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right="-6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10" w:orient="portrait"/>
          <w:pgMar w:bottom="1340" w:top="1400" w:left="1300" w:right="1300" w:header="1010" w:footer="1148"/>
          <w:pgNumType w:start="1"/>
        </w:sect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4284345" cy="2037907"/>
                <wp:effectExtent b="0" l="0" r="0" t="0"/>
                <wp:docPr id="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03825" y="2766875"/>
                          <a:ext cx="4284345" cy="2037907"/>
                          <a:chOff x="3203825" y="2766875"/>
                          <a:chExt cx="4284375" cy="2026325"/>
                        </a:xfrm>
                      </wpg:grpSpPr>
                      <wpg:grpSp>
                        <wpg:cNvGrpSpPr/>
                        <wpg:grpSpPr>
                          <a:xfrm>
                            <a:off x="3203832" y="2766878"/>
                            <a:ext cx="4284350" cy="2026300"/>
                            <a:chOff x="3203825" y="2766850"/>
                            <a:chExt cx="4284350" cy="2026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03825" y="2766850"/>
                              <a:ext cx="4284350" cy="2026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203828" y="2766858"/>
                              <a:ext cx="4284325" cy="2026285"/>
                              <a:chOff x="0" y="0"/>
                              <a:chExt cx="4284325" cy="202628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4284325" cy="2026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455737" y="0"/>
                                <a:ext cx="1372870" cy="2026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7" name="Shape 7"/>
                            <wps:spPr>
                              <a:xfrm>
                                <a:off x="4762" y="399415"/>
                                <a:ext cx="4274820" cy="1268095"/>
                              </a:xfrm>
                              <a:custGeom>
                                <a:rect b="b" l="l" r="r" t="t"/>
                                <a:pathLst>
                                  <a:path extrusionOk="0" h="1268095" w="4274820">
                                    <a:moveTo>
                                      <a:pt x="427482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268095"/>
                                    </a:lnTo>
                                    <a:lnTo>
                                      <a:pt x="4274820" y="1268095"/>
                                    </a:lnTo>
                                    <a:lnTo>
                                      <a:pt x="42748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53428" y="399414"/>
                                <a:ext cx="4177500" cy="12681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22.999999523162842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1.0000000149011612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Experiment No. 5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7.00009346008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7.0000076293945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Title: Computing probability of sentence using Bi-grams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284345" cy="2037907"/>
                <wp:effectExtent b="0" l="0" r="0" t="0"/>
                <wp:docPr id="3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4345" cy="20379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719"/>
          <w:tab w:val="left" w:leader="none" w:pos="6899"/>
        </w:tabs>
        <w:spacing w:after="0" w:before="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Batch: NLP–1</w:t>
        <w:tab/>
        <w:tab/>
        <w:t xml:space="preserve">       Experiment No.: 05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Roll No.: 16010422234                                                                          Name: Chandana Galgali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Aim of the Experiment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To compute probability of sentence using Bi-grams</w:t>
      </w:r>
    </w:p>
    <w:p w:rsidR="00000000" w:rsidDel="00000000" w:rsidP="00000000" w:rsidRDefault="00000000" w:rsidRPr="00000000" w14:paraId="0000001B">
      <w:pPr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4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Program/Steps:</w:t>
      </w:r>
    </w:p>
    <w:p w:rsidR="00000000" w:rsidDel="00000000" w:rsidP="00000000" w:rsidRDefault="00000000" w:rsidRPr="00000000" w14:paraId="0000001E">
      <w:pPr>
        <w:ind w:right="-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Implement a Bi-gram model to compute the probability of 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Output/Result:</w:t>
      </w:r>
    </w:p>
    <w:p w:rsidR="00000000" w:rsidDel="00000000" w:rsidP="00000000" w:rsidRDefault="00000000" w:rsidRPr="00000000" w14:paraId="00000022">
      <w:pPr>
        <w:spacing w:after="0" w:before="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collections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corpus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 boy is playing in the park"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 girl is playing with a dog"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dog is running in the park"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boy is running after the dog"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sentence_to_calculate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boy is playing with a dog"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"--- Preprocessing Data ---"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tokenized_corpus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'&lt;s&gt;'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'&lt;/s&gt;'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corpus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tokenized_sentence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'&lt;s&gt;'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sentence_to_calculate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'&lt;/s&gt;'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"Tokenized Target Sentence:"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tokenized_sentence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"--- Counting Frequencies from Corpus ---"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all_words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tokenized_corpus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unigram_counts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all_words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bigram_counts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tokenized_corpus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bigram_counts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:]))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"Unigram Count for 'boy':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unigram_counts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'boy'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"Bi-gram Count for ('is', 'playing'):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bigram_counts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'is'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'playing'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"--- Calculating Probability for: '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sentence_to_calculate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 ---"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sentence_probability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sentence_bigrams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tokenized_sentence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tokenized_sentence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:]))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bigram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sentence_bigrams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prev_word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current_word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bigram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bi_count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bigram_counts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bigram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uni_count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unigram_counts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prev_word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uni_count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bi_count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conditional_prob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conditional_prob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bi_count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uni_count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current_word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:^9}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prev_word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:^9}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bi_count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uni_count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conditional_prob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sentence_probability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conditional_prob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"--- Final Result ---"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probability of the sentence is: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sentence_probability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ind w:right="-60"/>
        <w:jc w:val="both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"P('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sentence_to_calculate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')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sentence_probability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:.6f}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pacing w:after="0" w:before="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09000" cy="3098800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90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0" w:right="-6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ind w:left="0" w:right="-6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ind w:left="0" w:right="-6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ind w:left="0" w:right="-6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ind w:left="0" w:right="-6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5C">
      <w:pPr>
        <w:spacing w:after="0" w:before="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Post Lab Question-Answers: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tabs>
          <w:tab w:val="left" w:leader="none" w:pos="860"/>
        </w:tabs>
        <w:ind w:left="720" w:right="-6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Explain how the probability of a sentence is computed using a bi-gram model. Illustrate your answer with an example sentence</w:t>
      </w:r>
    </w:p>
    <w:p w:rsidR="00000000" w:rsidDel="00000000" w:rsidP="00000000" w:rsidRDefault="00000000" w:rsidRPr="00000000" w14:paraId="0000005E">
      <w:pPr>
        <w:tabs>
          <w:tab w:val="left" w:leader="none" w:pos="860"/>
        </w:tabs>
        <w:spacing w:after="0" w:before="0" w:lineRule="auto"/>
        <w:ind w:left="720" w:right="-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Ans: </w:t>
      </w:r>
      <w:r w:rsidDel="00000000" w:rsidR="00000000" w:rsidRPr="00000000">
        <w:rPr>
          <w:sz w:val="24"/>
          <w:szCs w:val="24"/>
          <w:rtl w:val="0"/>
        </w:rPr>
        <w:t xml:space="preserve">A bi-gram model calculates the probability of a sentence by multiplying the probabilities of each word based only on its preceding word. This is known as the Markov assumption.</w:t>
      </w:r>
    </w:p>
    <w:p w:rsidR="00000000" w:rsidDel="00000000" w:rsidP="00000000" w:rsidRDefault="00000000" w:rsidRPr="00000000" w14:paraId="0000005F">
      <w:pPr>
        <w:tabs>
          <w:tab w:val="left" w:leader="none" w:pos="860"/>
        </w:tabs>
        <w:spacing w:after="0" w:before="0" w:lineRule="auto"/>
        <w:ind w:left="720" w:right="-60" w:firstLine="0"/>
        <w:jc w:val="both"/>
        <w:rPr>
          <w:sz w:val="24"/>
          <w:szCs w:val="24"/>
        </w:rPr>
      </w:pPr>
      <w:sdt>
        <w:sdtPr>
          <w:id w:val="28650352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The probability of a word (wi​) given its previous word (wi−1​) is calculated from a text corpus using the formula:</w:t>
          </w:r>
        </w:sdtContent>
      </w:sdt>
    </w:p>
    <w:p w:rsidR="00000000" w:rsidDel="00000000" w:rsidP="00000000" w:rsidRDefault="00000000" w:rsidRPr="00000000" w14:paraId="00000060">
      <w:pPr>
        <w:tabs>
          <w:tab w:val="left" w:leader="none" w:pos="860"/>
        </w:tabs>
        <w:spacing w:after="0" w:before="0" w:lineRule="auto"/>
        <w:ind w:left="720" w:right="-60" w:firstLine="0"/>
        <w:jc w:val="both"/>
        <w:rPr>
          <w:sz w:val="24"/>
          <w:szCs w:val="24"/>
        </w:rPr>
      </w:pPr>
      <w:sdt>
        <w:sdtPr>
          <w:id w:val="-1592989972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P(wi​∣wi−1​)=​Count of the pair (wi−1​,wi​)​/Total count of the word wi−1</w:t>
          </w:r>
        </w:sdtContent>
      </w:sdt>
    </w:p>
    <w:p w:rsidR="00000000" w:rsidDel="00000000" w:rsidP="00000000" w:rsidRDefault="00000000" w:rsidRPr="00000000" w14:paraId="00000061">
      <w:pPr>
        <w:tabs>
          <w:tab w:val="left" w:leader="none" w:pos="860"/>
        </w:tabs>
        <w:spacing w:after="0" w:before="0" w:lineRule="auto"/>
        <w:ind w:right="-6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sentence probability is the product of these individual conditional probabilities.</w:t>
      </w:r>
    </w:p>
    <w:p w:rsidR="00000000" w:rsidDel="00000000" w:rsidP="00000000" w:rsidRDefault="00000000" w:rsidRPr="00000000" w14:paraId="00000062">
      <w:pPr>
        <w:keepNext w:val="0"/>
        <w:keepLines w:val="0"/>
        <w:tabs>
          <w:tab w:val="left" w:leader="none" w:pos="860"/>
        </w:tabs>
        <w:spacing w:after="0" w:before="0" w:lineRule="auto"/>
        <w:ind w:right="-6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3">
      <w:pPr>
        <w:tabs>
          <w:tab w:val="left" w:leader="none" w:pos="860"/>
        </w:tabs>
        <w:spacing w:after="0" w:before="0" w:lineRule="auto"/>
        <w:ind w:right="-6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Let's find the probability of the sentence "the cat sat" using this simple corpus: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tabs>
          <w:tab w:val="left" w:leader="none" w:pos="860"/>
        </w:tabs>
        <w:spacing w:after="0" w:before="0" w:lineRule="auto"/>
        <w:ind w:left="720" w:right="-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Corpus: "the cat sat on the mat", "the dog sat on the log"</w:t>
      </w:r>
    </w:p>
    <w:p w:rsidR="00000000" w:rsidDel="00000000" w:rsidP="00000000" w:rsidRDefault="00000000" w:rsidRPr="00000000" w14:paraId="00000065">
      <w:pPr>
        <w:tabs>
          <w:tab w:val="left" w:leader="none" w:pos="860"/>
        </w:tabs>
        <w:spacing w:after="0" w:before="0" w:lineRule="auto"/>
        <w:ind w:right="-6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Calculate individual probabilities: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tabs>
          <w:tab w:val="left" w:leader="none" w:pos="860"/>
        </w:tabs>
        <w:spacing w:after="0" w:before="0" w:lineRule="auto"/>
        <w:ind w:left="720" w:right="-60" w:hanging="360"/>
        <w:jc w:val="both"/>
        <w:rPr>
          <w:sz w:val="24"/>
          <w:szCs w:val="24"/>
        </w:rPr>
      </w:pPr>
      <w:sdt>
        <w:sdtPr>
          <w:id w:val="-582134586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The probability of "cat" following "the" is: P(cat∣the)=Count(the, cat)/Count(the)​=1/4​=0.25 (The pair "the cat" appears 1 time; the word "the" appears 4 times).</w:t>
          </w:r>
        </w:sdtContent>
      </w:sdt>
    </w:p>
    <w:p w:rsidR="00000000" w:rsidDel="00000000" w:rsidP="00000000" w:rsidRDefault="00000000" w:rsidRPr="00000000" w14:paraId="00000067">
      <w:pPr>
        <w:numPr>
          <w:ilvl w:val="0"/>
          <w:numId w:val="5"/>
        </w:numPr>
        <w:tabs>
          <w:tab w:val="left" w:leader="none" w:pos="860"/>
        </w:tabs>
        <w:spacing w:after="0" w:before="0" w:lineRule="auto"/>
        <w:ind w:left="720" w:right="-60" w:hanging="360"/>
        <w:jc w:val="both"/>
        <w:rPr>
          <w:sz w:val="24"/>
          <w:szCs w:val="24"/>
        </w:rPr>
      </w:pPr>
      <w:sdt>
        <w:sdtPr>
          <w:id w:val="112810193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The probability of "sat" following "cat" is: P(sat∣cat)=Count(cat, sat)/Count(cat)​=1/1​=1.0 (The pair "cat sat" appears 1 time; the word "cat" appears 1 time).</w:t>
          </w:r>
        </w:sdtContent>
      </w:sdt>
    </w:p>
    <w:p w:rsidR="00000000" w:rsidDel="00000000" w:rsidP="00000000" w:rsidRDefault="00000000" w:rsidRPr="00000000" w14:paraId="00000068">
      <w:pPr>
        <w:tabs>
          <w:tab w:val="left" w:leader="none" w:pos="860"/>
        </w:tabs>
        <w:spacing w:after="0" w:before="0" w:lineRule="auto"/>
        <w:ind w:right="-6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Multiply the probabilities: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tabs>
          <w:tab w:val="left" w:leader="none" w:pos="860"/>
        </w:tabs>
        <w:spacing w:after="0" w:before="0" w:lineRule="auto"/>
        <w:ind w:left="720" w:right="-60" w:hanging="360"/>
        <w:jc w:val="both"/>
        <w:rPr>
          <w:sz w:val="24"/>
          <w:szCs w:val="24"/>
        </w:rPr>
      </w:pPr>
      <w:sdt>
        <w:sdtPr>
          <w:id w:val="-925417026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P("the cat sat")=P(cat∣the)×P(sat∣cat)=0.25×1.0=0.25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6B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Outcomes: CO3 – Establish concept of Structure and Semantics</w:t>
      </w:r>
    </w:p>
    <w:p w:rsidR="00000000" w:rsidDel="00000000" w:rsidP="00000000" w:rsidRDefault="00000000" w:rsidRPr="00000000" w14:paraId="0000006D">
      <w:pPr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6E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Conclusion (based on the Results and outcomes achieved):</w:t>
      </w:r>
    </w:p>
    <w:p w:rsidR="00000000" w:rsidDel="00000000" w:rsidP="00000000" w:rsidRDefault="00000000" w:rsidRPr="00000000" w14:paraId="00000070">
      <w:pPr>
        <w:tabs>
          <w:tab w:val="left" w:leader="none" w:pos="860"/>
        </w:tabs>
        <w:ind w:right="-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experiment successfully demonstrated the computation of a sentence's probability using a bi-gram model. By tokenizing a corpus, counting the frequencies of unigrams (single words) and bi-grams (adjacent word pairs), we were able to implement the underlying probabilistic logic. The final probability of a target sentence was calculated by multiplying the conditional probabilities of each word given its preceding word. This practical exercise highlights how n-gram models, despite their simplicity, form a foundational concept in Natural Language Processing for quantifying the likelihood of text sequences.</w:t>
      </w:r>
    </w:p>
    <w:p w:rsidR="00000000" w:rsidDel="00000000" w:rsidP="00000000" w:rsidRDefault="00000000" w:rsidRPr="00000000" w14:paraId="00000071">
      <w:pPr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72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References:</w:t>
      </w:r>
    </w:p>
    <w:p w:rsidR="00000000" w:rsidDel="00000000" w:rsidP="00000000" w:rsidRDefault="00000000" w:rsidRPr="00000000" w14:paraId="00000074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Books/ Journals/ Websites: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tabs>
          <w:tab w:val="left" w:leader="none" w:pos="860"/>
        </w:tabs>
        <w:ind w:left="720" w:right="-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Allen James, Natural Language Understanding, Benjamin Cumming, Second Edition, 1995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tabs>
          <w:tab w:val="left" w:leader="none" w:pos="860"/>
        </w:tabs>
        <w:ind w:left="720" w:right="-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Jurafsky, Dan and Martin, James, Speech and Language Processing, Prentice Hall,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tabs>
          <w:tab w:val="left" w:leader="none" w:pos="860"/>
        </w:tabs>
        <w:ind w:left="720" w:right="-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Palash Goyal, Karan Jain, Sumit Pandey,Deep Learning for Natural Language Processing: Creating Neural Networks with Python, Apress,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right="-60"/>
        <w:jc w:val="both"/>
        <w:rPr>
          <w:b w:val="1"/>
          <w:sz w:val="24"/>
          <w:szCs w:val="24"/>
        </w:rPr>
        <w:sectPr>
          <w:type w:val="nextPage"/>
          <w:pgSz w:h="16840" w:w="11910" w:orient="portrait"/>
          <w:pgMar w:bottom="1340" w:top="1400" w:left="1300" w:right="1300" w:header="1010" w:footer="1148"/>
        </w:sect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340" w:top="1400" w:left="1300" w:right="1300" w:header="1010" w:footer="114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1735138</wp:posOffset>
              </wp:positionH>
              <wp:positionV relativeFrom="paragraph">
                <wp:posOffset>9812338</wp:posOffset>
              </wp:positionV>
              <wp:extent cx="2447290" cy="158115"/>
              <wp:effectExtent b="0" l="0" r="0" t="0"/>
              <wp:wrapNone/>
              <wp:docPr id="3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131880" y="3710468"/>
                        <a:ext cx="242824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Somaiya Vidyavihar University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1735138</wp:posOffset>
              </wp:positionH>
              <wp:positionV relativeFrom="paragraph">
                <wp:posOffset>9812338</wp:posOffset>
              </wp:positionV>
              <wp:extent cx="2447290" cy="158115"/>
              <wp:effectExtent b="0" l="0" r="0" t="0"/>
              <wp:wrapNone/>
              <wp:docPr id="3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290" cy="1581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1744663</wp:posOffset>
              </wp:positionH>
              <wp:positionV relativeFrom="page">
                <wp:posOffset>395288</wp:posOffset>
              </wp:positionV>
              <wp:extent cx="4078125" cy="211851"/>
              <wp:effectExtent b="0" l="0" r="0" t="0"/>
              <wp:wrapNone/>
              <wp:docPr id="3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2974050" y="3655500"/>
                        <a:ext cx="5110800" cy="249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KJSSE/IT/LYBETCH(AI-HONOURS)/SEM-VII/NLP/2025-2026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1744663</wp:posOffset>
              </wp:positionH>
              <wp:positionV relativeFrom="page">
                <wp:posOffset>395288</wp:posOffset>
              </wp:positionV>
              <wp:extent cx="4078125" cy="211851"/>
              <wp:effectExtent b="0" l="0" r="0" t="0"/>
              <wp:wrapNone/>
              <wp:docPr id="3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78125" cy="21185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ind w:left="140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860" w:right="140" w:hanging="360"/>
    </w:pPr>
  </w:style>
  <w:style w:type="paragraph" w:styleId="TableParagraph" w:customStyle="1">
    <w:name w:val="Table Paragraph"/>
    <w:basedOn w:val="Normal"/>
    <w:uiPriority w:val="1"/>
    <w:qFormat w:val="1"/>
    <w:pPr>
      <w:spacing w:line="256" w:lineRule="exact"/>
      <w:ind w:left="108"/>
    </w:pPr>
  </w:style>
  <w:style w:type="paragraph" w:styleId="Header">
    <w:name w:val="header"/>
    <w:basedOn w:val="Normal"/>
    <w:link w:val="HeaderChar"/>
    <w:uiPriority w:val="99"/>
    <w:unhideWhenUsed w:val="1"/>
    <w:rsid w:val="003501C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501C8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3501C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501C8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3CwyAdeEenwz7TmUhvT7z3mCmA==">CgMxLjAaFAoBMBIPCg0IB0IJEgdHdW5nc3VoGhQKATESDwoNCAdCCRIHR3VuZ3N1aBoUCgEyEg8KDQgHQgkSB0d1bmdzdWgaFAoBMxIPCg0IB0IJEgdHdW5nc3VoGhQKATQSDwoNCAdCCRIHR3VuZ3N1aDgAciExZjVnRnJMVXU2alpvNGtCS0ZUbF95Yy1PUEVkbkVrNmU=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2024-08-26T06:26:00Z</dcterms:created>
  <dc:creator>Test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2024-08-26T00:00:00Z</vt:filetime>
  </property>
  <property fmtid="{D5CDD505-2E9C-101B-9397-08002B2CF9AE}" pid="5" name="Producer">
    <vt:lpwstr>3-Heights(TM) PDF Security Shell 4.8.25.2 (http://www.pdf-tools.com)</vt:lpwstr>
  </property>
</Properties>
</file>