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DBF" w:rsidRP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  <w:r>
        <w:rPr>
          <w:rFonts w:ascii="Arial" w:eastAsia="ArialMT" w:hAnsi="Arial" w:cs="Arial"/>
          <w:sz w:val="27"/>
          <w:szCs w:val="27"/>
        </w:rPr>
        <w:t>4(</w:t>
      </w:r>
      <w:r w:rsidRPr="00385DBF">
        <w:rPr>
          <w:rFonts w:ascii="Arial" w:eastAsia="ArialMT" w:hAnsi="Arial" w:cs="Arial"/>
          <w:sz w:val="27"/>
          <w:szCs w:val="27"/>
        </w:rPr>
        <w:t>d) Read the data into Excel. Excel should have no problem opening the file</w:t>
      </w:r>
    </w:p>
    <w:p w:rsidR="00385DBF" w:rsidRP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  <w:proofErr w:type="gramStart"/>
      <w:r w:rsidRPr="00385DBF">
        <w:rPr>
          <w:rFonts w:ascii="Arial" w:eastAsia="ArialMT" w:hAnsi="Arial" w:cs="Arial"/>
          <w:sz w:val="27"/>
          <w:szCs w:val="27"/>
        </w:rPr>
        <w:t>directly</w:t>
      </w:r>
      <w:proofErr w:type="gramEnd"/>
      <w:r w:rsidRPr="00385DBF">
        <w:rPr>
          <w:rFonts w:ascii="Arial" w:eastAsia="ArialMT" w:hAnsi="Arial" w:cs="Arial"/>
          <w:sz w:val="27"/>
          <w:szCs w:val="27"/>
        </w:rPr>
        <w:t xml:space="preserve"> since it is .</w:t>
      </w:r>
      <w:proofErr w:type="spellStart"/>
      <w:r w:rsidRPr="00385DBF">
        <w:rPr>
          <w:rFonts w:ascii="Arial" w:eastAsia="ArialMT" w:hAnsi="Arial" w:cs="Arial"/>
          <w:sz w:val="27"/>
          <w:szCs w:val="27"/>
        </w:rPr>
        <w:t>csv</w:t>
      </w:r>
      <w:proofErr w:type="spellEnd"/>
      <w:r w:rsidRPr="00385DBF">
        <w:rPr>
          <w:rFonts w:ascii="Arial" w:eastAsia="ArialMT" w:hAnsi="Arial" w:cs="Arial"/>
          <w:sz w:val="27"/>
          <w:szCs w:val="27"/>
        </w:rPr>
        <w:t>. Create a new column that is equal to the second</w:t>
      </w:r>
    </w:p>
    <w:p w:rsidR="00385DBF" w:rsidRP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  <w:proofErr w:type="gramStart"/>
      <w:r w:rsidRPr="00385DBF">
        <w:rPr>
          <w:rFonts w:ascii="Arial" w:eastAsia="ArialMT" w:hAnsi="Arial" w:cs="Arial"/>
          <w:sz w:val="27"/>
          <w:szCs w:val="27"/>
        </w:rPr>
        <w:t>column</w:t>
      </w:r>
      <w:proofErr w:type="gramEnd"/>
      <w:r w:rsidRPr="00385DBF">
        <w:rPr>
          <w:rFonts w:ascii="Arial" w:eastAsia="ArialMT" w:hAnsi="Arial" w:cs="Arial"/>
          <w:sz w:val="27"/>
          <w:szCs w:val="27"/>
        </w:rPr>
        <w:t xml:space="preserve"> plus 10. What is the result for the problem observations (rows) you</w:t>
      </w:r>
    </w:p>
    <w:p w:rsid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  <w:proofErr w:type="gramStart"/>
      <w:r w:rsidRPr="00385DBF">
        <w:rPr>
          <w:rFonts w:ascii="Arial" w:eastAsia="ArialMT" w:hAnsi="Arial" w:cs="Arial"/>
          <w:sz w:val="27"/>
          <w:szCs w:val="27"/>
        </w:rPr>
        <w:t>identified</w:t>
      </w:r>
      <w:proofErr w:type="gramEnd"/>
      <w:r w:rsidRPr="00385DBF">
        <w:rPr>
          <w:rFonts w:ascii="Arial" w:eastAsia="ArialMT" w:hAnsi="Arial" w:cs="Arial"/>
          <w:sz w:val="27"/>
          <w:szCs w:val="27"/>
        </w:rPr>
        <w:t xml:space="preserve"> in part b? What specific outcome does Excel display?</w:t>
      </w:r>
    </w:p>
    <w:p w:rsid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</w:p>
    <w:p w:rsid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</w:p>
    <w:p w:rsidR="00385DBF" w:rsidRPr="00385DBF" w:rsidRDefault="00385DBF" w:rsidP="00385DBF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7"/>
          <w:szCs w:val="27"/>
        </w:rPr>
      </w:pPr>
    </w:p>
    <w:p w:rsidR="005C3DAA" w:rsidRDefault="00385DBF" w:rsidP="005C3D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5"/>
          <w:szCs w:val="25"/>
        </w:rPr>
      </w:pPr>
      <w:r w:rsidRPr="005C3DAA">
        <w:rPr>
          <w:rFonts w:ascii="Arial" w:eastAsia="ArialMT" w:hAnsi="Arial" w:cs="Arial"/>
          <w:sz w:val="25"/>
          <w:szCs w:val="25"/>
        </w:rPr>
        <w:t>As we previously seen that there is non-numeric value present in 1463 line. So we</w:t>
      </w:r>
      <w:r w:rsidR="005C3DAA">
        <w:rPr>
          <w:rFonts w:ascii="Arial" w:eastAsia="ArialMT" w:hAnsi="Arial" w:cs="Arial"/>
          <w:sz w:val="25"/>
          <w:szCs w:val="25"/>
        </w:rPr>
        <w:t xml:space="preserve"> </w:t>
      </w:r>
      <w:r w:rsidRPr="005C3DAA">
        <w:rPr>
          <w:rFonts w:ascii="Arial" w:eastAsia="ArialMT" w:hAnsi="Arial" w:cs="Arial"/>
          <w:sz w:val="25"/>
          <w:szCs w:val="25"/>
        </w:rPr>
        <w:t>get an undefined error, for a reason because we are trying to add string ‘two’ which</w:t>
      </w:r>
      <w:r w:rsidR="005C3DAA" w:rsidRPr="005C3DAA">
        <w:rPr>
          <w:rFonts w:ascii="Arial" w:eastAsia="ArialMT" w:hAnsi="Arial" w:cs="Arial"/>
          <w:sz w:val="25"/>
          <w:szCs w:val="25"/>
        </w:rPr>
        <w:t xml:space="preserve"> </w:t>
      </w:r>
      <w:r w:rsidRPr="005C3DAA">
        <w:rPr>
          <w:rFonts w:ascii="Arial" w:eastAsia="ArialMT" w:hAnsi="Arial" w:cs="Arial"/>
          <w:sz w:val="25"/>
          <w:szCs w:val="25"/>
        </w:rPr>
        <w:t>is in second column and number 10 which is not possible.</w:t>
      </w:r>
    </w:p>
    <w:p w:rsidR="005C3DAA" w:rsidRPr="005C3DAA" w:rsidRDefault="005C3DAA" w:rsidP="005C3DAA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sz w:val="25"/>
          <w:szCs w:val="25"/>
        </w:rPr>
      </w:pPr>
      <w:r>
        <w:rPr>
          <w:rFonts w:ascii="Arial" w:eastAsia="ArialMT" w:hAnsi="Arial" w:cs="Arial"/>
          <w:sz w:val="25"/>
          <w:szCs w:val="25"/>
        </w:rPr>
        <w:t>------------------------------------------------------------------------------------------------------------</w:t>
      </w:r>
    </w:p>
    <w:p w:rsidR="00BC497D" w:rsidRDefault="00BC497D" w:rsidP="00385DBF">
      <w:pPr>
        <w:rPr>
          <w:rFonts w:ascii="Arial" w:eastAsia="ArialMT" w:hAnsi="Arial" w:cs="Arial"/>
          <w:sz w:val="25"/>
          <w:szCs w:val="25"/>
        </w:rPr>
      </w:pPr>
    </w:p>
    <w:p w:rsidR="005C3DAA" w:rsidRPr="005C3DAA" w:rsidRDefault="005C3DAA" w:rsidP="005C3D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8(</w:t>
      </w:r>
      <w:r w:rsidRPr="005C3DAA">
        <w:rPr>
          <w:rFonts w:ascii="Arial" w:hAnsi="Arial" w:cs="Arial"/>
          <w:sz w:val="28"/>
          <w:szCs w:val="28"/>
        </w:rPr>
        <w:t>b) Why are there fewer than 117 points visible on your graph in part a?</w:t>
      </w:r>
    </w:p>
    <w:p w:rsidR="005C3DAA" w:rsidRPr="005C3DAA" w:rsidRDefault="005C3DAA" w:rsidP="005C3DAA">
      <w:pPr>
        <w:rPr>
          <w:rFonts w:ascii="Arial" w:hAnsi="Arial" w:cs="Arial"/>
          <w:sz w:val="28"/>
          <w:szCs w:val="28"/>
        </w:rPr>
      </w:pPr>
      <w:r w:rsidRPr="005C3DAA">
        <w:rPr>
          <w:rFonts w:ascii="Arial" w:hAnsi="Arial" w:cs="Arial"/>
          <w:sz w:val="28"/>
          <w:szCs w:val="28"/>
        </w:rPr>
        <w:t>Describe the solution we discussed in class to deal with this problem (but</w:t>
      </w:r>
    </w:p>
    <w:p w:rsidR="005C3DAA" w:rsidRPr="005C3DAA" w:rsidRDefault="005C3DAA" w:rsidP="005C3DAA">
      <w:pPr>
        <w:rPr>
          <w:rFonts w:ascii="Arial" w:hAnsi="Arial" w:cs="Arial"/>
          <w:sz w:val="28"/>
          <w:szCs w:val="28"/>
        </w:rPr>
      </w:pPr>
      <w:proofErr w:type="gramStart"/>
      <w:r w:rsidRPr="005C3DAA">
        <w:rPr>
          <w:rFonts w:ascii="Arial" w:hAnsi="Arial" w:cs="Arial"/>
          <w:sz w:val="28"/>
          <w:szCs w:val="28"/>
        </w:rPr>
        <w:t>don't</w:t>
      </w:r>
      <w:proofErr w:type="gramEnd"/>
      <w:r w:rsidRPr="005C3DAA">
        <w:rPr>
          <w:rFonts w:ascii="Arial" w:hAnsi="Arial" w:cs="Arial"/>
          <w:sz w:val="28"/>
          <w:szCs w:val="28"/>
        </w:rPr>
        <w:t xml:space="preserve"> actually do it).</w:t>
      </w:r>
    </w:p>
    <w:p w:rsidR="00BC497D" w:rsidRDefault="005C3DAA" w:rsidP="005C3D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There are some data which are plotted on the same set of axes and are not visible</w:t>
      </w:r>
      <w:r>
        <w:rPr>
          <w:rFonts w:ascii="Arial" w:hAnsi="Arial" w:cs="Arial"/>
          <w:sz w:val="24"/>
          <w:szCs w:val="24"/>
        </w:rPr>
        <w:t xml:space="preserve"> </w:t>
      </w:r>
      <w:r w:rsidRPr="005C3DAA">
        <w:rPr>
          <w:rFonts w:ascii="Arial" w:hAnsi="Arial" w:cs="Arial"/>
          <w:sz w:val="24"/>
          <w:szCs w:val="24"/>
        </w:rPr>
        <w:t xml:space="preserve">because they were plotted on top of each </w:t>
      </w:r>
      <w:proofErr w:type="gramStart"/>
      <w:r w:rsidRPr="005C3DAA">
        <w:rPr>
          <w:rFonts w:ascii="Arial" w:hAnsi="Arial" w:cs="Arial"/>
          <w:sz w:val="24"/>
          <w:szCs w:val="24"/>
        </w:rPr>
        <w:t>other,</w:t>
      </w:r>
      <w:proofErr w:type="gramEnd"/>
      <w:r w:rsidRPr="005C3DAA">
        <w:rPr>
          <w:rFonts w:ascii="Arial" w:hAnsi="Arial" w:cs="Arial"/>
          <w:sz w:val="24"/>
          <w:szCs w:val="24"/>
        </w:rPr>
        <w:t xml:space="preserve"> The solution is to add a small</w:t>
      </w:r>
      <w:r>
        <w:rPr>
          <w:rFonts w:ascii="Arial" w:hAnsi="Arial" w:cs="Arial"/>
          <w:sz w:val="24"/>
          <w:szCs w:val="24"/>
        </w:rPr>
        <w:t xml:space="preserve"> </w:t>
      </w:r>
      <w:r w:rsidRPr="005C3DAA">
        <w:rPr>
          <w:rFonts w:ascii="Arial" w:hAnsi="Arial" w:cs="Arial"/>
          <w:sz w:val="24"/>
          <w:szCs w:val="24"/>
        </w:rPr>
        <w:t>amount of noise to the points which we have plotted in the graph.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5C3DAA" w:rsidRDefault="005C3DAA" w:rsidP="005C3DAA">
      <w:pPr>
        <w:rPr>
          <w:rFonts w:ascii="Arial" w:hAnsi="Arial" w:cs="Arial"/>
          <w:sz w:val="24"/>
          <w:szCs w:val="24"/>
        </w:rPr>
      </w:pPr>
    </w:p>
    <w:p w:rsidR="005C3DAA" w:rsidRPr="005C3DAA" w:rsidRDefault="005C3DAA" w:rsidP="005C3DAA">
      <w:pPr>
        <w:rPr>
          <w:rFonts w:ascii="Arial" w:hAnsi="Arial" w:cs="Arial"/>
          <w:sz w:val="28"/>
          <w:szCs w:val="28"/>
        </w:rPr>
      </w:pPr>
      <w:r w:rsidRPr="005C3DAA">
        <w:rPr>
          <w:rFonts w:ascii="Arial" w:hAnsi="Arial" w:cs="Arial"/>
          <w:sz w:val="28"/>
          <w:szCs w:val="28"/>
        </w:rPr>
        <w:t>10 b) Compute the same value by hand and show all the steps.</w:t>
      </w:r>
    </w:p>
    <w:p w:rsidR="005C3DAA" w:rsidRP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list of numbers: 19, 23, 30, 30, 45, 25, 24, 20</w:t>
      </w:r>
    </w:p>
    <w:p w:rsidR="005C3DAA" w:rsidRP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mean: (19 + 23 + 30 + 30 + 45 + 25 + 24 + 20) / 8 = 216 / 8 = 27</w:t>
      </w:r>
    </w:p>
    <w:p w:rsidR="005C3DAA" w:rsidRP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list of deviations: -8, -4, 3, 3, 18, -2, -3, -7</w:t>
      </w:r>
    </w:p>
    <w:p w:rsidR="005C3DAA" w:rsidRP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squares of deviations: 64, 16, 9, 9, 324, 4, 9, 49</w:t>
      </w:r>
    </w:p>
    <w:p w:rsidR="005C3DAA" w:rsidRP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sum of deviations: 64 + 16 + 9 + 9 + 324 + 4 + 9 + 49 = 484</w:t>
      </w:r>
    </w:p>
    <w:p w:rsidR="005C3DAA" w:rsidRP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divided by one less than the number of items in the list: 484 / 7 = 69.14285</w:t>
      </w:r>
    </w:p>
    <w:p w:rsidR="005C3DAA" w:rsidRDefault="005C3DAA" w:rsidP="005C3DA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square root of this number: square root (69.14285) = approx. 8.31521</w:t>
      </w:r>
    </w:p>
    <w:p w:rsidR="005C3DAA" w:rsidRDefault="005C3DAA" w:rsidP="005C3DA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5C3DAA" w:rsidRDefault="005C3DAA" w:rsidP="005C3DAA">
      <w:pPr>
        <w:rPr>
          <w:rFonts w:ascii="Arial" w:hAnsi="Arial" w:cs="Arial"/>
          <w:sz w:val="24"/>
          <w:szCs w:val="24"/>
        </w:rPr>
      </w:pPr>
    </w:p>
    <w:p w:rsidR="005C3DAA" w:rsidRDefault="005C3DAA" w:rsidP="005C3DAA">
      <w:pPr>
        <w:rPr>
          <w:rFonts w:ascii="Arial" w:hAnsi="Arial" w:cs="Arial"/>
          <w:sz w:val="24"/>
          <w:szCs w:val="24"/>
        </w:rPr>
      </w:pPr>
    </w:p>
    <w:p w:rsidR="005C3DAA" w:rsidRDefault="005C3DAA" w:rsidP="005C3DAA">
      <w:pPr>
        <w:rPr>
          <w:rFonts w:ascii="Arial" w:hAnsi="Arial" w:cs="Arial"/>
          <w:sz w:val="24"/>
          <w:szCs w:val="24"/>
        </w:rPr>
      </w:pPr>
    </w:p>
    <w:p w:rsidR="005C3DAA" w:rsidRPr="005C3DAA" w:rsidRDefault="005C3DAA" w:rsidP="005C3DAA">
      <w:pPr>
        <w:rPr>
          <w:rFonts w:ascii="Arial" w:hAnsi="Arial" w:cs="Arial"/>
          <w:sz w:val="28"/>
          <w:szCs w:val="28"/>
        </w:rPr>
      </w:pPr>
      <w:r w:rsidRPr="005C3DAA">
        <w:rPr>
          <w:rFonts w:ascii="Arial" w:hAnsi="Arial" w:cs="Arial"/>
          <w:sz w:val="28"/>
          <w:szCs w:val="28"/>
        </w:rPr>
        <w:lastRenderedPageBreak/>
        <w:t>3. Classify the following attributes as binary, discrete, or continuous. Also classify</w:t>
      </w:r>
      <w:r>
        <w:rPr>
          <w:rFonts w:ascii="Arial" w:hAnsi="Arial" w:cs="Arial"/>
          <w:sz w:val="28"/>
          <w:szCs w:val="28"/>
        </w:rPr>
        <w:t xml:space="preserve"> </w:t>
      </w:r>
      <w:r w:rsidRPr="005C3DAA">
        <w:rPr>
          <w:rFonts w:ascii="Arial" w:hAnsi="Arial" w:cs="Arial"/>
          <w:sz w:val="28"/>
          <w:szCs w:val="28"/>
        </w:rPr>
        <w:t>them as qualitative (nominal or ordinal) or quantitative (interval or ratio). Some cases</w:t>
      </w:r>
      <w:r>
        <w:rPr>
          <w:rFonts w:ascii="Arial" w:hAnsi="Arial" w:cs="Arial"/>
          <w:sz w:val="28"/>
          <w:szCs w:val="28"/>
        </w:rPr>
        <w:t xml:space="preserve"> </w:t>
      </w:r>
      <w:r w:rsidRPr="005C3DAA">
        <w:rPr>
          <w:rFonts w:ascii="Arial" w:hAnsi="Arial" w:cs="Arial"/>
          <w:sz w:val="28"/>
          <w:szCs w:val="28"/>
        </w:rPr>
        <w:t>may have more than one interpretation, so briefly indicate your reasoning if you think</w:t>
      </w:r>
      <w:r>
        <w:rPr>
          <w:rFonts w:ascii="Arial" w:hAnsi="Arial" w:cs="Arial"/>
          <w:sz w:val="28"/>
          <w:szCs w:val="28"/>
        </w:rPr>
        <w:t xml:space="preserve"> </w:t>
      </w:r>
      <w:r w:rsidRPr="005C3DAA">
        <w:rPr>
          <w:rFonts w:ascii="Arial" w:hAnsi="Arial" w:cs="Arial"/>
          <w:sz w:val="28"/>
          <w:szCs w:val="28"/>
        </w:rPr>
        <w:t xml:space="preserve">there may be some </w:t>
      </w:r>
      <w:proofErr w:type="spellStart"/>
      <w:r w:rsidRPr="005C3DAA">
        <w:rPr>
          <w:rFonts w:ascii="Arial" w:hAnsi="Arial" w:cs="Arial"/>
          <w:sz w:val="28"/>
          <w:szCs w:val="28"/>
        </w:rPr>
        <w:t>ambiguity.Example</w:t>
      </w:r>
      <w:proofErr w:type="spellEnd"/>
      <w:r w:rsidRPr="005C3DAA">
        <w:rPr>
          <w:rFonts w:ascii="Arial" w:hAnsi="Arial" w:cs="Arial"/>
          <w:sz w:val="28"/>
          <w:szCs w:val="28"/>
        </w:rPr>
        <w:t>: Age in years. Answer: Discrete, quantitative, 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a) Time in terms of AM or PM.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Binary, qualitative, nominal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b) Brightness as measured by a light meter.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Continuous, quantitative, 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c) Brightness as measured by people's judgments.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qualitative, ordinal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d) Angles as measured in degrees between 0 and 360.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Continuous, quantitative, 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e) Bronze, Silver, and Gold medals as awarded at the Olympics.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qualitative, ordinal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f) Height above sea level.</w:t>
      </w:r>
    </w:p>
    <w:p w:rsid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Continuous, quantitative, interval/ratio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g) Number of patients in a hospital.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quantitative, 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h) ISBN numbers for books. (Look up the format on the Web.)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qualitative, nominal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proofErr w:type="spellStart"/>
      <w:r w:rsidRPr="005C3DAA">
        <w:rPr>
          <w:rFonts w:ascii="Arial" w:hAnsi="Arial" w:cs="Arial"/>
          <w:sz w:val="24"/>
          <w:szCs w:val="24"/>
        </w:rPr>
        <w:t>i</w:t>
      </w:r>
      <w:proofErr w:type="spellEnd"/>
      <w:r w:rsidRPr="005C3DAA">
        <w:rPr>
          <w:rFonts w:ascii="Arial" w:hAnsi="Arial" w:cs="Arial"/>
          <w:sz w:val="24"/>
          <w:szCs w:val="24"/>
        </w:rPr>
        <w:t>) Ability to pass light in terms of the following values: opaque, translucent,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proofErr w:type="gramStart"/>
      <w:r w:rsidRPr="005C3DAA">
        <w:rPr>
          <w:rFonts w:ascii="Arial" w:hAnsi="Arial" w:cs="Arial"/>
          <w:sz w:val="24"/>
          <w:szCs w:val="24"/>
        </w:rPr>
        <w:t>transparent</w:t>
      </w:r>
      <w:proofErr w:type="gramEnd"/>
      <w:r w:rsidRPr="005C3DAA">
        <w:rPr>
          <w:rFonts w:ascii="Arial" w:hAnsi="Arial" w:cs="Arial"/>
          <w:sz w:val="24"/>
          <w:szCs w:val="24"/>
        </w:rPr>
        <w:t>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qualitative, ordinal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j) Military rank.</w:t>
      </w:r>
    </w:p>
    <w:p w:rsid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qualitative, ordinal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lastRenderedPageBreak/>
        <w:t>k) Distance from the centre of campus.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Continuous, quantitative, 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l) Density of a substance in grams per cubic centimeter.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Continuous, quantitative, ratio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m) Coat checks number. (When you attend an event, you can often give your coat to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proofErr w:type="gramStart"/>
      <w:r w:rsidRPr="005C3DAA">
        <w:rPr>
          <w:rFonts w:ascii="Arial" w:hAnsi="Arial" w:cs="Arial"/>
          <w:sz w:val="24"/>
          <w:szCs w:val="24"/>
        </w:rPr>
        <w:t>someone</w:t>
      </w:r>
      <w:proofErr w:type="gramEnd"/>
      <w:r w:rsidRPr="005C3DAA">
        <w:rPr>
          <w:rFonts w:ascii="Arial" w:hAnsi="Arial" w:cs="Arial"/>
          <w:sz w:val="24"/>
          <w:szCs w:val="24"/>
        </w:rPr>
        <w:t xml:space="preserve"> who, in turn, gives you a number that you can use to claim your coat when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proofErr w:type="gramStart"/>
      <w:r w:rsidRPr="005C3DAA">
        <w:rPr>
          <w:rFonts w:ascii="Arial" w:hAnsi="Arial" w:cs="Arial"/>
          <w:sz w:val="24"/>
          <w:szCs w:val="24"/>
        </w:rPr>
        <w:t>you</w:t>
      </w:r>
      <w:proofErr w:type="gramEnd"/>
      <w:r w:rsidRPr="005C3DAA">
        <w:rPr>
          <w:rFonts w:ascii="Arial" w:hAnsi="Arial" w:cs="Arial"/>
          <w:sz w:val="24"/>
          <w:szCs w:val="24"/>
        </w:rPr>
        <w:t xml:space="preserve"> leave.)</w:t>
      </w:r>
    </w:p>
    <w:p w:rsidR="005C3DAA" w:rsidRPr="005C3DAA" w:rsidRDefault="005C3DAA" w:rsidP="005C3DAA">
      <w:pPr>
        <w:rPr>
          <w:rFonts w:ascii="Arial" w:hAnsi="Arial" w:cs="Arial"/>
          <w:sz w:val="24"/>
          <w:szCs w:val="24"/>
        </w:rPr>
      </w:pPr>
      <w:r w:rsidRPr="005C3DAA">
        <w:rPr>
          <w:rFonts w:ascii="Arial" w:hAnsi="Arial" w:cs="Arial"/>
          <w:sz w:val="24"/>
          <w:szCs w:val="24"/>
        </w:rPr>
        <w:t>Discrete, qualitative, nominal</w:t>
      </w:r>
    </w:p>
    <w:sectPr w:rsidR="005C3DAA" w:rsidRPr="005C3DAA" w:rsidSect="001C7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345A"/>
    <w:multiLevelType w:val="hybridMultilevel"/>
    <w:tmpl w:val="52F2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A4965"/>
    <w:multiLevelType w:val="hybridMultilevel"/>
    <w:tmpl w:val="7186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1175"/>
    <w:multiLevelType w:val="hybridMultilevel"/>
    <w:tmpl w:val="D02A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A2D29"/>
    <w:multiLevelType w:val="hybridMultilevel"/>
    <w:tmpl w:val="55A8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85DBF"/>
    <w:rsid w:val="001C7B6A"/>
    <w:rsid w:val="00385DBF"/>
    <w:rsid w:val="005C3DAA"/>
    <w:rsid w:val="00BC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2021-03-26T14:33:00Z</dcterms:created>
  <dcterms:modified xsi:type="dcterms:W3CDTF">2021-03-27T07:48:00Z</dcterms:modified>
</cp:coreProperties>
</file>