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3A6B8" w14:textId="77777777" w:rsidR="00587F2C" w:rsidRPr="0064081F" w:rsidRDefault="00587F2C" w:rsidP="00587F2C">
      <w:pPr>
        <w:jc w:val="center"/>
        <w:rPr>
          <w:rFonts w:ascii="Arial" w:hAnsi="Arial" w:cs="Arial"/>
          <w:b/>
          <w:bCs/>
          <w:i/>
          <w:iCs/>
          <w:sz w:val="24"/>
          <w:szCs w:val="24"/>
          <w:lang w:val="en-US"/>
        </w:rPr>
      </w:pPr>
      <w:r w:rsidRPr="0064081F">
        <w:rPr>
          <w:rFonts w:ascii="Arial" w:hAnsi="Arial" w:cs="Arial"/>
          <w:b/>
          <w:bCs/>
          <w:sz w:val="24"/>
          <w:szCs w:val="24"/>
          <w:lang w:val="en-US"/>
        </w:rPr>
        <w:t xml:space="preserve">Role of cyclic electron transport in the acclimation process of </w:t>
      </w:r>
      <w:r w:rsidRPr="0064081F">
        <w:rPr>
          <w:rFonts w:ascii="Arial" w:hAnsi="Arial" w:cs="Arial"/>
          <w:b/>
          <w:bCs/>
          <w:i/>
          <w:iCs/>
          <w:sz w:val="24"/>
          <w:szCs w:val="24"/>
          <w:lang w:val="en-US"/>
        </w:rPr>
        <w:t xml:space="preserve">Chlamydomonas reinhardtii </w:t>
      </w:r>
      <w:r w:rsidRPr="0064081F">
        <w:rPr>
          <w:rFonts w:ascii="Arial" w:hAnsi="Arial" w:cs="Arial"/>
          <w:b/>
          <w:bCs/>
          <w:sz w:val="24"/>
          <w:szCs w:val="24"/>
          <w:lang w:val="en-US"/>
        </w:rPr>
        <w:t>under high salt</w:t>
      </w:r>
    </w:p>
    <w:p w14:paraId="300FB7FD" w14:textId="77777777" w:rsidR="00587F2C" w:rsidRPr="0064081F" w:rsidRDefault="00587F2C" w:rsidP="00587F2C">
      <w:pPr>
        <w:pStyle w:val="NormalWeb"/>
        <w:spacing w:line="276" w:lineRule="auto"/>
        <w:jc w:val="both"/>
        <w:rPr>
          <w:rFonts w:ascii="Arial" w:hAnsi="Arial" w:cs="Arial"/>
          <w:iCs/>
          <w:sz w:val="22"/>
          <w:szCs w:val="22"/>
        </w:rPr>
      </w:pPr>
      <w:r w:rsidRPr="0064081F">
        <w:rPr>
          <w:rFonts w:ascii="Arial" w:hAnsi="Arial" w:cs="Arial"/>
          <w:sz w:val="22"/>
          <w:szCs w:val="22"/>
          <w:shd w:val="clear" w:color="auto" w:fill="FFFFFF"/>
        </w:rPr>
        <w:t>Siva Naga Sai Damaraju</w:t>
      </w:r>
      <w:r w:rsidRPr="0064081F">
        <w:rPr>
          <w:rFonts w:ascii="Arial" w:hAnsi="Arial" w:cs="Arial"/>
          <w:sz w:val="22"/>
          <w:szCs w:val="22"/>
        </w:rPr>
        <w:t>, Ranay Mohan Yadav and Rajagopal Subramanyam*</w:t>
      </w:r>
    </w:p>
    <w:p w14:paraId="661221E6" w14:textId="2833FF75" w:rsidR="00587F2C" w:rsidRPr="0064081F" w:rsidRDefault="00587F2C" w:rsidP="00587F2C">
      <w:pPr>
        <w:spacing w:line="276" w:lineRule="auto"/>
        <w:jc w:val="both"/>
        <w:rPr>
          <w:rFonts w:ascii="Arial" w:hAnsi="Arial" w:cs="Arial"/>
          <w:i/>
          <w:iCs/>
        </w:rPr>
      </w:pPr>
      <w:r w:rsidRPr="0064081F">
        <w:rPr>
          <w:rFonts w:ascii="Arial" w:hAnsi="Arial" w:cs="Arial"/>
          <w:i/>
          <w:iCs/>
        </w:rPr>
        <w:t>Department of Plant Sciences, School of Life Sciences, University of Hyderabad, Gachibowli, Hyderabad- 500046, India</w:t>
      </w:r>
      <w:r w:rsidR="00524C87" w:rsidRPr="0064081F">
        <w:rPr>
          <w:rFonts w:ascii="Arial" w:hAnsi="Arial" w:cs="Arial"/>
          <w:i/>
          <w:iCs/>
        </w:rPr>
        <w:t>.</w:t>
      </w:r>
    </w:p>
    <w:p w14:paraId="60AB6F36" w14:textId="77777777" w:rsidR="00587F2C" w:rsidRPr="0064081F" w:rsidRDefault="00587F2C" w:rsidP="00587F2C">
      <w:pPr>
        <w:spacing w:line="276" w:lineRule="auto"/>
        <w:jc w:val="both"/>
        <w:rPr>
          <w:rFonts w:ascii="Arial" w:hAnsi="Arial" w:cs="Arial"/>
          <w:color w:val="000000" w:themeColor="text1"/>
        </w:rPr>
      </w:pPr>
      <w:r w:rsidRPr="0064081F">
        <w:rPr>
          <w:rFonts w:ascii="Arial" w:hAnsi="Arial" w:cs="Arial"/>
        </w:rPr>
        <w:t>*</w:t>
      </w:r>
      <w:r w:rsidRPr="0064081F">
        <w:rPr>
          <w:rFonts w:ascii="Arial" w:hAnsi="Arial" w:cs="Arial"/>
          <w:b/>
          <w:bCs/>
        </w:rPr>
        <w:t>Corresponding author:</w:t>
      </w:r>
      <w:r w:rsidRPr="0064081F">
        <w:rPr>
          <w:rFonts w:ascii="Arial" w:hAnsi="Arial" w:cs="Arial"/>
          <w:color w:val="000000" w:themeColor="text1"/>
        </w:rPr>
        <w:t xml:space="preserve"> </w:t>
      </w:r>
    </w:p>
    <w:p w14:paraId="2BD651B8" w14:textId="77777777" w:rsidR="00587F2C" w:rsidRPr="0064081F" w:rsidRDefault="00587F2C" w:rsidP="00587F2C">
      <w:pPr>
        <w:spacing w:line="276" w:lineRule="auto"/>
        <w:jc w:val="both"/>
        <w:rPr>
          <w:rFonts w:ascii="Arial" w:hAnsi="Arial" w:cs="Arial"/>
          <w:noProof/>
          <w:lang w:bidi="te-IN"/>
        </w:rPr>
      </w:pPr>
      <w:r w:rsidRPr="0064081F">
        <w:rPr>
          <w:rFonts w:ascii="Arial" w:hAnsi="Arial" w:cs="Arial"/>
          <w:color w:val="000000" w:themeColor="text1"/>
        </w:rPr>
        <w:t xml:space="preserve"> Rajagopal Subramanyam (</w:t>
      </w:r>
      <w:hyperlink r:id="rId4" w:history="1">
        <w:r w:rsidRPr="0064081F">
          <w:rPr>
            <w:rStyle w:val="Hyperlink"/>
            <w:rFonts w:ascii="Arial" w:hAnsi="Arial" w:cs="Arial"/>
          </w:rPr>
          <w:t>srgsl@uohyd.ernet.in</w:t>
        </w:r>
      </w:hyperlink>
      <w:r w:rsidRPr="0064081F">
        <w:rPr>
          <w:rFonts w:ascii="Arial" w:hAnsi="Arial" w:cs="Arial"/>
        </w:rPr>
        <w:t>) Phone:</w:t>
      </w:r>
      <w:r w:rsidRPr="0064081F">
        <w:rPr>
          <w:rFonts w:ascii="Arial" w:hAnsi="Arial" w:cs="Arial"/>
          <w:noProof/>
          <w:lang w:bidi="te-IN"/>
        </w:rPr>
        <w:t xml:space="preserve"> +91-40-23134572</w:t>
      </w:r>
    </w:p>
    <w:p w14:paraId="1B28A8E4" w14:textId="77777777" w:rsidR="002B083B" w:rsidRPr="0064081F" w:rsidRDefault="002B083B" w:rsidP="00587F2C">
      <w:pPr>
        <w:spacing w:line="276" w:lineRule="auto"/>
        <w:jc w:val="both"/>
        <w:rPr>
          <w:rFonts w:ascii="Arial" w:hAnsi="Arial" w:cs="Arial"/>
          <w:noProof/>
          <w:lang w:bidi="te-IN"/>
        </w:rPr>
      </w:pPr>
    </w:p>
    <w:p w14:paraId="0E5A96A9" w14:textId="6C0D0172" w:rsidR="002827CA" w:rsidRPr="0064081F" w:rsidRDefault="002B083B" w:rsidP="00587F2C">
      <w:pPr>
        <w:spacing w:line="276" w:lineRule="auto"/>
        <w:jc w:val="both"/>
        <w:rPr>
          <w:rFonts w:ascii="Arial" w:hAnsi="Arial" w:cs="Arial"/>
          <w:b/>
          <w:bCs/>
          <w:color w:val="000000" w:themeColor="text1"/>
        </w:rPr>
      </w:pPr>
      <w:r w:rsidRPr="0064081F">
        <w:rPr>
          <w:rFonts w:ascii="Arial" w:hAnsi="Arial" w:cs="Arial"/>
          <w:b/>
          <w:bCs/>
          <w:noProof/>
          <w:lang w:bidi="te-IN"/>
        </w:rPr>
        <w:t>Abstract :</w:t>
      </w:r>
    </w:p>
    <w:p w14:paraId="0C94E463" w14:textId="1E5B1CE1" w:rsidR="00587F2C" w:rsidRPr="0064081F" w:rsidRDefault="00587F2C" w:rsidP="00587F2C">
      <w:pPr>
        <w:jc w:val="both"/>
        <w:rPr>
          <w:rFonts w:ascii="Arial" w:hAnsi="Arial" w:cs="Arial"/>
          <w:lang w:val="en-US"/>
        </w:rPr>
      </w:pPr>
      <w:r w:rsidRPr="0064081F">
        <w:rPr>
          <w:rFonts w:ascii="Arial" w:hAnsi="Arial" w:cs="Arial"/>
          <w:lang w:val="en-US"/>
        </w:rPr>
        <w:t>Photosynthesis is a process in which organisms synthesize their food materials with the help of sunlight, CO</w:t>
      </w:r>
      <w:r w:rsidRPr="0064081F">
        <w:rPr>
          <w:rFonts w:ascii="Arial" w:hAnsi="Arial" w:cs="Arial"/>
          <w:vertAlign w:val="subscript"/>
          <w:lang w:val="en-US"/>
        </w:rPr>
        <w:t>2</w:t>
      </w:r>
      <w:r w:rsidRPr="0064081F">
        <w:rPr>
          <w:rFonts w:ascii="Arial" w:hAnsi="Arial" w:cs="Arial"/>
          <w:lang w:val="en-US"/>
        </w:rPr>
        <w:t xml:space="preserve">, and water. Due to the changing environment, photosynthetic organisms are challenged to deal with saline conditions, but most organisms are sensitive to salt stress. The Photosynthetic algae </w:t>
      </w:r>
      <w:r w:rsidRPr="0064081F">
        <w:rPr>
          <w:rFonts w:ascii="Arial" w:hAnsi="Arial" w:cs="Arial"/>
          <w:i/>
          <w:iCs/>
          <w:lang w:val="en-US"/>
        </w:rPr>
        <w:t xml:space="preserve">Chlamydomonas reinhardtii </w:t>
      </w:r>
      <w:r w:rsidRPr="0064081F">
        <w:rPr>
          <w:rFonts w:ascii="Arial" w:hAnsi="Arial" w:cs="Arial"/>
          <w:lang w:val="en-US"/>
        </w:rPr>
        <w:t xml:space="preserve">is used as a model organism to understand the effect of salt stress on the photosynthetic apparatus. In this study, we would like to understand the role of cyclic electron transport in the acclimation process to high salt. Here, we looked into the parameters like growth, Chlorophyll Fluorescence, Chlorophyll, and carotenoid content by using CC124, a wild type and proton gradient-related mutants </w:t>
      </w:r>
      <w:r w:rsidRPr="0064081F">
        <w:rPr>
          <w:rFonts w:ascii="Arial" w:hAnsi="Arial" w:cs="Arial"/>
          <w:i/>
          <w:lang w:val="en-US"/>
        </w:rPr>
        <w:t>pgr5</w:t>
      </w:r>
      <w:r w:rsidRPr="0064081F">
        <w:rPr>
          <w:rFonts w:ascii="Arial" w:hAnsi="Arial" w:cs="Arial"/>
          <w:lang w:val="en-US"/>
        </w:rPr>
        <w:t xml:space="preserve"> and </w:t>
      </w:r>
      <w:r w:rsidRPr="0064081F">
        <w:rPr>
          <w:rFonts w:ascii="Arial" w:hAnsi="Arial" w:cs="Arial"/>
          <w:i/>
          <w:lang w:val="en-US"/>
        </w:rPr>
        <w:t>pgrl1</w:t>
      </w:r>
      <w:r w:rsidRPr="0064081F">
        <w:rPr>
          <w:rFonts w:ascii="Arial" w:hAnsi="Arial" w:cs="Arial"/>
          <w:lang w:val="en-US"/>
        </w:rPr>
        <w:t xml:space="preserve">. As a primary response, there is a decrease in growth under salt stress; however, a significant reduction in the mutants. Chlorophyll fluorescence induction, OJIP transient was decreased with an increase in salt concentration, indicating the reduction of photochemical efficiency. There is a decrease in Chl a, Chl b, Chl a/b, total chlorophyll, and carotenoid content in salt stress, and this decrease was more prominent in </w:t>
      </w:r>
      <w:r w:rsidRPr="0064081F">
        <w:rPr>
          <w:rFonts w:ascii="Arial" w:hAnsi="Arial" w:cs="Arial"/>
          <w:i/>
          <w:lang w:val="en-US"/>
        </w:rPr>
        <w:t>pgr5</w:t>
      </w:r>
      <w:r w:rsidRPr="0064081F">
        <w:rPr>
          <w:rFonts w:ascii="Arial" w:hAnsi="Arial" w:cs="Arial"/>
          <w:lang w:val="en-US"/>
        </w:rPr>
        <w:t>. On the other hand, in mutants, the reduction in chlorophyll content was associated with an increase in the Chl a/b ratio. Alternation in Chl</w:t>
      </w:r>
      <w:r w:rsidR="00273F44" w:rsidRPr="0064081F">
        <w:rPr>
          <w:rFonts w:ascii="Arial" w:hAnsi="Arial" w:cs="Arial"/>
          <w:lang w:val="en-US"/>
        </w:rPr>
        <w:t>orophyll</w:t>
      </w:r>
      <w:r w:rsidRPr="0064081F">
        <w:rPr>
          <w:rFonts w:ascii="Arial" w:hAnsi="Arial" w:cs="Arial"/>
          <w:lang w:val="en-US"/>
        </w:rPr>
        <w:t xml:space="preserve"> or Carotenoid content is due to the generation of reactive oxygen species, which is the primary damaging form. The mutants were more sensitive to ROS and showed less Chlorophyll and Carotenoid content than wild-type ones. Our results indicate that cyclic electron transport is very important in the acclimation process of high salt.  </w:t>
      </w:r>
    </w:p>
    <w:p w14:paraId="470A6DC6" w14:textId="77777777" w:rsidR="00587F2C" w:rsidRPr="0064081F" w:rsidRDefault="00587F2C" w:rsidP="00587F2C">
      <w:pPr>
        <w:jc w:val="both"/>
        <w:rPr>
          <w:rFonts w:ascii="Arial" w:hAnsi="Arial" w:cs="Arial"/>
          <w:lang w:val="en-US"/>
        </w:rPr>
      </w:pPr>
    </w:p>
    <w:p w14:paraId="76222D87" w14:textId="77777777" w:rsidR="00587F2C" w:rsidRPr="0064081F" w:rsidRDefault="00587F2C" w:rsidP="00587F2C">
      <w:pPr>
        <w:jc w:val="both"/>
        <w:rPr>
          <w:rFonts w:ascii="Arial" w:hAnsi="Arial" w:cs="Arial"/>
          <w:lang w:val="en-US"/>
        </w:rPr>
      </w:pPr>
      <w:r w:rsidRPr="0064081F">
        <w:rPr>
          <w:rFonts w:ascii="Arial" w:hAnsi="Arial" w:cs="Arial"/>
          <w:b/>
          <w:bCs/>
          <w:lang w:val="en-US"/>
        </w:rPr>
        <w:t>Keywords:</w:t>
      </w:r>
      <w:r w:rsidRPr="0064081F">
        <w:rPr>
          <w:rFonts w:ascii="Arial" w:hAnsi="Arial" w:cs="Arial"/>
          <w:lang w:val="en-US"/>
        </w:rPr>
        <w:t xml:space="preserve"> </w:t>
      </w:r>
      <w:r w:rsidRPr="0064081F">
        <w:rPr>
          <w:rFonts w:ascii="Arial" w:hAnsi="Arial" w:cs="Arial"/>
          <w:i/>
          <w:iCs/>
          <w:lang w:val="en-US"/>
        </w:rPr>
        <w:t xml:space="preserve">Chlamydomonas reinhardtii, </w:t>
      </w:r>
      <w:r w:rsidRPr="0064081F">
        <w:rPr>
          <w:rFonts w:ascii="Arial" w:hAnsi="Arial" w:cs="Arial"/>
          <w:lang w:val="en-US"/>
        </w:rPr>
        <w:t>Chlorophyll, Carotenoids, OJIP transient, Salt stress, and ROS</w:t>
      </w:r>
    </w:p>
    <w:p w14:paraId="180C8740" w14:textId="77777777" w:rsidR="00753D90" w:rsidRPr="0064081F" w:rsidRDefault="00753D90" w:rsidP="00587F2C">
      <w:pPr>
        <w:jc w:val="both"/>
        <w:rPr>
          <w:rFonts w:ascii="Arial" w:hAnsi="Arial" w:cs="Arial"/>
        </w:rPr>
      </w:pPr>
    </w:p>
    <w:sectPr w:rsidR="00753D90" w:rsidRPr="00640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F2C"/>
    <w:rsid w:val="00273F44"/>
    <w:rsid w:val="002827CA"/>
    <w:rsid w:val="002B083B"/>
    <w:rsid w:val="00524C87"/>
    <w:rsid w:val="00542E35"/>
    <w:rsid w:val="00587F2C"/>
    <w:rsid w:val="0064081F"/>
    <w:rsid w:val="00753D90"/>
    <w:rsid w:val="00EA0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4074"/>
  <w15:chartTrackingRefBased/>
  <w15:docId w15:val="{21796748-3F03-4D32-B29C-C37BDEA58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F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7F2C"/>
    <w:rPr>
      <w:color w:val="0563C1" w:themeColor="hyperlink"/>
      <w:u w:val="single"/>
    </w:rPr>
  </w:style>
  <w:style w:type="paragraph" w:styleId="NormalWeb">
    <w:name w:val="Normal (Web)"/>
    <w:basedOn w:val="Normal"/>
    <w:uiPriority w:val="99"/>
    <w:unhideWhenUsed/>
    <w:rsid w:val="00587F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rgsl@uohyd.erne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NAGA SAI DAMARAJU</dc:creator>
  <cp:keywords/>
  <dc:description/>
  <cp:lastModifiedBy>SIVA NAGA SAI DAMARAJU</cp:lastModifiedBy>
  <cp:revision>10</cp:revision>
  <dcterms:created xsi:type="dcterms:W3CDTF">2023-01-28T11:25:00Z</dcterms:created>
  <dcterms:modified xsi:type="dcterms:W3CDTF">2023-01-28T17:05:00Z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a0d4cc35-5717-4d9d-b479-932e8c1da33d</vt:lpwstr>
  </property>
</Properties>
</file>