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5487F" w14:textId="644CEAE2" w:rsidR="00624631" w:rsidRPr="00980087" w:rsidRDefault="00624631" w:rsidP="00624631">
      <w:pPr>
        <w:spacing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98008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Screening and identification of high </w:t>
      </w:r>
      <w:r w:rsidR="00C13878" w:rsidRPr="0098008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biomass (high </w:t>
      </w:r>
      <w:r w:rsidRPr="00980087">
        <w:rPr>
          <w:rFonts w:ascii="Arial" w:eastAsia="Times New Roman" w:hAnsi="Arial" w:cs="Arial"/>
          <w:b/>
          <w:color w:val="000000"/>
          <w:sz w:val="24"/>
          <w:szCs w:val="24"/>
        </w:rPr>
        <w:t>CO</w:t>
      </w:r>
      <w:r w:rsidRPr="00980087">
        <w:rPr>
          <w:rFonts w:ascii="Arial" w:eastAsia="Times New Roman" w:hAnsi="Arial" w:cs="Arial"/>
          <w:b/>
          <w:color w:val="000000"/>
          <w:sz w:val="24"/>
          <w:szCs w:val="24"/>
          <w:vertAlign w:val="subscript"/>
        </w:rPr>
        <w:t>2</w:t>
      </w:r>
      <w:r w:rsidRPr="0098008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requiring mutants</w:t>
      </w:r>
      <w:r w:rsidR="00C13878" w:rsidRPr="0098008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) </w:t>
      </w:r>
      <w:r w:rsidR="00912668" w:rsidRPr="0098008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producing </w:t>
      </w:r>
      <w:r w:rsidR="00C13878" w:rsidRPr="00980087">
        <w:rPr>
          <w:rFonts w:ascii="Arial" w:eastAsia="Times New Roman" w:hAnsi="Arial" w:cs="Arial"/>
          <w:b/>
          <w:color w:val="000000"/>
          <w:sz w:val="24"/>
          <w:szCs w:val="24"/>
        </w:rPr>
        <w:t>cells</w:t>
      </w:r>
      <w:r w:rsidR="00F816AF" w:rsidRPr="0098008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of </w:t>
      </w:r>
      <w:r w:rsidR="00F816AF" w:rsidRPr="00980087">
        <w:rPr>
          <w:rFonts w:ascii="Arial" w:eastAsia="Times New Roman" w:hAnsi="Arial" w:cs="Arial"/>
          <w:b/>
          <w:i/>
          <w:color w:val="000000"/>
          <w:sz w:val="24"/>
          <w:szCs w:val="24"/>
        </w:rPr>
        <w:t>Chlamydomonas reinhardtii</w:t>
      </w:r>
      <w:r w:rsidR="007247AF" w:rsidRPr="00980087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post</w:t>
      </w:r>
      <w:r w:rsidR="00650C2A" w:rsidRPr="00980087">
        <w:rPr>
          <w:rFonts w:ascii="Arial" w:eastAsia="Times New Roman" w:hAnsi="Arial" w:cs="Arial"/>
          <w:b/>
          <w:color w:val="000000"/>
          <w:sz w:val="24"/>
          <w:szCs w:val="24"/>
        </w:rPr>
        <w:t>-</w:t>
      </w:r>
      <w:r w:rsidRPr="00980087">
        <w:rPr>
          <w:rFonts w:ascii="Arial" w:eastAsia="Times New Roman" w:hAnsi="Arial" w:cs="Arial"/>
          <w:b/>
          <w:color w:val="000000"/>
          <w:sz w:val="24"/>
          <w:szCs w:val="24"/>
        </w:rPr>
        <w:t>gamma</w:t>
      </w:r>
      <w:r w:rsidR="00650C2A" w:rsidRPr="00980087">
        <w:rPr>
          <w:rFonts w:ascii="Arial" w:eastAsia="Times New Roman" w:hAnsi="Arial" w:cs="Arial"/>
          <w:b/>
          <w:color w:val="000000"/>
          <w:sz w:val="24"/>
          <w:szCs w:val="24"/>
        </w:rPr>
        <w:t>-</w:t>
      </w:r>
      <w:r w:rsidR="00912668" w:rsidRPr="00980087">
        <w:rPr>
          <w:rFonts w:ascii="Arial" w:eastAsia="Times New Roman" w:hAnsi="Arial" w:cs="Arial"/>
          <w:b/>
          <w:color w:val="000000"/>
          <w:sz w:val="24"/>
          <w:szCs w:val="24"/>
        </w:rPr>
        <w:t>ray irradiation</w:t>
      </w:r>
      <w:r w:rsidRPr="00980087">
        <w:rPr>
          <w:rFonts w:ascii="Arial" w:eastAsia="Times New Roman" w:hAnsi="Arial" w:cs="Arial"/>
          <w:b/>
          <w:color w:val="000000"/>
          <w:sz w:val="24"/>
          <w:szCs w:val="24"/>
        </w:rPr>
        <w:t>.</w:t>
      </w:r>
    </w:p>
    <w:p w14:paraId="2E0B081B" w14:textId="77777777" w:rsidR="00624631" w:rsidRPr="00980087" w:rsidRDefault="00624631" w:rsidP="00624631">
      <w:pPr>
        <w:spacing w:line="240" w:lineRule="auto"/>
        <w:jc w:val="both"/>
        <w:rPr>
          <w:rFonts w:ascii="Arial" w:eastAsia="Times New Roman" w:hAnsi="Arial" w:cs="Arial"/>
          <w:szCs w:val="22"/>
        </w:rPr>
      </w:pPr>
      <w:proofErr w:type="spellStart"/>
      <w:r w:rsidRPr="00980087">
        <w:rPr>
          <w:rFonts w:ascii="Arial" w:eastAsia="Times New Roman" w:hAnsi="Arial" w:cs="Arial"/>
          <w:color w:val="000000"/>
          <w:szCs w:val="22"/>
        </w:rPr>
        <w:t>Kelam</w:t>
      </w:r>
      <w:proofErr w:type="spellEnd"/>
      <w:r w:rsidR="00C13878" w:rsidRPr="00980087">
        <w:rPr>
          <w:rFonts w:ascii="Arial" w:eastAsia="Times New Roman" w:hAnsi="Arial" w:cs="Arial"/>
          <w:color w:val="000000"/>
          <w:szCs w:val="22"/>
        </w:rPr>
        <w:t xml:space="preserve"> </w:t>
      </w:r>
      <w:r w:rsidRPr="00980087">
        <w:rPr>
          <w:rFonts w:ascii="Arial" w:eastAsia="Times New Roman" w:hAnsi="Arial" w:cs="Arial"/>
          <w:color w:val="000000"/>
          <w:szCs w:val="22"/>
        </w:rPr>
        <w:t>Narendra</w:t>
      </w:r>
      <w:r w:rsidR="00AA4457" w:rsidRPr="00980087">
        <w:rPr>
          <w:rFonts w:ascii="Arial" w:eastAsia="Times New Roman" w:hAnsi="Arial" w:cs="Arial"/>
          <w:color w:val="000000"/>
          <w:szCs w:val="22"/>
          <w:vertAlign w:val="superscript"/>
        </w:rPr>
        <w:t>1</w:t>
      </w:r>
      <w:r w:rsidR="00EE4267" w:rsidRPr="00980087">
        <w:rPr>
          <w:rFonts w:ascii="Arial" w:eastAsia="Times New Roman" w:hAnsi="Arial" w:cs="Arial"/>
          <w:color w:val="000000"/>
          <w:szCs w:val="22"/>
        </w:rPr>
        <w:t>,</w:t>
      </w:r>
      <w:r w:rsidR="00F816AF" w:rsidRPr="00980087">
        <w:rPr>
          <w:rFonts w:ascii="Arial" w:eastAsia="Times New Roman" w:hAnsi="Arial" w:cs="Arial"/>
          <w:color w:val="000000"/>
          <w:szCs w:val="22"/>
        </w:rPr>
        <w:t xml:space="preserve"> </w:t>
      </w:r>
      <w:proofErr w:type="spellStart"/>
      <w:r w:rsidR="00EE4267" w:rsidRPr="00980087">
        <w:rPr>
          <w:rFonts w:ascii="Arial" w:eastAsiaTheme="minorHAnsi" w:hAnsi="Arial" w:cs="Arial"/>
          <w:szCs w:val="22"/>
          <w:lang w:val="en-IN" w:bidi="ar-SA"/>
        </w:rPr>
        <w:t>Ranay</w:t>
      </w:r>
      <w:proofErr w:type="spellEnd"/>
      <w:r w:rsidR="00EE4267" w:rsidRPr="00980087">
        <w:rPr>
          <w:rFonts w:ascii="Arial" w:eastAsiaTheme="minorHAnsi" w:hAnsi="Arial" w:cs="Arial"/>
          <w:szCs w:val="22"/>
          <w:lang w:val="en-IN" w:bidi="ar-SA"/>
        </w:rPr>
        <w:t xml:space="preserve"> Mohan Yadav</w:t>
      </w:r>
      <w:r w:rsidR="00AA4457" w:rsidRPr="00980087">
        <w:rPr>
          <w:rFonts w:ascii="Arial" w:eastAsiaTheme="minorHAnsi" w:hAnsi="Arial" w:cs="Arial"/>
          <w:szCs w:val="22"/>
          <w:vertAlign w:val="superscript"/>
          <w:lang w:val="en-IN" w:bidi="ar-SA"/>
        </w:rPr>
        <w:t>2</w:t>
      </w:r>
      <w:r w:rsidR="00537EEB" w:rsidRPr="00980087">
        <w:rPr>
          <w:rFonts w:ascii="Arial" w:eastAsiaTheme="minorHAnsi" w:hAnsi="Arial" w:cs="Arial"/>
          <w:szCs w:val="22"/>
          <w:vertAlign w:val="superscript"/>
          <w:lang w:val="en-IN" w:bidi="ar-SA"/>
        </w:rPr>
        <w:t xml:space="preserve"> </w:t>
      </w:r>
      <w:r w:rsidR="00C13878" w:rsidRPr="00980087">
        <w:rPr>
          <w:rFonts w:ascii="Arial" w:eastAsiaTheme="minorHAnsi" w:hAnsi="Arial" w:cs="Arial"/>
          <w:szCs w:val="22"/>
          <w:lang w:val="en-IN" w:bidi="ar-SA"/>
        </w:rPr>
        <w:t xml:space="preserve">and </w:t>
      </w:r>
      <w:proofErr w:type="spellStart"/>
      <w:r w:rsidR="001A2041" w:rsidRPr="00980087">
        <w:rPr>
          <w:rFonts w:ascii="Arial" w:eastAsia="Times New Roman" w:hAnsi="Arial" w:cs="Arial"/>
          <w:color w:val="000000"/>
          <w:szCs w:val="22"/>
        </w:rPr>
        <w:t>K</w:t>
      </w:r>
      <w:r w:rsidRPr="00980087">
        <w:rPr>
          <w:rFonts w:ascii="Arial" w:eastAsia="Times New Roman" w:hAnsi="Arial" w:cs="Arial"/>
          <w:color w:val="000000"/>
          <w:szCs w:val="22"/>
        </w:rPr>
        <w:t>okkanti</w:t>
      </w:r>
      <w:proofErr w:type="spellEnd"/>
      <w:r w:rsidRPr="00980087">
        <w:rPr>
          <w:rFonts w:ascii="Arial" w:eastAsia="Times New Roman" w:hAnsi="Arial" w:cs="Arial"/>
          <w:color w:val="000000"/>
          <w:szCs w:val="22"/>
        </w:rPr>
        <w:t xml:space="preserve"> </w:t>
      </w:r>
      <w:proofErr w:type="spellStart"/>
      <w:r w:rsidRPr="00980087">
        <w:rPr>
          <w:rFonts w:ascii="Arial" w:eastAsia="Times New Roman" w:hAnsi="Arial" w:cs="Arial"/>
          <w:color w:val="000000"/>
          <w:szCs w:val="22"/>
        </w:rPr>
        <w:t>Mallikarjuna</w:t>
      </w:r>
      <w:proofErr w:type="spellEnd"/>
      <w:r w:rsidR="00EE4267" w:rsidRPr="00980087">
        <w:rPr>
          <w:rFonts w:ascii="Arial" w:eastAsia="Times New Roman" w:hAnsi="Arial" w:cs="Arial"/>
          <w:color w:val="000000"/>
          <w:szCs w:val="22"/>
          <w:vertAlign w:val="superscript"/>
        </w:rPr>
        <w:t>*</w:t>
      </w:r>
    </w:p>
    <w:p w14:paraId="7842B0B9" w14:textId="77777777" w:rsidR="000B3CE3" w:rsidRPr="00980087" w:rsidRDefault="00624631" w:rsidP="00624631">
      <w:pPr>
        <w:spacing w:line="240" w:lineRule="auto"/>
        <w:jc w:val="both"/>
        <w:rPr>
          <w:rFonts w:ascii="Arial" w:eastAsia="Times New Roman" w:hAnsi="Arial" w:cs="Arial"/>
          <w:color w:val="000000"/>
          <w:szCs w:val="22"/>
        </w:rPr>
      </w:pPr>
      <w:r w:rsidRPr="00980087">
        <w:rPr>
          <w:rFonts w:ascii="Arial" w:eastAsia="Times New Roman" w:hAnsi="Arial" w:cs="Arial"/>
          <w:color w:val="000000"/>
          <w:szCs w:val="22"/>
          <w:vertAlign w:val="superscript"/>
        </w:rPr>
        <w:t>1</w:t>
      </w:r>
      <w:r w:rsidRPr="00980087">
        <w:rPr>
          <w:rFonts w:ascii="Arial" w:eastAsia="Times New Roman" w:hAnsi="Arial" w:cs="Arial"/>
          <w:color w:val="000000"/>
          <w:szCs w:val="22"/>
        </w:rPr>
        <w:t>Department of Botany and Microbiology, Acharya Nagarjuna University, Nagarjuna Nagar-Guntur, Andhra Pradesh</w:t>
      </w:r>
      <w:r w:rsidR="00537EEB" w:rsidRPr="00980087">
        <w:rPr>
          <w:rFonts w:ascii="Arial" w:eastAsia="Times New Roman" w:hAnsi="Arial" w:cs="Arial"/>
          <w:color w:val="000000"/>
          <w:szCs w:val="22"/>
        </w:rPr>
        <w:t>-</w:t>
      </w:r>
      <w:r w:rsidR="00F816AF" w:rsidRPr="00980087">
        <w:rPr>
          <w:rFonts w:ascii="Arial" w:eastAsia="Times New Roman" w:hAnsi="Arial" w:cs="Arial"/>
          <w:color w:val="000000"/>
          <w:szCs w:val="22"/>
        </w:rPr>
        <w:t>522510</w:t>
      </w:r>
      <w:r w:rsidR="000B3CE3" w:rsidRPr="00980087">
        <w:rPr>
          <w:rFonts w:ascii="Arial" w:eastAsia="Times New Roman" w:hAnsi="Arial" w:cs="Arial"/>
          <w:color w:val="000000"/>
          <w:szCs w:val="22"/>
        </w:rPr>
        <w:t>.</w:t>
      </w:r>
    </w:p>
    <w:p w14:paraId="31829CE6" w14:textId="77777777" w:rsidR="00C13878" w:rsidRPr="00980087" w:rsidRDefault="00537EEB" w:rsidP="00624631">
      <w:pPr>
        <w:spacing w:line="240" w:lineRule="auto"/>
        <w:jc w:val="both"/>
        <w:rPr>
          <w:rFonts w:ascii="Arial" w:eastAsia="Times New Roman" w:hAnsi="Arial" w:cs="Arial"/>
          <w:color w:val="000000"/>
          <w:szCs w:val="22"/>
        </w:rPr>
      </w:pPr>
      <w:r w:rsidRPr="00980087">
        <w:rPr>
          <w:rFonts w:ascii="Arial" w:eastAsia="Times New Roman" w:hAnsi="Arial" w:cs="Arial"/>
          <w:color w:val="000000"/>
          <w:szCs w:val="22"/>
          <w:vertAlign w:val="superscript"/>
        </w:rPr>
        <w:t>2</w:t>
      </w:r>
      <w:r w:rsidR="00C13878" w:rsidRPr="00980087">
        <w:rPr>
          <w:rFonts w:ascii="Arial" w:eastAsia="Times New Roman" w:hAnsi="Arial" w:cs="Arial"/>
          <w:color w:val="000000"/>
          <w:szCs w:val="22"/>
        </w:rPr>
        <w:t>Department of Plant Sciences,</w:t>
      </w:r>
      <w:r w:rsidRPr="00980087">
        <w:rPr>
          <w:rFonts w:ascii="Arial" w:eastAsia="Times New Roman" w:hAnsi="Arial" w:cs="Arial"/>
          <w:color w:val="000000"/>
          <w:szCs w:val="22"/>
        </w:rPr>
        <w:t xml:space="preserve"> School of Life sciences,</w:t>
      </w:r>
      <w:r w:rsidR="00C13878" w:rsidRPr="00980087">
        <w:rPr>
          <w:rFonts w:ascii="Arial" w:eastAsia="Times New Roman" w:hAnsi="Arial" w:cs="Arial"/>
          <w:color w:val="000000"/>
          <w:szCs w:val="22"/>
        </w:rPr>
        <w:t xml:space="preserve"> University of Hyderabad</w:t>
      </w:r>
      <w:r w:rsidRPr="00980087">
        <w:rPr>
          <w:rFonts w:ascii="Arial" w:eastAsia="Times New Roman" w:hAnsi="Arial" w:cs="Arial"/>
          <w:color w:val="000000"/>
          <w:szCs w:val="22"/>
        </w:rPr>
        <w:t>, Telangana-500046.</w:t>
      </w:r>
      <w:bookmarkStart w:id="0" w:name="_GoBack"/>
      <w:bookmarkEnd w:id="0"/>
    </w:p>
    <w:p w14:paraId="7AC9E869" w14:textId="77777777" w:rsidR="00624631" w:rsidRPr="00980087" w:rsidRDefault="00F55B96" w:rsidP="00624631">
      <w:pPr>
        <w:spacing w:line="240" w:lineRule="auto"/>
        <w:jc w:val="both"/>
        <w:rPr>
          <w:rFonts w:ascii="Arial" w:eastAsia="Times New Roman" w:hAnsi="Arial" w:cs="Arial"/>
          <w:szCs w:val="22"/>
        </w:rPr>
      </w:pPr>
      <w:r w:rsidRPr="00980087">
        <w:rPr>
          <w:rFonts w:ascii="Arial" w:eastAsia="Times New Roman" w:hAnsi="Arial" w:cs="Arial"/>
          <w:color w:val="000000"/>
          <w:szCs w:val="22"/>
          <w:vertAlign w:val="superscript"/>
        </w:rPr>
        <w:t>#1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 xml:space="preserve">corresponding author </w:t>
      </w:r>
      <w:proofErr w:type="gramStart"/>
      <w:r w:rsidR="00624631" w:rsidRPr="00980087">
        <w:rPr>
          <w:rFonts w:ascii="Arial" w:eastAsia="Times New Roman" w:hAnsi="Arial" w:cs="Arial"/>
          <w:color w:val="000000"/>
          <w:szCs w:val="22"/>
        </w:rPr>
        <w:t>e-mail:</w:t>
      </w:r>
      <w:r w:rsidR="001A2041" w:rsidRPr="00980087">
        <w:rPr>
          <w:rFonts w:ascii="Arial" w:eastAsia="Times New Roman" w:hAnsi="Arial" w:cs="Arial"/>
          <w:color w:val="000000"/>
          <w:szCs w:val="22"/>
        </w:rPr>
        <w:t>-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>mallikarjunaanu@gmail.com</w:t>
      </w:r>
      <w:proofErr w:type="gramEnd"/>
    </w:p>
    <w:p w14:paraId="2EE60193" w14:textId="77777777" w:rsidR="00624631" w:rsidRPr="004028EB" w:rsidRDefault="00624631" w:rsidP="00E3546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4028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Abstract</w:t>
      </w:r>
    </w:p>
    <w:p w14:paraId="48D740F0" w14:textId="0FBE95B6" w:rsidR="00624631" w:rsidRPr="00980087" w:rsidRDefault="00D51564" w:rsidP="00E35464">
      <w:pPr>
        <w:spacing w:before="240"/>
        <w:jc w:val="both"/>
        <w:rPr>
          <w:rFonts w:ascii="Arial" w:eastAsia="Times New Roman" w:hAnsi="Arial" w:cs="Arial"/>
          <w:color w:val="000000"/>
          <w:szCs w:val="22"/>
        </w:rPr>
      </w:pPr>
      <w:r w:rsidRPr="00980087">
        <w:rPr>
          <w:rFonts w:ascii="Arial" w:hAnsi="Arial" w:cs="Arial"/>
          <w:szCs w:val="22"/>
        </w:rPr>
        <w:t>Photosynthetic algae have evolved mechanisms to cope with suboptimal light and CO</w:t>
      </w:r>
      <w:r w:rsidRPr="00980087">
        <w:rPr>
          <w:rFonts w:ascii="Arial" w:hAnsi="Arial" w:cs="Arial"/>
          <w:szCs w:val="22"/>
          <w:vertAlign w:val="subscript"/>
        </w:rPr>
        <w:t>2</w:t>
      </w:r>
      <w:r w:rsidRPr="00980087">
        <w:rPr>
          <w:rFonts w:ascii="Arial" w:hAnsi="Arial" w:cs="Arial"/>
          <w:szCs w:val="22"/>
        </w:rPr>
        <w:t xml:space="preserve"> conditions.</w:t>
      </w:r>
      <w:r w:rsidR="00650C2A" w:rsidRPr="00980087">
        <w:rPr>
          <w:rFonts w:ascii="Arial" w:hAnsi="Arial" w:cs="Arial"/>
          <w:szCs w:val="22"/>
        </w:rPr>
        <w:t xml:space="preserve"> 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>The CO</w:t>
      </w:r>
      <w:r w:rsidR="001823E0" w:rsidRPr="00980087">
        <w:rPr>
          <w:rFonts w:ascii="Arial" w:eastAsia="Times New Roman" w:hAnsi="Arial" w:cs="Arial"/>
          <w:color w:val="000000"/>
          <w:szCs w:val="22"/>
          <w:vertAlign w:val="subscript"/>
        </w:rPr>
        <w:t xml:space="preserve">2 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 xml:space="preserve">concentration </w:t>
      </w:r>
      <w:r w:rsidR="00F816AF" w:rsidRPr="00980087">
        <w:rPr>
          <w:rFonts w:ascii="Arial" w:eastAsia="Times New Roman" w:hAnsi="Arial" w:cs="Arial"/>
          <w:color w:val="000000"/>
          <w:szCs w:val="22"/>
        </w:rPr>
        <w:t>mechanism (CCM) in microalgae is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 xml:space="preserve"> </w:t>
      </w:r>
      <w:r w:rsidR="00650C2A" w:rsidRPr="00980087">
        <w:rPr>
          <w:rFonts w:ascii="Arial" w:eastAsia="Times New Roman" w:hAnsi="Arial" w:cs="Arial"/>
          <w:color w:val="000000"/>
          <w:szCs w:val="22"/>
        </w:rPr>
        <w:t xml:space="preserve">an 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>evolutionary and adaptat</w:t>
      </w:r>
      <w:r w:rsidR="00EA3A16" w:rsidRPr="00980087">
        <w:rPr>
          <w:rFonts w:ascii="Arial" w:eastAsia="Times New Roman" w:hAnsi="Arial" w:cs="Arial"/>
          <w:color w:val="000000"/>
          <w:szCs w:val="22"/>
        </w:rPr>
        <w:t>ive mechanism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 xml:space="preserve"> to changing CO</w:t>
      </w:r>
      <w:r w:rsidR="001823E0" w:rsidRPr="00980087">
        <w:rPr>
          <w:rFonts w:ascii="Arial" w:eastAsia="Times New Roman" w:hAnsi="Arial" w:cs="Arial"/>
          <w:color w:val="000000"/>
          <w:szCs w:val="22"/>
          <w:vertAlign w:val="subscript"/>
        </w:rPr>
        <w:t xml:space="preserve">2 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>availability</w:t>
      </w:r>
      <w:r w:rsidR="00F13539" w:rsidRPr="00980087">
        <w:rPr>
          <w:rFonts w:ascii="Arial" w:eastAsia="Times New Roman" w:hAnsi="Arial" w:cs="Arial"/>
          <w:color w:val="000000"/>
          <w:szCs w:val="22"/>
        </w:rPr>
        <w:t xml:space="preserve"> </w:t>
      </w:r>
      <w:r w:rsidR="008A12F8" w:rsidRPr="00980087">
        <w:rPr>
          <w:rFonts w:ascii="Arial" w:eastAsia="Times New Roman" w:hAnsi="Arial" w:cs="Arial"/>
          <w:color w:val="000000"/>
          <w:szCs w:val="22"/>
        </w:rPr>
        <w:t>at</w:t>
      </w:r>
      <w:r w:rsidR="00F13539" w:rsidRPr="00980087">
        <w:rPr>
          <w:rFonts w:ascii="Arial" w:eastAsia="Times New Roman" w:hAnsi="Arial" w:cs="Arial"/>
          <w:color w:val="000000"/>
          <w:szCs w:val="22"/>
        </w:rPr>
        <w:t xml:space="preserve"> the site of </w:t>
      </w:r>
      <w:r w:rsidR="00EA3A16" w:rsidRPr="00980087">
        <w:rPr>
          <w:rFonts w:ascii="Arial" w:eastAsia="Times New Roman" w:hAnsi="Arial" w:cs="Arial"/>
          <w:color w:val="000000"/>
          <w:szCs w:val="22"/>
        </w:rPr>
        <w:t>RuBisCO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>.</w:t>
      </w:r>
      <w:r w:rsidR="00F13539" w:rsidRPr="00980087">
        <w:rPr>
          <w:rFonts w:ascii="Arial" w:eastAsia="Times New Roman" w:hAnsi="Arial" w:cs="Arial"/>
          <w:color w:val="000000"/>
          <w:szCs w:val="22"/>
        </w:rPr>
        <w:t xml:space="preserve"> </w:t>
      </w:r>
      <w:r w:rsidR="004028EB" w:rsidRPr="00980087">
        <w:rPr>
          <w:rFonts w:ascii="Arial" w:hAnsi="Arial" w:cs="Arial"/>
          <w:szCs w:val="22"/>
        </w:rPr>
        <w:t xml:space="preserve">Here, we show </w:t>
      </w:r>
      <w:r w:rsidR="00650C2A" w:rsidRPr="00980087">
        <w:rPr>
          <w:rFonts w:ascii="Arial" w:hAnsi="Arial" w:cs="Arial"/>
          <w:szCs w:val="22"/>
        </w:rPr>
        <w:t>how intracellular HCO3</w:t>
      </w:r>
      <w:r w:rsidR="00650C2A" w:rsidRPr="00980087">
        <w:rPr>
          <w:rFonts w:ascii="Arial" w:hAnsi="Arial" w:cs="Arial"/>
          <w:szCs w:val="22"/>
          <w:vertAlign w:val="superscript"/>
        </w:rPr>
        <w:t>-</w:t>
      </w:r>
      <w:r w:rsidR="00650C2A" w:rsidRPr="00980087">
        <w:rPr>
          <w:rFonts w:ascii="Arial" w:hAnsi="Arial" w:cs="Arial"/>
          <w:szCs w:val="22"/>
        </w:rPr>
        <w:t xml:space="preserve"> concentrations affect</w:t>
      </w:r>
      <w:r w:rsidRPr="00980087">
        <w:rPr>
          <w:rFonts w:ascii="Arial" w:hAnsi="Arial" w:cs="Arial"/>
          <w:szCs w:val="22"/>
        </w:rPr>
        <w:t xml:space="preserve"> the </w:t>
      </w:r>
      <w:r w:rsidR="004028EB" w:rsidRPr="00980087">
        <w:rPr>
          <w:rFonts w:ascii="Arial" w:hAnsi="Arial" w:cs="Arial"/>
          <w:szCs w:val="22"/>
        </w:rPr>
        <w:t>CCM</w:t>
      </w:r>
      <w:r w:rsidRPr="00980087">
        <w:rPr>
          <w:rFonts w:ascii="Arial" w:hAnsi="Arial" w:cs="Arial"/>
          <w:szCs w:val="22"/>
        </w:rPr>
        <w:t xml:space="preserve"> (or </w:t>
      </w:r>
      <w:r w:rsidR="004028EB" w:rsidRPr="00980087">
        <w:rPr>
          <w:rFonts w:ascii="Arial" w:hAnsi="Arial" w:cs="Arial"/>
          <w:szCs w:val="22"/>
        </w:rPr>
        <w:t>related genes</w:t>
      </w:r>
      <w:r w:rsidRPr="00980087">
        <w:rPr>
          <w:rFonts w:ascii="Arial" w:hAnsi="Arial" w:cs="Arial"/>
          <w:szCs w:val="22"/>
        </w:rPr>
        <w:t>)</w:t>
      </w:r>
      <w:r w:rsidR="004028EB" w:rsidRPr="00980087">
        <w:rPr>
          <w:rFonts w:ascii="Arial" w:hAnsi="Arial" w:cs="Arial"/>
          <w:szCs w:val="22"/>
        </w:rPr>
        <w:t xml:space="preserve"> </w:t>
      </w:r>
      <w:r w:rsidRPr="00980087">
        <w:rPr>
          <w:rFonts w:ascii="Arial" w:hAnsi="Arial" w:cs="Arial"/>
          <w:szCs w:val="22"/>
        </w:rPr>
        <w:t xml:space="preserve">under </w:t>
      </w:r>
      <w:r w:rsidR="004028EB" w:rsidRPr="00980087">
        <w:rPr>
          <w:rFonts w:ascii="Arial" w:hAnsi="Arial" w:cs="Arial"/>
          <w:szCs w:val="22"/>
        </w:rPr>
        <w:t>high-light conditions</w:t>
      </w:r>
      <w:r w:rsidRPr="00980087">
        <w:rPr>
          <w:rFonts w:ascii="Arial" w:hAnsi="Arial" w:cs="Arial"/>
          <w:szCs w:val="22"/>
        </w:rPr>
        <w:t>.</w:t>
      </w:r>
      <w:r w:rsidR="004028EB" w:rsidRPr="00980087">
        <w:rPr>
          <w:rFonts w:ascii="Arial" w:eastAsia="Times New Roman" w:hAnsi="Arial" w:cs="Arial"/>
          <w:color w:val="000000"/>
          <w:szCs w:val="22"/>
        </w:rPr>
        <w:t xml:space="preserve"> </w:t>
      </w:r>
      <w:r w:rsidR="00EA3A16" w:rsidRPr="00980087">
        <w:rPr>
          <w:rFonts w:ascii="Arial" w:eastAsia="Times New Roman" w:hAnsi="Arial" w:cs="Arial"/>
          <w:bCs/>
          <w:color w:val="000000"/>
          <w:szCs w:val="22"/>
        </w:rPr>
        <w:t>In this study, we have exposed</w:t>
      </w:r>
      <w:r w:rsidR="00EA3A16" w:rsidRPr="00980087">
        <w:rPr>
          <w:rFonts w:ascii="Arial" w:eastAsia="Times New Roman" w:hAnsi="Arial" w:cs="Arial"/>
          <w:b/>
          <w:i/>
          <w:color w:val="000000"/>
          <w:szCs w:val="22"/>
        </w:rPr>
        <w:t xml:space="preserve"> </w:t>
      </w:r>
      <w:r w:rsidR="00EA3A16" w:rsidRPr="00980087">
        <w:rPr>
          <w:rFonts w:ascii="Arial" w:eastAsia="Times New Roman" w:hAnsi="Arial" w:cs="Arial"/>
          <w:i/>
          <w:color w:val="000000"/>
          <w:szCs w:val="22"/>
        </w:rPr>
        <w:t>Chlamydomonas reinhardtii</w:t>
      </w:r>
      <w:r w:rsidR="00EA3A16" w:rsidRPr="00980087">
        <w:rPr>
          <w:rFonts w:ascii="Arial" w:eastAsia="Times New Roman" w:hAnsi="Arial" w:cs="Arial"/>
          <w:color w:val="000000"/>
          <w:szCs w:val="22"/>
        </w:rPr>
        <w:t xml:space="preserve"> cells to</w:t>
      </w:r>
      <w:r w:rsidR="00EA3A16" w:rsidRPr="00980087">
        <w:rPr>
          <w:rFonts w:ascii="Arial" w:eastAsia="Times New Roman" w:hAnsi="Arial" w:cs="Arial"/>
          <w:i/>
          <w:color w:val="000000"/>
          <w:szCs w:val="22"/>
        </w:rPr>
        <w:t xml:space="preserve"> </w:t>
      </w:r>
      <w:r w:rsidR="00EA3A16" w:rsidRPr="00980087">
        <w:rPr>
          <w:rFonts w:ascii="Arial" w:eastAsia="Times New Roman" w:hAnsi="Arial" w:cs="Arial"/>
          <w:bCs/>
          <w:color w:val="000000"/>
          <w:szCs w:val="22"/>
        </w:rPr>
        <w:t xml:space="preserve">gamma irradiation (50Gy-400Gy) for scoring the cells with high biomass and enhanced CCM activity. </w:t>
      </w:r>
      <w:r w:rsidR="00F13539" w:rsidRPr="00980087">
        <w:rPr>
          <w:rFonts w:ascii="Arial" w:eastAsia="Times New Roman" w:hAnsi="Arial" w:cs="Arial"/>
          <w:color w:val="000000"/>
          <w:szCs w:val="22"/>
        </w:rPr>
        <w:t xml:space="preserve">The 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 xml:space="preserve">CCM results in </w:t>
      </w:r>
      <w:r w:rsidR="00650C2A" w:rsidRPr="00980087">
        <w:rPr>
          <w:rFonts w:ascii="Arial" w:eastAsia="Times New Roman" w:hAnsi="Arial" w:cs="Arial"/>
          <w:color w:val="000000"/>
          <w:szCs w:val="22"/>
        </w:rPr>
        <w:t xml:space="preserve">an 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>accumulation of 1000 fold more CO</w:t>
      </w:r>
      <w:r w:rsidR="001823E0" w:rsidRPr="00980087">
        <w:rPr>
          <w:rFonts w:ascii="Arial" w:eastAsia="Times New Roman" w:hAnsi="Arial" w:cs="Arial"/>
          <w:color w:val="000000"/>
          <w:szCs w:val="22"/>
          <w:vertAlign w:val="subscript"/>
        </w:rPr>
        <w:t>2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 xml:space="preserve"> than environmental CO</w:t>
      </w:r>
      <w:r w:rsidR="001823E0" w:rsidRPr="00980087">
        <w:rPr>
          <w:rFonts w:ascii="Arial" w:eastAsia="Times New Roman" w:hAnsi="Arial" w:cs="Arial"/>
          <w:color w:val="000000"/>
          <w:szCs w:val="22"/>
          <w:vertAlign w:val="subscript"/>
        </w:rPr>
        <w:t>2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>, representing the most efficient CO</w:t>
      </w:r>
      <w:r w:rsidR="001823E0" w:rsidRPr="00980087">
        <w:rPr>
          <w:rFonts w:ascii="Arial" w:eastAsia="Times New Roman" w:hAnsi="Arial" w:cs="Arial"/>
          <w:color w:val="000000"/>
          <w:szCs w:val="22"/>
          <w:vertAlign w:val="subscript"/>
        </w:rPr>
        <w:t>2</w:t>
      </w:r>
      <w:r w:rsidR="001823E0" w:rsidRPr="00980087">
        <w:rPr>
          <w:rFonts w:ascii="Arial" w:eastAsia="Times New Roman" w:hAnsi="Arial" w:cs="Arial"/>
          <w:color w:val="000000"/>
          <w:szCs w:val="22"/>
        </w:rPr>
        <w:t xml:space="preserve"> pumping system discovered so far</w:t>
      </w:r>
      <w:r w:rsidR="00F13539" w:rsidRPr="00980087">
        <w:rPr>
          <w:rFonts w:ascii="Arial" w:eastAsia="Times New Roman" w:hAnsi="Arial" w:cs="Arial"/>
          <w:color w:val="000000"/>
          <w:szCs w:val="22"/>
        </w:rPr>
        <w:t>.</w:t>
      </w:r>
      <w:r w:rsidRPr="00980087">
        <w:rPr>
          <w:rFonts w:ascii="Arial" w:eastAsia="Times New Roman" w:hAnsi="Arial" w:cs="Arial"/>
          <w:color w:val="000000"/>
          <w:szCs w:val="22"/>
        </w:rPr>
        <w:t xml:space="preserve"> </w:t>
      </w:r>
      <w:r w:rsidR="00F13539" w:rsidRPr="00980087">
        <w:rPr>
          <w:rFonts w:ascii="Arial" w:eastAsia="Times New Roman" w:hAnsi="Arial" w:cs="Arial"/>
          <w:color w:val="000000"/>
          <w:szCs w:val="22"/>
        </w:rPr>
        <w:t>T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 xml:space="preserve">he production of several industrially </w:t>
      </w:r>
      <w:r w:rsidR="00650C2A" w:rsidRPr="00980087">
        <w:rPr>
          <w:rFonts w:ascii="Arial" w:eastAsia="Times New Roman" w:hAnsi="Arial" w:cs="Arial"/>
          <w:color w:val="000000"/>
          <w:szCs w:val="22"/>
        </w:rPr>
        <w:t>essential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 xml:space="preserve"> products such as H</w:t>
      </w:r>
      <w:r w:rsidR="00624631" w:rsidRPr="00980087">
        <w:rPr>
          <w:rFonts w:ascii="Arial" w:eastAsia="Times New Roman" w:hAnsi="Arial" w:cs="Arial"/>
          <w:color w:val="000000"/>
          <w:szCs w:val="22"/>
          <w:vertAlign w:val="subscript"/>
        </w:rPr>
        <w:t>2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 xml:space="preserve">, ethanol, biofuel and lipids </w:t>
      </w:r>
      <w:r w:rsidR="00EA3A16" w:rsidRPr="00980087">
        <w:rPr>
          <w:rFonts w:ascii="Arial" w:eastAsia="Times New Roman" w:hAnsi="Arial" w:cs="Arial"/>
          <w:color w:val="000000"/>
          <w:szCs w:val="22"/>
        </w:rPr>
        <w:t>were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 xml:space="preserve"> enhanced</w:t>
      </w:r>
      <w:r w:rsidR="00F13539" w:rsidRPr="00980087">
        <w:rPr>
          <w:rFonts w:ascii="Arial" w:eastAsia="Times New Roman" w:hAnsi="Arial" w:cs="Arial"/>
          <w:color w:val="000000"/>
          <w:szCs w:val="22"/>
        </w:rPr>
        <w:t xml:space="preserve"> by interplay with CCM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>.</w:t>
      </w:r>
      <w:r w:rsidR="00F816AF" w:rsidRPr="00980087">
        <w:rPr>
          <w:rFonts w:ascii="Arial" w:eastAsia="Times New Roman" w:hAnsi="Arial" w:cs="Arial"/>
          <w:color w:val="000000"/>
          <w:szCs w:val="22"/>
        </w:rPr>
        <w:t xml:space="preserve"> Efforts are underway to generate 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>high CO</w:t>
      </w:r>
      <w:r w:rsidR="00624631" w:rsidRPr="00980087">
        <w:rPr>
          <w:rFonts w:ascii="Arial" w:eastAsia="Times New Roman" w:hAnsi="Arial" w:cs="Arial"/>
          <w:color w:val="000000"/>
          <w:szCs w:val="22"/>
          <w:vertAlign w:val="subscript"/>
        </w:rPr>
        <w:t>2</w:t>
      </w:r>
      <w:r w:rsidR="00650C2A" w:rsidRPr="00980087">
        <w:rPr>
          <w:rFonts w:ascii="Arial" w:eastAsia="Times New Roman" w:hAnsi="Arial" w:cs="Arial"/>
          <w:color w:val="000000"/>
          <w:szCs w:val="22"/>
        </w:rPr>
        <w:t>-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>requiring (HCR) mutants by manipulati</w:t>
      </w:r>
      <w:r w:rsidR="005D339F" w:rsidRPr="00980087">
        <w:rPr>
          <w:rFonts w:ascii="Arial" w:eastAsia="Times New Roman" w:hAnsi="Arial" w:cs="Arial"/>
          <w:color w:val="000000"/>
          <w:szCs w:val="22"/>
        </w:rPr>
        <w:t>ng</w:t>
      </w:r>
      <w:r w:rsidR="00624631" w:rsidRPr="00980087">
        <w:rPr>
          <w:rFonts w:ascii="Arial" w:eastAsia="Times New Roman" w:hAnsi="Arial" w:cs="Arial"/>
          <w:color w:val="000000"/>
          <w:szCs w:val="22"/>
        </w:rPr>
        <w:t xml:space="preserve"> components of CCM</w:t>
      </w:r>
      <w:r w:rsidR="005D339F" w:rsidRPr="00980087">
        <w:rPr>
          <w:rFonts w:ascii="Arial" w:eastAsia="Times New Roman" w:hAnsi="Arial" w:cs="Arial"/>
          <w:color w:val="000000"/>
          <w:szCs w:val="22"/>
        </w:rPr>
        <w:t>.</w:t>
      </w:r>
      <w:r w:rsidR="00F816AF" w:rsidRPr="00980087">
        <w:rPr>
          <w:rFonts w:ascii="Arial" w:eastAsia="Times New Roman" w:hAnsi="Arial" w:cs="Arial"/>
          <w:color w:val="000000"/>
          <w:szCs w:val="22"/>
        </w:rPr>
        <w:t xml:space="preserve"> </w:t>
      </w:r>
      <w:r w:rsidR="000B162B" w:rsidRPr="00980087">
        <w:rPr>
          <w:rFonts w:ascii="Arial" w:hAnsi="Arial" w:cs="Arial"/>
          <w:szCs w:val="22"/>
        </w:rPr>
        <w:t>High HCO</w:t>
      </w:r>
      <w:r w:rsidR="00E35464" w:rsidRPr="00980087">
        <w:rPr>
          <w:rFonts w:ascii="Arial" w:hAnsi="Arial" w:cs="Arial"/>
          <w:szCs w:val="22"/>
        </w:rPr>
        <w:t>3</w:t>
      </w:r>
      <w:r w:rsidR="00E35464" w:rsidRPr="00980087">
        <w:rPr>
          <w:rFonts w:ascii="Arial" w:hAnsi="Arial" w:cs="Arial"/>
          <w:szCs w:val="22"/>
          <w:vertAlign w:val="superscript"/>
        </w:rPr>
        <w:t xml:space="preserve">- </w:t>
      </w:r>
      <w:r w:rsidR="00E35464" w:rsidRPr="00980087">
        <w:rPr>
          <w:rFonts w:ascii="Arial" w:hAnsi="Arial" w:cs="Arial"/>
          <w:szCs w:val="22"/>
        </w:rPr>
        <w:t>concentration</w:t>
      </w:r>
      <w:r w:rsidR="00650C2A" w:rsidRPr="00980087">
        <w:rPr>
          <w:rFonts w:ascii="Arial" w:hAnsi="Arial" w:cs="Arial"/>
          <w:szCs w:val="22"/>
        </w:rPr>
        <w:t>,</w:t>
      </w:r>
      <w:r w:rsidR="00E35464" w:rsidRPr="00980087">
        <w:rPr>
          <w:rFonts w:ascii="Arial" w:hAnsi="Arial" w:cs="Arial"/>
          <w:szCs w:val="22"/>
        </w:rPr>
        <w:t xml:space="preserve"> </w:t>
      </w:r>
      <w:r w:rsidR="00650C2A" w:rsidRPr="00980087">
        <w:rPr>
          <w:rFonts w:ascii="Arial" w:hAnsi="Arial" w:cs="Arial"/>
          <w:szCs w:val="22"/>
        </w:rPr>
        <w:t>derived from respiration or impaired photosynthetic fixation, represse</w:t>
      </w:r>
      <w:r w:rsidR="00E35464" w:rsidRPr="00980087">
        <w:rPr>
          <w:rFonts w:ascii="Arial" w:hAnsi="Arial" w:cs="Arial"/>
          <w:szCs w:val="22"/>
        </w:rPr>
        <w:t>s CC</w:t>
      </w:r>
      <w:r w:rsidR="00650C2A" w:rsidRPr="00980087">
        <w:rPr>
          <w:rFonts w:ascii="Arial" w:hAnsi="Arial" w:cs="Arial"/>
          <w:szCs w:val="22"/>
        </w:rPr>
        <w:t>M</w:t>
      </w:r>
      <w:r w:rsidR="00E35464" w:rsidRPr="00980087">
        <w:rPr>
          <w:rFonts w:ascii="Arial" w:hAnsi="Arial" w:cs="Arial"/>
          <w:szCs w:val="22"/>
        </w:rPr>
        <w:t>. This work has allowed us to dissect the effect of ROS and light on CCM, demonstrating that light often indirectly affects these processes by impacting intracellular HCO3</w:t>
      </w:r>
      <w:r w:rsidR="00E35464" w:rsidRPr="00980087">
        <w:rPr>
          <w:rFonts w:ascii="Arial" w:hAnsi="Arial" w:cs="Arial"/>
          <w:szCs w:val="22"/>
          <w:vertAlign w:val="superscript"/>
        </w:rPr>
        <w:t xml:space="preserve">- </w:t>
      </w:r>
      <w:r w:rsidR="00E35464" w:rsidRPr="00980087">
        <w:rPr>
          <w:rFonts w:ascii="Arial" w:hAnsi="Arial" w:cs="Arial"/>
          <w:szCs w:val="22"/>
        </w:rPr>
        <w:t xml:space="preserve">concentration levels. </w:t>
      </w:r>
      <w:r w:rsidR="00F816AF" w:rsidRPr="00980087">
        <w:rPr>
          <w:rFonts w:ascii="Arial" w:eastAsia="Times New Roman" w:hAnsi="Arial" w:cs="Arial"/>
          <w:bCs/>
          <w:color w:val="000000"/>
          <w:szCs w:val="22"/>
        </w:rPr>
        <w:t>Our</w:t>
      </w:r>
      <w:r w:rsidR="005D339F" w:rsidRPr="00980087">
        <w:rPr>
          <w:rFonts w:ascii="Arial" w:eastAsia="Times New Roman" w:hAnsi="Arial" w:cs="Arial"/>
          <w:bCs/>
          <w:color w:val="000000"/>
          <w:szCs w:val="22"/>
        </w:rPr>
        <w:t xml:space="preserve"> </w:t>
      </w:r>
      <w:r w:rsidR="00624631" w:rsidRPr="00980087">
        <w:rPr>
          <w:rFonts w:ascii="Arial" w:eastAsia="Times New Roman" w:hAnsi="Arial" w:cs="Arial"/>
          <w:bCs/>
          <w:color w:val="000000"/>
          <w:szCs w:val="22"/>
        </w:rPr>
        <w:t xml:space="preserve">preliminary </w:t>
      </w:r>
      <w:r w:rsidR="00F816AF" w:rsidRPr="00980087">
        <w:rPr>
          <w:rFonts w:ascii="Arial" w:eastAsia="Times New Roman" w:hAnsi="Arial" w:cs="Arial"/>
          <w:bCs/>
          <w:color w:val="000000"/>
          <w:szCs w:val="22"/>
        </w:rPr>
        <w:t xml:space="preserve">work </w:t>
      </w:r>
      <w:r w:rsidR="005D339F" w:rsidRPr="00980087">
        <w:rPr>
          <w:rFonts w:ascii="Arial" w:eastAsia="Times New Roman" w:hAnsi="Arial" w:cs="Arial"/>
          <w:bCs/>
          <w:color w:val="000000"/>
          <w:szCs w:val="22"/>
        </w:rPr>
        <w:t>show</w:t>
      </w:r>
      <w:r w:rsidR="00F816AF" w:rsidRPr="00980087">
        <w:rPr>
          <w:rFonts w:ascii="Arial" w:eastAsia="Times New Roman" w:hAnsi="Arial" w:cs="Arial"/>
          <w:bCs/>
          <w:color w:val="000000"/>
          <w:szCs w:val="22"/>
        </w:rPr>
        <w:t>ed that there is an (</w:t>
      </w:r>
      <w:r w:rsidR="00624631" w:rsidRPr="00980087">
        <w:rPr>
          <w:rFonts w:ascii="Arial" w:eastAsia="Times New Roman" w:hAnsi="Arial" w:cs="Arial"/>
          <w:bCs/>
          <w:color w:val="000000"/>
          <w:szCs w:val="22"/>
        </w:rPr>
        <w:t xml:space="preserve">i) </w:t>
      </w:r>
      <w:r w:rsidR="005D339F" w:rsidRPr="00980087">
        <w:rPr>
          <w:rFonts w:ascii="Arial" w:eastAsia="Times New Roman" w:hAnsi="Arial" w:cs="Arial"/>
          <w:bCs/>
          <w:color w:val="000000"/>
          <w:szCs w:val="22"/>
        </w:rPr>
        <w:t xml:space="preserve">increase in </w:t>
      </w:r>
      <w:r w:rsidR="00650C2A" w:rsidRPr="00980087">
        <w:rPr>
          <w:rFonts w:ascii="Arial" w:eastAsia="Times New Roman" w:hAnsi="Arial" w:cs="Arial"/>
          <w:bCs/>
          <w:color w:val="000000"/>
          <w:szCs w:val="22"/>
        </w:rPr>
        <w:t>b</w:t>
      </w:r>
      <w:r w:rsidR="00624631" w:rsidRPr="00980087">
        <w:rPr>
          <w:rFonts w:ascii="Arial" w:eastAsia="Times New Roman" w:hAnsi="Arial" w:cs="Arial"/>
          <w:bCs/>
          <w:color w:val="000000"/>
          <w:szCs w:val="22"/>
        </w:rPr>
        <w:t xml:space="preserve">iomass; (ii) </w:t>
      </w:r>
      <w:r w:rsidR="005D339F" w:rsidRPr="00980087">
        <w:rPr>
          <w:rFonts w:ascii="Arial" w:eastAsia="Times New Roman" w:hAnsi="Arial" w:cs="Arial"/>
          <w:bCs/>
          <w:color w:val="000000"/>
          <w:szCs w:val="22"/>
        </w:rPr>
        <w:t xml:space="preserve">increase in </w:t>
      </w:r>
      <w:r w:rsidR="00624631" w:rsidRPr="00980087">
        <w:rPr>
          <w:rFonts w:ascii="Arial" w:eastAsia="Times New Roman" w:hAnsi="Arial" w:cs="Arial"/>
          <w:bCs/>
          <w:color w:val="000000"/>
          <w:szCs w:val="22"/>
        </w:rPr>
        <w:t>carbohydrate</w:t>
      </w:r>
      <w:r w:rsidR="00F816AF" w:rsidRPr="00980087">
        <w:rPr>
          <w:rFonts w:ascii="Arial" w:eastAsia="Times New Roman" w:hAnsi="Arial" w:cs="Arial"/>
          <w:bCs/>
          <w:color w:val="000000"/>
          <w:szCs w:val="22"/>
        </w:rPr>
        <w:t>: lipid</w:t>
      </w:r>
      <w:r w:rsidR="005D339F" w:rsidRPr="00980087">
        <w:rPr>
          <w:rFonts w:ascii="Arial" w:eastAsia="Times New Roman" w:hAnsi="Arial" w:cs="Arial"/>
          <w:bCs/>
          <w:color w:val="000000"/>
          <w:szCs w:val="22"/>
        </w:rPr>
        <w:t xml:space="preserve"> ratio </w:t>
      </w:r>
      <w:r w:rsidR="00624631" w:rsidRPr="00980087">
        <w:rPr>
          <w:rFonts w:ascii="Arial" w:eastAsia="Times New Roman" w:hAnsi="Arial" w:cs="Arial"/>
          <w:bCs/>
          <w:color w:val="000000"/>
          <w:szCs w:val="22"/>
        </w:rPr>
        <w:t>in correlation with chlorophyll:</w:t>
      </w:r>
      <w:r w:rsidR="007438DB" w:rsidRPr="00980087">
        <w:rPr>
          <w:rFonts w:ascii="Arial" w:eastAsia="Times New Roman" w:hAnsi="Arial" w:cs="Arial"/>
          <w:bCs/>
          <w:color w:val="000000"/>
          <w:szCs w:val="22"/>
        </w:rPr>
        <w:t xml:space="preserve"> </w:t>
      </w:r>
      <w:r w:rsidR="00624631" w:rsidRPr="00980087">
        <w:rPr>
          <w:rFonts w:ascii="Arial" w:eastAsia="Times New Roman" w:hAnsi="Arial" w:cs="Arial"/>
          <w:bCs/>
          <w:color w:val="000000"/>
          <w:szCs w:val="22"/>
        </w:rPr>
        <w:t>carotenoid</w:t>
      </w:r>
      <w:r w:rsidR="005D339F" w:rsidRPr="00980087">
        <w:rPr>
          <w:rFonts w:ascii="Arial" w:eastAsia="Times New Roman" w:hAnsi="Arial" w:cs="Arial"/>
          <w:bCs/>
          <w:color w:val="000000"/>
          <w:szCs w:val="22"/>
        </w:rPr>
        <w:t xml:space="preserve"> ratio</w:t>
      </w:r>
      <w:r w:rsidR="00624631" w:rsidRPr="00980087">
        <w:rPr>
          <w:rFonts w:ascii="Arial" w:eastAsia="Times New Roman" w:hAnsi="Arial" w:cs="Arial"/>
          <w:bCs/>
          <w:color w:val="000000"/>
          <w:szCs w:val="22"/>
        </w:rPr>
        <w:t>; (iii) increase the Oxygen evolution rate (OER)</w:t>
      </w:r>
      <w:r w:rsidR="005D339F" w:rsidRPr="00980087">
        <w:rPr>
          <w:rFonts w:ascii="Arial" w:eastAsia="Times New Roman" w:hAnsi="Arial" w:cs="Arial"/>
          <w:bCs/>
          <w:color w:val="000000"/>
          <w:szCs w:val="22"/>
        </w:rPr>
        <w:t xml:space="preserve"> in all the gamma</w:t>
      </w:r>
      <w:r w:rsidR="00650C2A" w:rsidRPr="00980087">
        <w:rPr>
          <w:rFonts w:ascii="Arial" w:eastAsia="Times New Roman" w:hAnsi="Arial" w:cs="Arial"/>
          <w:bCs/>
          <w:color w:val="000000"/>
          <w:szCs w:val="22"/>
        </w:rPr>
        <w:t>-</w:t>
      </w:r>
      <w:r w:rsidR="005D339F" w:rsidRPr="00980087">
        <w:rPr>
          <w:rFonts w:ascii="Arial" w:eastAsia="Times New Roman" w:hAnsi="Arial" w:cs="Arial"/>
          <w:bCs/>
          <w:color w:val="000000"/>
          <w:szCs w:val="22"/>
        </w:rPr>
        <w:t>irradiated cultures</w:t>
      </w:r>
      <w:r w:rsidR="00E35464" w:rsidRPr="00980087">
        <w:rPr>
          <w:rFonts w:ascii="Arial" w:eastAsia="Times New Roman" w:hAnsi="Arial" w:cs="Arial"/>
          <w:bCs/>
          <w:color w:val="000000"/>
          <w:szCs w:val="22"/>
        </w:rPr>
        <w:t xml:space="preserve"> than the control</w:t>
      </w:r>
      <w:r w:rsidR="00624631" w:rsidRPr="00980087">
        <w:rPr>
          <w:rFonts w:ascii="Arial" w:eastAsia="Times New Roman" w:hAnsi="Arial" w:cs="Arial"/>
          <w:bCs/>
          <w:color w:val="000000"/>
          <w:szCs w:val="22"/>
        </w:rPr>
        <w:t xml:space="preserve">. </w:t>
      </w:r>
      <w:r w:rsidR="000B162B" w:rsidRPr="00980087">
        <w:rPr>
          <w:rFonts w:ascii="Arial" w:hAnsi="Arial" w:cs="Arial"/>
          <w:szCs w:val="22"/>
        </w:rPr>
        <w:t xml:space="preserve">Finally, we propose that photosynthetic electron transport (PET) is critical for activating photosynthesis by consuming intracellular acetate for energy generation and sustaining CCM. </w:t>
      </w:r>
      <w:r w:rsidR="007438DB" w:rsidRPr="00980087">
        <w:rPr>
          <w:rFonts w:ascii="Arial" w:eastAsia="Times New Roman" w:hAnsi="Arial" w:cs="Arial"/>
          <w:bCs/>
          <w:color w:val="000000"/>
          <w:szCs w:val="22"/>
        </w:rPr>
        <w:t xml:space="preserve">Efforts are underway to characterize </w:t>
      </w:r>
      <w:r w:rsidR="00203D78" w:rsidRPr="00980087">
        <w:rPr>
          <w:rFonts w:ascii="Arial" w:eastAsia="Times New Roman" w:hAnsi="Arial" w:cs="Arial"/>
          <w:bCs/>
          <w:color w:val="000000"/>
          <w:szCs w:val="22"/>
        </w:rPr>
        <w:t>the</w:t>
      </w:r>
      <w:r w:rsidR="007438DB" w:rsidRPr="00980087">
        <w:rPr>
          <w:rFonts w:ascii="Arial" w:eastAsia="Times New Roman" w:hAnsi="Arial" w:cs="Arial"/>
          <w:bCs/>
          <w:color w:val="000000"/>
          <w:szCs w:val="22"/>
        </w:rPr>
        <w:t xml:space="preserve"> high </w:t>
      </w:r>
      <w:r w:rsidR="007438DB" w:rsidRPr="00980087">
        <w:rPr>
          <w:rFonts w:ascii="Arial" w:eastAsia="Times New Roman" w:hAnsi="Arial" w:cs="Arial"/>
          <w:color w:val="000000"/>
          <w:szCs w:val="22"/>
        </w:rPr>
        <w:t>CO</w:t>
      </w:r>
      <w:r w:rsidR="007438DB" w:rsidRPr="00980087">
        <w:rPr>
          <w:rFonts w:ascii="Arial" w:eastAsia="Times New Roman" w:hAnsi="Arial" w:cs="Arial"/>
          <w:color w:val="000000"/>
          <w:szCs w:val="22"/>
          <w:vertAlign w:val="subscript"/>
        </w:rPr>
        <w:t>2</w:t>
      </w:r>
      <w:r w:rsidR="00650C2A" w:rsidRPr="00980087">
        <w:rPr>
          <w:rFonts w:ascii="Arial" w:eastAsia="Times New Roman" w:hAnsi="Arial" w:cs="Arial"/>
          <w:color w:val="000000"/>
          <w:szCs w:val="22"/>
        </w:rPr>
        <w:t>-</w:t>
      </w:r>
      <w:r w:rsidR="007438DB" w:rsidRPr="00980087">
        <w:rPr>
          <w:rFonts w:ascii="Arial" w:eastAsia="Times New Roman" w:hAnsi="Arial" w:cs="Arial"/>
          <w:color w:val="000000"/>
          <w:szCs w:val="22"/>
        </w:rPr>
        <w:t>requiring</w:t>
      </w:r>
      <w:r w:rsidR="007438DB" w:rsidRPr="00980087">
        <w:rPr>
          <w:rFonts w:ascii="Arial" w:eastAsia="Times New Roman" w:hAnsi="Arial" w:cs="Arial"/>
          <w:bCs/>
          <w:color w:val="000000"/>
          <w:szCs w:val="22"/>
        </w:rPr>
        <w:t xml:space="preserve"> cells with </w:t>
      </w:r>
      <w:r w:rsidR="00650C2A" w:rsidRPr="00980087">
        <w:rPr>
          <w:rFonts w:ascii="Arial" w:eastAsia="Times New Roman" w:hAnsi="Arial" w:cs="Arial"/>
          <w:bCs/>
          <w:color w:val="000000"/>
          <w:szCs w:val="22"/>
        </w:rPr>
        <w:t>the potential to produce</w:t>
      </w:r>
      <w:r w:rsidR="00203D78" w:rsidRPr="00980087">
        <w:rPr>
          <w:rFonts w:ascii="Arial" w:eastAsia="Times New Roman" w:hAnsi="Arial" w:cs="Arial"/>
          <w:bCs/>
          <w:color w:val="000000"/>
          <w:szCs w:val="22"/>
        </w:rPr>
        <w:t xml:space="preserve"> several industrially </w:t>
      </w:r>
      <w:r w:rsidR="00650C2A" w:rsidRPr="00980087">
        <w:rPr>
          <w:rFonts w:ascii="Arial" w:eastAsia="Times New Roman" w:hAnsi="Arial" w:cs="Arial"/>
          <w:bCs/>
          <w:color w:val="000000"/>
          <w:szCs w:val="22"/>
        </w:rPr>
        <w:t>essential</w:t>
      </w:r>
      <w:r w:rsidR="00203D78" w:rsidRPr="00980087">
        <w:rPr>
          <w:rFonts w:ascii="Arial" w:eastAsia="Times New Roman" w:hAnsi="Arial" w:cs="Arial"/>
          <w:bCs/>
          <w:color w:val="000000"/>
          <w:szCs w:val="22"/>
        </w:rPr>
        <w:t xml:space="preserve"> compounds. </w:t>
      </w:r>
    </w:p>
    <w:p w14:paraId="04E31D8B" w14:textId="6F25C3EA" w:rsidR="00E14466" w:rsidRPr="00980087" w:rsidRDefault="004028EB" w:rsidP="00E35464">
      <w:pPr>
        <w:rPr>
          <w:rFonts w:ascii="Arial" w:hAnsi="Arial" w:cs="Arial"/>
          <w:szCs w:val="22"/>
        </w:rPr>
      </w:pPr>
      <w:r w:rsidRPr="00980087">
        <w:rPr>
          <w:rFonts w:ascii="Arial" w:hAnsi="Arial" w:cs="Arial"/>
          <w:b/>
          <w:bCs/>
          <w:szCs w:val="22"/>
        </w:rPr>
        <w:t>Keywords</w:t>
      </w:r>
      <w:r w:rsidRPr="00980087">
        <w:rPr>
          <w:rFonts w:ascii="Arial" w:hAnsi="Arial" w:cs="Arial"/>
          <w:szCs w:val="22"/>
        </w:rPr>
        <w:t xml:space="preserve">: Biomass, CCM, Gamma irradiation, High </w:t>
      </w:r>
      <w:r w:rsidR="00E35464" w:rsidRPr="00980087">
        <w:rPr>
          <w:rFonts w:ascii="Arial" w:hAnsi="Arial" w:cs="Arial"/>
          <w:szCs w:val="22"/>
        </w:rPr>
        <w:t>light, Photosynthesis</w:t>
      </w:r>
      <w:r w:rsidRPr="00980087">
        <w:rPr>
          <w:rFonts w:ascii="Arial" w:hAnsi="Arial" w:cs="Arial"/>
          <w:szCs w:val="22"/>
        </w:rPr>
        <w:t>, ROS</w:t>
      </w:r>
      <w:r w:rsidR="005F7276" w:rsidRPr="00980087">
        <w:rPr>
          <w:rFonts w:ascii="Arial" w:hAnsi="Arial" w:cs="Arial"/>
          <w:szCs w:val="22"/>
        </w:rPr>
        <w:t>.</w:t>
      </w:r>
    </w:p>
    <w:sectPr w:rsidR="00E14466" w:rsidRPr="00980087" w:rsidSect="00493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Q1trAwMzQxMzcCYiUdpeDU4uLM/DyQAqNaAEHypUYsAAAA"/>
  </w:docVars>
  <w:rsids>
    <w:rsidRoot w:val="00DD340B"/>
    <w:rsid w:val="000B162B"/>
    <w:rsid w:val="000B3CE3"/>
    <w:rsid w:val="001823E0"/>
    <w:rsid w:val="001A2041"/>
    <w:rsid w:val="00203D78"/>
    <w:rsid w:val="0027765A"/>
    <w:rsid w:val="004028EB"/>
    <w:rsid w:val="004935AA"/>
    <w:rsid w:val="004E3CBF"/>
    <w:rsid w:val="005372B6"/>
    <w:rsid w:val="00537EEB"/>
    <w:rsid w:val="005D339F"/>
    <w:rsid w:val="005F7276"/>
    <w:rsid w:val="00624631"/>
    <w:rsid w:val="00650C2A"/>
    <w:rsid w:val="007247AF"/>
    <w:rsid w:val="007438DB"/>
    <w:rsid w:val="00781EA7"/>
    <w:rsid w:val="008A12F8"/>
    <w:rsid w:val="008E59C8"/>
    <w:rsid w:val="00912668"/>
    <w:rsid w:val="0092039E"/>
    <w:rsid w:val="00971FA9"/>
    <w:rsid w:val="00980087"/>
    <w:rsid w:val="00AA4457"/>
    <w:rsid w:val="00C13878"/>
    <w:rsid w:val="00C5508D"/>
    <w:rsid w:val="00CF57E1"/>
    <w:rsid w:val="00D27A18"/>
    <w:rsid w:val="00D51564"/>
    <w:rsid w:val="00DD340B"/>
    <w:rsid w:val="00E14466"/>
    <w:rsid w:val="00E35464"/>
    <w:rsid w:val="00EA3A16"/>
    <w:rsid w:val="00EE4267"/>
    <w:rsid w:val="00F13539"/>
    <w:rsid w:val="00F55B96"/>
    <w:rsid w:val="00F816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2A1D"/>
  <w15:docId w15:val="{F05F6A1C-0279-4046-8802-6679DD4B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4631"/>
    <w:pPr>
      <w:spacing w:after="200" w:line="276" w:lineRule="auto"/>
    </w:pPr>
    <w:rPr>
      <w:rFonts w:eastAsiaTheme="minorEastAsia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</dc:creator>
  <cp:lastModifiedBy>narendra</cp:lastModifiedBy>
  <cp:revision>9</cp:revision>
  <dcterms:created xsi:type="dcterms:W3CDTF">2023-01-30T06:38:00Z</dcterms:created>
  <dcterms:modified xsi:type="dcterms:W3CDTF">2023-01-30T19:50:00Z</dcterms:modified>
</cp:coreProperties>
</file>