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F7C7C" w14:textId="7E0D5EDA" w:rsidR="005002B0" w:rsidRPr="00B31300" w:rsidRDefault="005002B0" w:rsidP="008F6091">
      <w:pPr>
        <w:spacing w:after="0" w:line="360" w:lineRule="auto"/>
        <w:jc w:val="center"/>
        <w:rPr>
          <w:rFonts w:ascii="Arial" w:hAnsi="Arial" w:cs="Arial"/>
          <w:b/>
          <w:bCs/>
          <w:sz w:val="24"/>
          <w:szCs w:val="24"/>
        </w:rPr>
      </w:pPr>
      <w:bookmarkStart w:id="0" w:name="_Hlk124523999"/>
      <w:r w:rsidRPr="00B31300">
        <w:rPr>
          <w:rFonts w:ascii="Arial" w:hAnsi="Arial" w:cs="Arial"/>
          <w:b/>
          <w:bCs/>
          <w:sz w:val="24"/>
          <w:szCs w:val="24"/>
        </w:rPr>
        <w:t xml:space="preserve">Effects of brassinosteroids and melatonin priming on seed germination </w:t>
      </w:r>
      <w:r w:rsidR="00D17AA8" w:rsidRPr="00B31300">
        <w:rPr>
          <w:rFonts w:ascii="Arial" w:hAnsi="Arial" w:cs="Arial"/>
          <w:b/>
          <w:bCs/>
          <w:sz w:val="24"/>
          <w:szCs w:val="24"/>
        </w:rPr>
        <w:t xml:space="preserve">and </w:t>
      </w:r>
      <w:r w:rsidR="008F6091" w:rsidRPr="00B31300">
        <w:rPr>
          <w:rFonts w:ascii="Arial" w:hAnsi="Arial" w:cs="Arial"/>
          <w:b/>
          <w:bCs/>
          <w:sz w:val="24"/>
          <w:szCs w:val="24"/>
        </w:rPr>
        <w:t xml:space="preserve">associated </w:t>
      </w:r>
      <w:r w:rsidR="00D17AA8" w:rsidRPr="00B31300">
        <w:rPr>
          <w:rFonts w:ascii="Arial" w:hAnsi="Arial" w:cs="Arial"/>
          <w:b/>
          <w:bCs/>
          <w:sz w:val="24"/>
          <w:szCs w:val="24"/>
        </w:rPr>
        <w:t xml:space="preserve">biochemical changes </w:t>
      </w:r>
      <w:r w:rsidRPr="00B31300">
        <w:rPr>
          <w:rFonts w:ascii="Arial" w:hAnsi="Arial" w:cs="Arial"/>
          <w:b/>
          <w:bCs/>
          <w:sz w:val="24"/>
          <w:szCs w:val="24"/>
        </w:rPr>
        <w:t>under PEG-induced drought stress</w:t>
      </w:r>
      <w:r w:rsidR="00D17AA8" w:rsidRPr="00B31300">
        <w:rPr>
          <w:rFonts w:ascii="Arial" w:hAnsi="Arial" w:cs="Arial"/>
          <w:b/>
          <w:bCs/>
          <w:sz w:val="24"/>
          <w:szCs w:val="24"/>
        </w:rPr>
        <w:t xml:space="preserve"> in upland cotton (</w:t>
      </w:r>
      <w:r w:rsidR="00D17AA8" w:rsidRPr="00B31300">
        <w:rPr>
          <w:rFonts w:ascii="Arial" w:hAnsi="Arial" w:cs="Arial"/>
          <w:b/>
          <w:bCs/>
          <w:i/>
          <w:sz w:val="24"/>
          <w:szCs w:val="24"/>
        </w:rPr>
        <w:t>Gossypium hirsutum</w:t>
      </w:r>
      <w:r w:rsidR="00D17AA8" w:rsidRPr="00B31300">
        <w:rPr>
          <w:rFonts w:ascii="Arial" w:hAnsi="Arial" w:cs="Arial"/>
          <w:b/>
          <w:bCs/>
          <w:sz w:val="24"/>
          <w:szCs w:val="24"/>
        </w:rPr>
        <w:t xml:space="preserve"> L.)</w:t>
      </w:r>
    </w:p>
    <w:p w14:paraId="3FF77857" w14:textId="3CFE3BDA" w:rsidR="005002B0" w:rsidRPr="00B31300" w:rsidRDefault="005002B0" w:rsidP="005002B0">
      <w:pPr>
        <w:spacing w:line="240" w:lineRule="auto"/>
        <w:jc w:val="center"/>
        <w:rPr>
          <w:rFonts w:ascii="Arial" w:hAnsi="Arial" w:cs="Arial"/>
        </w:rPr>
      </w:pPr>
      <w:r w:rsidRPr="00B31300">
        <w:rPr>
          <w:rFonts w:ascii="Arial" w:hAnsi="Arial" w:cs="Arial"/>
        </w:rPr>
        <w:t xml:space="preserve">Dake Deepika, </w:t>
      </w:r>
      <w:r w:rsidR="009D53BA" w:rsidRPr="00B31300">
        <w:rPr>
          <w:rFonts w:ascii="Arial" w:hAnsi="Arial" w:cs="Arial"/>
        </w:rPr>
        <w:t xml:space="preserve">Laha </w:t>
      </w:r>
      <w:r w:rsidRPr="00B31300">
        <w:rPr>
          <w:rFonts w:ascii="Arial" w:hAnsi="Arial" w:cs="Arial"/>
        </w:rPr>
        <w:t>Supriya</w:t>
      </w:r>
      <w:r w:rsidR="009D53BA" w:rsidRPr="00B31300">
        <w:rPr>
          <w:rFonts w:ascii="Arial" w:hAnsi="Arial" w:cs="Arial"/>
        </w:rPr>
        <w:t xml:space="preserve"> </w:t>
      </w:r>
      <w:r w:rsidRPr="00B31300">
        <w:rPr>
          <w:rFonts w:ascii="Arial" w:hAnsi="Arial" w:cs="Arial"/>
        </w:rPr>
        <w:t xml:space="preserve">and </w:t>
      </w:r>
      <w:proofErr w:type="spellStart"/>
      <w:r w:rsidRPr="00B31300">
        <w:rPr>
          <w:rFonts w:ascii="Arial" w:hAnsi="Arial" w:cs="Arial"/>
        </w:rPr>
        <w:t>Gudipalli</w:t>
      </w:r>
      <w:proofErr w:type="spellEnd"/>
      <w:r w:rsidRPr="00B31300">
        <w:rPr>
          <w:rFonts w:ascii="Arial" w:hAnsi="Arial" w:cs="Arial"/>
        </w:rPr>
        <w:t xml:space="preserve"> Padmaja</w:t>
      </w:r>
      <w:r w:rsidR="00570AE6" w:rsidRPr="00B31300">
        <w:rPr>
          <w:rFonts w:ascii="Arial" w:hAnsi="Arial" w:cs="Arial"/>
        </w:rPr>
        <w:t>*</w:t>
      </w:r>
    </w:p>
    <w:p w14:paraId="13D06C89" w14:textId="77777777" w:rsidR="005002B0" w:rsidRPr="00B31300" w:rsidRDefault="005002B0" w:rsidP="00B31300">
      <w:pPr>
        <w:spacing w:after="0" w:line="240" w:lineRule="auto"/>
        <w:jc w:val="center"/>
        <w:rPr>
          <w:rFonts w:ascii="Arial" w:hAnsi="Arial" w:cs="Arial"/>
          <w:i/>
          <w:iCs/>
        </w:rPr>
      </w:pPr>
      <w:r w:rsidRPr="00B31300">
        <w:rPr>
          <w:rFonts w:ascii="Arial" w:hAnsi="Arial" w:cs="Arial"/>
          <w:i/>
          <w:iCs/>
        </w:rPr>
        <w:t xml:space="preserve">Department of Plant Sciences, School of Life Sciences, University of Hyderabad, </w:t>
      </w:r>
    </w:p>
    <w:p w14:paraId="3DE08FD2" w14:textId="282CE10E" w:rsidR="005002B0" w:rsidRDefault="005002B0" w:rsidP="00B31300">
      <w:pPr>
        <w:spacing w:after="0" w:line="240" w:lineRule="auto"/>
        <w:jc w:val="center"/>
        <w:rPr>
          <w:rFonts w:ascii="Arial" w:hAnsi="Arial" w:cs="Arial"/>
          <w:i/>
          <w:iCs/>
        </w:rPr>
      </w:pPr>
      <w:r w:rsidRPr="00B31300">
        <w:rPr>
          <w:rFonts w:ascii="Arial" w:hAnsi="Arial" w:cs="Arial"/>
          <w:i/>
          <w:iCs/>
        </w:rPr>
        <w:t>Hyderabad 500046, Telangana, India</w:t>
      </w:r>
      <w:bookmarkEnd w:id="0"/>
    </w:p>
    <w:p w14:paraId="5CC29E64" w14:textId="77777777" w:rsidR="00B31300" w:rsidRPr="00B31300" w:rsidRDefault="00B31300" w:rsidP="00B31300">
      <w:pPr>
        <w:spacing w:after="0" w:line="240" w:lineRule="auto"/>
        <w:jc w:val="center"/>
        <w:rPr>
          <w:rFonts w:ascii="Arial" w:hAnsi="Arial" w:cs="Arial"/>
          <w:i/>
          <w:iCs/>
        </w:rPr>
      </w:pPr>
    </w:p>
    <w:p w14:paraId="0AE2BE61" w14:textId="019E1D2C" w:rsidR="008F6091" w:rsidRPr="00B31300" w:rsidRDefault="008F6091" w:rsidP="008F6091">
      <w:pPr>
        <w:spacing w:after="0" w:line="240" w:lineRule="auto"/>
        <w:jc w:val="center"/>
        <w:rPr>
          <w:rFonts w:ascii="Arial" w:hAnsi="Arial" w:cs="Arial"/>
        </w:rPr>
      </w:pPr>
      <w:r w:rsidRPr="00B31300">
        <w:rPr>
          <w:rFonts w:ascii="Arial" w:hAnsi="Arial" w:cs="Arial"/>
        </w:rPr>
        <w:t xml:space="preserve">Email ID of Dake Deepika: </w:t>
      </w:r>
      <w:hyperlink r:id="rId4" w:history="1">
        <w:r w:rsidRPr="00B31300">
          <w:rPr>
            <w:rStyle w:val="Hyperlink"/>
            <w:rFonts w:ascii="Arial" w:hAnsi="Arial" w:cs="Arial"/>
          </w:rPr>
          <w:t>deepikadake@gmail.com</w:t>
        </w:r>
      </w:hyperlink>
    </w:p>
    <w:p w14:paraId="47D75373" w14:textId="13C7762D" w:rsidR="008F6091" w:rsidRPr="00B31300" w:rsidRDefault="008F6091" w:rsidP="008F6091">
      <w:pPr>
        <w:spacing w:after="0" w:line="240" w:lineRule="auto"/>
        <w:jc w:val="center"/>
        <w:rPr>
          <w:rFonts w:ascii="Arial" w:hAnsi="Arial" w:cs="Arial"/>
        </w:rPr>
      </w:pPr>
      <w:r w:rsidRPr="00B31300">
        <w:rPr>
          <w:rFonts w:ascii="Arial" w:hAnsi="Arial" w:cs="Arial"/>
        </w:rPr>
        <w:t xml:space="preserve">Email ID of </w:t>
      </w:r>
      <w:proofErr w:type="spellStart"/>
      <w:r w:rsidRPr="00B31300">
        <w:rPr>
          <w:rFonts w:ascii="Arial" w:hAnsi="Arial" w:cs="Arial"/>
        </w:rPr>
        <w:t>Gudipalli</w:t>
      </w:r>
      <w:proofErr w:type="spellEnd"/>
      <w:r w:rsidRPr="00B31300">
        <w:rPr>
          <w:rFonts w:ascii="Arial" w:hAnsi="Arial" w:cs="Arial"/>
        </w:rPr>
        <w:t xml:space="preserve"> Padmaja: </w:t>
      </w:r>
      <w:hyperlink r:id="rId5" w:history="1">
        <w:r w:rsidRPr="00B31300">
          <w:rPr>
            <w:rStyle w:val="Hyperlink"/>
            <w:rFonts w:ascii="Arial" w:hAnsi="Arial" w:cs="Arial"/>
          </w:rPr>
          <w:t>gudipallipadmaja@gmail.com</w:t>
        </w:r>
      </w:hyperlink>
    </w:p>
    <w:p w14:paraId="10A53EC4" w14:textId="77777777" w:rsidR="008F6091" w:rsidRPr="00B31300" w:rsidRDefault="008F6091" w:rsidP="008F6091">
      <w:pPr>
        <w:spacing w:after="0" w:line="240" w:lineRule="auto"/>
        <w:jc w:val="center"/>
        <w:rPr>
          <w:rFonts w:ascii="Arial" w:hAnsi="Arial" w:cs="Arial"/>
        </w:rPr>
      </w:pPr>
    </w:p>
    <w:p w14:paraId="7BD91974" w14:textId="02313157" w:rsidR="00B31300" w:rsidRPr="00B31300" w:rsidRDefault="00B31300" w:rsidP="00B31300">
      <w:pPr>
        <w:spacing w:line="276" w:lineRule="auto"/>
        <w:rPr>
          <w:rFonts w:ascii="Arial" w:hAnsi="Arial" w:cs="Arial"/>
          <w:b/>
          <w:bCs/>
        </w:rPr>
      </w:pPr>
      <w:bookmarkStart w:id="1" w:name="_Hlk124523982"/>
      <w:r w:rsidRPr="00B31300">
        <w:rPr>
          <w:rFonts w:ascii="Arial" w:hAnsi="Arial" w:cs="Arial"/>
          <w:b/>
          <w:bCs/>
        </w:rPr>
        <w:t>Abstract</w:t>
      </w:r>
    </w:p>
    <w:p w14:paraId="6AFA5323" w14:textId="22C1B212" w:rsidR="005002B0" w:rsidRPr="00B31300" w:rsidRDefault="005002B0" w:rsidP="00D07261">
      <w:pPr>
        <w:spacing w:line="276" w:lineRule="auto"/>
        <w:ind w:firstLine="720"/>
        <w:jc w:val="both"/>
        <w:rPr>
          <w:rFonts w:ascii="Arial" w:hAnsi="Arial" w:cs="Arial"/>
        </w:rPr>
      </w:pPr>
      <w:r w:rsidRPr="00B31300">
        <w:rPr>
          <w:rFonts w:ascii="Arial" w:hAnsi="Arial" w:cs="Arial"/>
        </w:rPr>
        <w:t>Drought stress is one of the most detrimental abiotic factors that affects the plant’s life cycle from germination to the post-harvest stage by interfering with several physiological, biochemical and molecular processes.</w:t>
      </w:r>
      <w:r w:rsidR="004925CE" w:rsidRPr="00B31300">
        <w:rPr>
          <w:rFonts w:ascii="Arial" w:hAnsi="Arial" w:cs="Arial"/>
        </w:rPr>
        <w:t xml:space="preserve"> </w:t>
      </w:r>
      <w:r w:rsidRPr="00B31300">
        <w:rPr>
          <w:rFonts w:ascii="Arial" w:hAnsi="Arial" w:cs="Arial"/>
        </w:rPr>
        <w:t>The phytohormones, melatonin</w:t>
      </w:r>
      <w:r w:rsidRPr="00B31300">
        <w:rPr>
          <w:rFonts w:ascii="Arial" w:hAnsi="Arial" w:cs="Arial"/>
          <w:b/>
          <w:bCs/>
        </w:rPr>
        <w:t xml:space="preserve"> </w:t>
      </w:r>
      <w:r w:rsidRPr="00B31300">
        <w:rPr>
          <w:rFonts w:ascii="Arial" w:hAnsi="Arial" w:cs="Arial"/>
        </w:rPr>
        <w:t xml:space="preserve">(ML) and brassinosteroids (BR) have multifunctional </w:t>
      </w:r>
      <w:proofErr w:type="spellStart"/>
      <w:r w:rsidRPr="00B31300">
        <w:rPr>
          <w:rFonts w:ascii="Arial" w:hAnsi="Arial" w:cs="Arial"/>
        </w:rPr>
        <w:t>phyto</w:t>
      </w:r>
      <w:proofErr w:type="spellEnd"/>
      <w:r w:rsidRPr="00B31300">
        <w:rPr>
          <w:rFonts w:ascii="Arial" w:hAnsi="Arial" w:cs="Arial"/>
        </w:rPr>
        <w:t xml:space="preserve">-protectant activities that aid in seed germination, plant growth and development including tolerance to abiotic and biotic stresses.  The present study aimed at investigating the individual and combined effects of ML and BR priming on seed germination </w:t>
      </w:r>
      <w:r w:rsidR="00D17AA8" w:rsidRPr="00B31300">
        <w:rPr>
          <w:rFonts w:ascii="Arial" w:hAnsi="Arial" w:cs="Arial"/>
        </w:rPr>
        <w:t xml:space="preserve">as well as biochemical changes </w:t>
      </w:r>
      <w:r w:rsidRPr="00B31300">
        <w:rPr>
          <w:rFonts w:ascii="Arial" w:hAnsi="Arial" w:cs="Arial"/>
        </w:rPr>
        <w:t xml:space="preserve">under </w:t>
      </w:r>
      <w:r w:rsidR="008812D5" w:rsidRPr="00B31300">
        <w:rPr>
          <w:rFonts w:ascii="Arial" w:hAnsi="Arial" w:cs="Arial"/>
        </w:rPr>
        <w:t>polyethylene glycol (</w:t>
      </w:r>
      <w:r w:rsidR="00D17AA8" w:rsidRPr="00B31300">
        <w:rPr>
          <w:rFonts w:ascii="Arial" w:hAnsi="Arial" w:cs="Arial"/>
        </w:rPr>
        <w:t>PEG</w:t>
      </w:r>
      <w:r w:rsidR="008812D5" w:rsidRPr="00B31300">
        <w:rPr>
          <w:rFonts w:ascii="Arial" w:hAnsi="Arial" w:cs="Arial"/>
        </w:rPr>
        <w:t>)</w:t>
      </w:r>
      <w:r w:rsidR="00D17AA8" w:rsidRPr="00B31300">
        <w:rPr>
          <w:rFonts w:ascii="Arial" w:hAnsi="Arial" w:cs="Arial"/>
        </w:rPr>
        <w:t xml:space="preserve">-induced </w:t>
      </w:r>
      <w:r w:rsidRPr="00B31300">
        <w:rPr>
          <w:rFonts w:ascii="Arial" w:hAnsi="Arial" w:cs="Arial"/>
        </w:rPr>
        <w:t xml:space="preserve">drought stress in Suraj variety of cotton.  </w:t>
      </w:r>
      <w:r w:rsidR="00D17AA8" w:rsidRPr="00B31300">
        <w:rPr>
          <w:rFonts w:ascii="Arial" w:hAnsi="Arial" w:cs="Arial"/>
        </w:rPr>
        <w:t xml:space="preserve">The results showed higher germination percentage (85%) in </w:t>
      </w:r>
      <w:r w:rsidRPr="00B31300">
        <w:rPr>
          <w:rFonts w:ascii="Arial" w:hAnsi="Arial" w:cs="Arial"/>
        </w:rPr>
        <w:t xml:space="preserve">BR primed in comparison to ML primed (80%) or BR + ML </w:t>
      </w:r>
      <w:r w:rsidR="00ED1011" w:rsidRPr="00B31300">
        <w:rPr>
          <w:rFonts w:ascii="Arial" w:hAnsi="Arial" w:cs="Arial"/>
        </w:rPr>
        <w:t xml:space="preserve">combined </w:t>
      </w:r>
      <w:r w:rsidRPr="00B31300">
        <w:rPr>
          <w:rFonts w:ascii="Arial" w:hAnsi="Arial" w:cs="Arial"/>
        </w:rPr>
        <w:t xml:space="preserve">primed (67.5%) or </w:t>
      </w:r>
      <w:proofErr w:type="spellStart"/>
      <w:r w:rsidRPr="00B31300">
        <w:rPr>
          <w:rFonts w:ascii="Arial" w:hAnsi="Arial" w:cs="Arial"/>
        </w:rPr>
        <w:t>unprimed</w:t>
      </w:r>
      <w:proofErr w:type="spellEnd"/>
      <w:r w:rsidRPr="00B31300">
        <w:rPr>
          <w:rFonts w:ascii="Arial" w:hAnsi="Arial" w:cs="Arial"/>
        </w:rPr>
        <w:t xml:space="preserve"> (controls) (70%) </w:t>
      </w:r>
      <w:r w:rsidR="00ED1011" w:rsidRPr="00B31300">
        <w:rPr>
          <w:rFonts w:ascii="Arial" w:hAnsi="Arial" w:cs="Arial"/>
        </w:rPr>
        <w:t xml:space="preserve">seeds </w:t>
      </w:r>
      <w:r w:rsidRPr="00B31300">
        <w:rPr>
          <w:rFonts w:ascii="Arial" w:hAnsi="Arial" w:cs="Arial"/>
        </w:rPr>
        <w:t xml:space="preserve">at 6 days </w:t>
      </w:r>
      <w:r w:rsidR="00D17AA8" w:rsidRPr="00B31300">
        <w:rPr>
          <w:rFonts w:ascii="Arial" w:hAnsi="Arial" w:cs="Arial"/>
        </w:rPr>
        <w:t xml:space="preserve">after subjecting to </w:t>
      </w:r>
      <w:r w:rsidRPr="00B31300">
        <w:rPr>
          <w:rFonts w:ascii="Arial" w:hAnsi="Arial" w:cs="Arial"/>
        </w:rPr>
        <w:t xml:space="preserve">PEG induced drought stress. </w:t>
      </w:r>
      <w:bookmarkStart w:id="2" w:name="_Hlk125989651"/>
      <w:r w:rsidRPr="00B31300">
        <w:rPr>
          <w:rFonts w:ascii="Arial" w:hAnsi="Arial" w:cs="Arial"/>
        </w:rPr>
        <w:t xml:space="preserve"> </w:t>
      </w:r>
      <w:r w:rsidR="00D17AA8" w:rsidRPr="00B31300">
        <w:rPr>
          <w:rFonts w:ascii="Arial" w:hAnsi="Arial" w:cs="Arial"/>
        </w:rPr>
        <w:t>T</w:t>
      </w:r>
      <w:r w:rsidRPr="00B31300">
        <w:rPr>
          <w:rFonts w:ascii="Arial" w:hAnsi="Arial" w:cs="Arial"/>
        </w:rPr>
        <w:t xml:space="preserve">he </w:t>
      </w:r>
      <w:r w:rsidR="00D17AA8" w:rsidRPr="00B31300">
        <w:rPr>
          <w:rFonts w:ascii="Arial" w:hAnsi="Arial" w:cs="Arial"/>
        </w:rPr>
        <w:t>r</w:t>
      </w:r>
      <w:r w:rsidRPr="00B31300">
        <w:rPr>
          <w:rFonts w:ascii="Arial" w:hAnsi="Arial" w:cs="Arial"/>
        </w:rPr>
        <w:t xml:space="preserve">elative </w:t>
      </w:r>
      <w:r w:rsidR="00D17AA8" w:rsidRPr="00B31300">
        <w:rPr>
          <w:rFonts w:ascii="Arial" w:hAnsi="Arial" w:cs="Arial"/>
        </w:rPr>
        <w:t>w</w:t>
      </w:r>
      <w:r w:rsidRPr="00B31300">
        <w:rPr>
          <w:rFonts w:ascii="Arial" w:hAnsi="Arial" w:cs="Arial"/>
        </w:rPr>
        <w:t xml:space="preserve">ater </w:t>
      </w:r>
      <w:r w:rsidR="00D17AA8" w:rsidRPr="00B31300">
        <w:rPr>
          <w:rFonts w:ascii="Arial" w:hAnsi="Arial" w:cs="Arial"/>
        </w:rPr>
        <w:t>c</w:t>
      </w:r>
      <w:r w:rsidRPr="00B31300">
        <w:rPr>
          <w:rFonts w:ascii="Arial" w:hAnsi="Arial" w:cs="Arial"/>
        </w:rPr>
        <w:t xml:space="preserve">ontent (RWC) </w:t>
      </w:r>
      <w:r w:rsidR="00D17AA8" w:rsidRPr="00B31300">
        <w:rPr>
          <w:rFonts w:ascii="Arial" w:hAnsi="Arial" w:cs="Arial"/>
        </w:rPr>
        <w:t xml:space="preserve">was found to be higher in </w:t>
      </w:r>
      <w:r w:rsidR="009D53BA" w:rsidRPr="00B31300">
        <w:rPr>
          <w:rFonts w:ascii="Arial" w:hAnsi="Arial" w:cs="Arial"/>
        </w:rPr>
        <w:t xml:space="preserve">germinated </w:t>
      </w:r>
      <w:r w:rsidR="00D17AA8" w:rsidRPr="00B31300">
        <w:rPr>
          <w:rFonts w:ascii="Arial" w:hAnsi="Arial" w:cs="Arial"/>
        </w:rPr>
        <w:t xml:space="preserve">seeds </w:t>
      </w:r>
      <w:r w:rsidR="009D53BA" w:rsidRPr="00B31300">
        <w:rPr>
          <w:rFonts w:ascii="Arial" w:hAnsi="Arial" w:cs="Arial"/>
        </w:rPr>
        <w:t xml:space="preserve">that were </w:t>
      </w:r>
      <w:r w:rsidR="00D17AA8" w:rsidRPr="00B31300">
        <w:rPr>
          <w:rFonts w:ascii="Arial" w:hAnsi="Arial" w:cs="Arial"/>
        </w:rPr>
        <w:t xml:space="preserve">primed individually with BR and ML which </w:t>
      </w:r>
      <w:r w:rsidRPr="00B31300">
        <w:rPr>
          <w:rFonts w:ascii="Arial" w:hAnsi="Arial" w:cs="Arial"/>
        </w:rPr>
        <w:t>correlated with</w:t>
      </w:r>
      <w:r w:rsidR="00D17AA8" w:rsidRPr="00B31300">
        <w:rPr>
          <w:rFonts w:ascii="Arial" w:hAnsi="Arial" w:cs="Arial"/>
        </w:rPr>
        <w:t xml:space="preserve"> increased</w:t>
      </w:r>
      <w:r w:rsidRPr="00B31300">
        <w:rPr>
          <w:rFonts w:ascii="Arial" w:hAnsi="Arial" w:cs="Arial"/>
        </w:rPr>
        <w:t xml:space="preserve"> germination percentage proving the beneficial role of these priming agents </w:t>
      </w:r>
      <w:r w:rsidR="000C36FA" w:rsidRPr="00B31300">
        <w:rPr>
          <w:rFonts w:ascii="Arial" w:hAnsi="Arial" w:cs="Arial"/>
        </w:rPr>
        <w:t>on</w:t>
      </w:r>
      <w:r w:rsidRPr="00B31300">
        <w:rPr>
          <w:rFonts w:ascii="Arial" w:hAnsi="Arial" w:cs="Arial"/>
        </w:rPr>
        <w:t xml:space="preserve"> improving germination under drought stress. </w:t>
      </w:r>
      <w:r w:rsidR="000C36FA" w:rsidRPr="00B31300">
        <w:rPr>
          <w:rFonts w:ascii="Arial" w:hAnsi="Arial" w:cs="Arial"/>
        </w:rPr>
        <w:t>The cellular redox and antioxidant system was further studie</w:t>
      </w:r>
      <w:r w:rsidR="00ED1011" w:rsidRPr="00B31300">
        <w:rPr>
          <w:rFonts w:ascii="Arial" w:hAnsi="Arial" w:cs="Arial"/>
        </w:rPr>
        <w:t>d</w:t>
      </w:r>
      <w:r w:rsidR="000C36FA" w:rsidRPr="00B31300">
        <w:rPr>
          <w:rFonts w:ascii="Arial" w:hAnsi="Arial" w:cs="Arial"/>
        </w:rPr>
        <w:t xml:space="preserve"> in order to understand the role of </w:t>
      </w:r>
      <w:r w:rsidR="00782A69" w:rsidRPr="00B31300">
        <w:rPr>
          <w:rFonts w:ascii="Arial" w:hAnsi="Arial" w:cs="Arial"/>
        </w:rPr>
        <w:t>reactive oxygen species (</w:t>
      </w:r>
      <w:r w:rsidR="000C36FA" w:rsidRPr="00B31300">
        <w:rPr>
          <w:rFonts w:ascii="Arial" w:hAnsi="Arial" w:cs="Arial"/>
        </w:rPr>
        <w:t>ROS</w:t>
      </w:r>
      <w:r w:rsidR="00782A69" w:rsidRPr="00B31300">
        <w:rPr>
          <w:rFonts w:ascii="Arial" w:hAnsi="Arial" w:cs="Arial"/>
        </w:rPr>
        <w:t>)</w:t>
      </w:r>
      <w:r w:rsidR="000C36FA" w:rsidRPr="00B31300">
        <w:rPr>
          <w:rFonts w:ascii="Arial" w:hAnsi="Arial" w:cs="Arial"/>
        </w:rPr>
        <w:t xml:space="preserve"> </w:t>
      </w:r>
      <w:r w:rsidR="004925CE" w:rsidRPr="00B31300">
        <w:rPr>
          <w:rFonts w:ascii="Arial" w:hAnsi="Arial" w:cs="Arial"/>
        </w:rPr>
        <w:t xml:space="preserve">during </w:t>
      </w:r>
      <w:r w:rsidR="000C36FA" w:rsidRPr="00B31300">
        <w:rPr>
          <w:rFonts w:ascii="Arial" w:hAnsi="Arial" w:cs="Arial"/>
        </w:rPr>
        <w:t>germination under drought stress.</w:t>
      </w:r>
      <w:r w:rsidRPr="00B31300">
        <w:rPr>
          <w:rFonts w:ascii="Arial" w:hAnsi="Arial" w:cs="Arial"/>
        </w:rPr>
        <w:t xml:space="preserve">  </w:t>
      </w:r>
      <w:bookmarkEnd w:id="2"/>
      <w:r w:rsidR="008812D5" w:rsidRPr="00B31300">
        <w:rPr>
          <w:rFonts w:ascii="Arial" w:hAnsi="Arial" w:cs="Arial"/>
        </w:rPr>
        <w:t>The hydrogen peroxide (</w:t>
      </w:r>
      <w:r w:rsidR="00CA1DB4" w:rsidRPr="00B31300">
        <w:rPr>
          <w:rFonts w:ascii="Arial" w:hAnsi="Arial" w:cs="Arial"/>
        </w:rPr>
        <w:t>H</w:t>
      </w:r>
      <w:r w:rsidR="00CA1DB4" w:rsidRPr="00B31300">
        <w:rPr>
          <w:rFonts w:ascii="Arial" w:hAnsi="Arial" w:cs="Arial"/>
          <w:vertAlign w:val="subscript"/>
        </w:rPr>
        <w:t>2</w:t>
      </w:r>
      <w:r w:rsidR="008812D5" w:rsidRPr="00B31300">
        <w:rPr>
          <w:rFonts w:ascii="Arial" w:hAnsi="Arial" w:cs="Arial"/>
        </w:rPr>
        <w:t>O</w:t>
      </w:r>
      <w:r w:rsidR="008812D5" w:rsidRPr="00B31300">
        <w:rPr>
          <w:rFonts w:ascii="Arial" w:hAnsi="Arial" w:cs="Arial"/>
          <w:vertAlign w:val="subscript"/>
        </w:rPr>
        <w:t>2</w:t>
      </w:r>
      <w:r w:rsidR="008812D5" w:rsidRPr="00B31300">
        <w:rPr>
          <w:rFonts w:ascii="Arial" w:hAnsi="Arial" w:cs="Arial"/>
        </w:rPr>
        <w:t>)</w:t>
      </w:r>
      <w:r w:rsidR="00CA1DB4" w:rsidRPr="00B31300">
        <w:rPr>
          <w:rFonts w:ascii="Arial" w:hAnsi="Arial" w:cs="Arial"/>
        </w:rPr>
        <w:t xml:space="preserve"> content</w:t>
      </w:r>
      <w:r w:rsidR="009D53BA" w:rsidRPr="00B31300">
        <w:rPr>
          <w:rFonts w:ascii="Arial" w:hAnsi="Arial" w:cs="Arial"/>
        </w:rPr>
        <w:t xml:space="preserve"> was lower </w:t>
      </w:r>
      <w:r w:rsidR="00CA1DB4" w:rsidRPr="00B31300">
        <w:rPr>
          <w:rFonts w:ascii="Arial" w:hAnsi="Arial" w:cs="Arial"/>
        </w:rPr>
        <w:t xml:space="preserve">in ML primed </w:t>
      </w:r>
      <w:r w:rsidR="000C36FA" w:rsidRPr="00B31300">
        <w:rPr>
          <w:rFonts w:ascii="Arial" w:hAnsi="Arial" w:cs="Arial"/>
        </w:rPr>
        <w:t xml:space="preserve">as compared to </w:t>
      </w:r>
      <w:r w:rsidR="00CA1DB4" w:rsidRPr="00B31300">
        <w:rPr>
          <w:rFonts w:ascii="Arial" w:hAnsi="Arial" w:cs="Arial"/>
        </w:rPr>
        <w:t>BR prim</w:t>
      </w:r>
      <w:r w:rsidR="000C36FA" w:rsidRPr="00B31300">
        <w:rPr>
          <w:rFonts w:ascii="Arial" w:hAnsi="Arial" w:cs="Arial"/>
        </w:rPr>
        <w:t xml:space="preserve">ing </w:t>
      </w:r>
      <w:r w:rsidR="008812D5" w:rsidRPr="00B31300">
        <w:rPr>
          <w:rFonts w:ascii="Arial" w:hAnsi="Arial" w:cs="Arial"/>
        </w:rPr>
        <w:t xml:space="preserve">which </w:t>
      </w:r>
      <w:r w:rsidR="000C36FA" w:rsidRPr="00B31300">
        <w:rPr>
          <w:rFonts w:ascii="Arial" w:hAnsi="Arial" w:cs="Arial"/>
        </w:rPr>
        <w:t xml:space="preserve">could be </w:t>
      </w:r>
      <w:r w:rsidR="009D53BA" w:rsidRPr="00B31300">
        <w:rPr>
          <w:rFonts w:ascii="Arial" w:hAnsi="Arial" w:cs="Arial"/>
        </w:rPr>
        <w:t xml:space="preserve">a </w:t>
      </w:r>
      <w:r w:rsidR="000C36FA" w:rsidRPr="00B31300">
        <w:rPr>
          <w:rFonts w:ascii="Arial" w:hAnsi="Arial" w:cs="Arial"/>
        </w:rPr>
        <w:t xml:space="preserve">consequence of direct scavenging potential of ML </w:t>
      </w:r>
      <w:r w:rsidR="00CA1DB4" w:rsidRPr="00B31300">
        <w:rPr>
          <w:rFonts w:ascii="Arial" w:hAnsi="Arial" w:cs="Arial"/>
        </w:rPr>
        <w:t>although BR</w:t>
      </w:r>
      <w:r w:rsidR="009D53BA" w:rsidRPr="00B31300">
        <w:rPr>
          <w:rFonts w:ascii="Arial" w:hAnsi="Arial" w:cs="Arial"/>
        </w:rPr>
        <w:t xml:space="preserve"> </w:t>
      </w:r>
      <w:r w:rsidR="00CA1DB4" w:rsidRPr="00B31300">
        <w:rPr>
          <w:rFonts w:ascii="Arial" w:hAnsi="Arial" w:cs="Arial"/>
        </w:rPr>
        <w:t>primed seeds showcas</w:t>
      </w:r>
      <w:r w:rsidR="000C36FA" w:rsidRPr="00B31300">
        <w:rPr>
          <w:rFonts w:ascii="Arial" w:hAnsi="Arial" w:cs="Arial"/>
        </w:rPr>
        <w:t xml:space="preserve">ed </w:t>
      </w:r>
      <w:r w:rsidR="00CA1DB4" w:rsidRPr="00B31300">
        <w:rPr>
          <w:rFonts w:ascii="Arial" w:hAnsi="Arial" w:cs="Arial"/>
        </w:rPr>
        <w:t>elevated</w:t>
      </w:r>
      <w:r w:rsidR="009747B0" w:rsidRPr="00B31300">
        <w:rPr>
          <w:rFonts w:ascii="Arial" w:hAnsi="Arial" w:cs="Arial"/>
        </w:rPr>
        <w:t xml:space="preserve"> superoxide dismutase</w:t>
      </w:r>
      <w:r w:rsidR="00CA1DB4" w:rsidRPr="00B31300">
        <w:rPr>
          <w:rFonts w:ascii="Arial" w:hAnsi="Arial" w:cs="Arial"/>
        </w:rPr>
        <w:t xml:space="preserve">, </w:t>
      </w:r>
      <w:r w:rsidR="009747B0" w:rsidRPr="00B31300">
        <w:rPr>
          <w:rFonts w:ascii="Arial" w:hAnsi="Arial" w:cs="Arial"/>
        </w:rPr>
        <w:t xml:space="preserve">catalase </w:t>
      </w:r>
      <w:r w:rsidR="00CA1DB4" w:rsidRPr="00B31300">
        <w:rPr>
          <w:rFonts w:ascii="Arial" w:hAnsi="Arial" w:cs="Arial"/>
        </w:rPr>
        <w:t xml:space="preserve">and </w:t>
      </w:r>
      <w:r w:rsidR="009747B0" w:rsidRPr="00B31300">
        <w:rPr>
          <w:rFonts w:ascii="Arial" w:hAnsi="Arial" w:cs="Arial"/>
        </w:rPr>
        <w:t>guaiacol peroxidase</w:t>
      </w:r>
      <w:r w:rsidR="00CA1DB4" w:rsidRPr="00B31300">
        <w:rPr>
          <w:rFonts w:ascii="Arial" w:hAnsi="Arial" w:cs="Arial"/>
        </w:rPr>
        <w:t xml:space="preserve"> </w:t>
      </w:r>
      <w:r w:rsidR="008812D5" w:rsidRPr="00B31300">
        <w:rPr>
          <w:rFonts w:ascii="Arial" w:hAnsi="Arial" w:cs="Arial"/>
        </w:rPr>
        <w:t xml:space="preserve">enzyme </w:t>
      </w:r>
      <w:r w:rsidR="00CA1DB4" w:rsidRPr="00B31300">
        <w:rPr>
          <w:rFonts w:ascii="Arial" w:hAnsi="Arial" w:cs="Arial"/>
        </w:rPr>
        <w:t>activities followed by ML primed seeds. Surprisingly</w:t>
      </w:r>
      <w:r w:rsidR="000C36FA" w:rsidRPr="00B31300">
        <w:rPr>
          <w:rFonts w:ascii="Arial" w:hAnsi="Arial" w:cs="Arial"/>
        </w:rPr>
        <w:t>,</w:t>
      </w:r>
      <w:r w:rsidR="00CA1DB4" w:rsidRPr="00B31300">
        <w:rPr>
          <w:rFonts w:ascii="Arial" w:hAnsi="Arial" w:cs="Arial"/>
        </w:rPr>
        <w:t xml:space="preserve"> </w:t>
      </w:r>
      <w:r w:rsidR="00C95AB4" w:rsidRPr="00B31300">
        <w:rPr>
          <w:rFonts w:ascii="Arial" w:hAnsi="Arial" w:cs="Arial"/>
        </w:rPr>
        <w:t>BR</w:t>
      </w:r>
      <w:r w:rsidR="00782A69" w:rsidRPr="00B31300">
        <w:rPr>
          <w:rFonts w:ascii="Arial" w:hAnsi="Arial" w:cs="Arial"/>
        </w:rPr>
        <w:t xml:space="preserve"> </w:t>
      </w:r>
      <w:r w:rsidR="00CA1DB4" w:rsidRPr="00B31300">
        <w:rPr>
          <w:rFonts w:ascii="Arial" w:hAnsi="Arial" w:cs="Arial"/>
        </w:rPr>
        <w:t>+</w:t>
      </w:r>
      <w:r w:rsidR="00782A69" w:rsidRPr="00B31300">
        <w:rPr>
          <w:rFonts w:ascii="Arial" w:hAnsi="Arial" w:cs="Arial"/>
        </w:rPr>
        <w:t xml:space="preserve"> </w:t>
      </w:r>
      <w:r w:rsidR="00C95AB4" w:rsidRPr="00B31300">
        <w:rPr>
          <w:rFonts w:ascii="Arial" w:hAnsi="Arial" w:cs="Arial"/>
        </w:rPr>
        <w:t>ML</w:t>
      </w:r>
      <w:r w:rsidR="00CA1DB4" w:rsidRPr="00B31300">
        <w:rPr>
          <w:rFonts w:ascii="Arial" w:hAnsi="Arial" w:cs="Arial"/>
        </w:rPr>
        <w:t xml:space="preserve"> primed </w:t>
      </w:r>
      <w:r w:rsidR="00444FC0" w:rsidRPr="00B31300">
        <w:rPr>
          <w:rFonts w:ascii="Arial" w:hAnsi="Arial" w:cs="Arial"/>
        </w:rPr>
        <w:t xml:space="preserve">germinated </w:t>
      </w:r>
      <w:r w:rsidR="00B0058F" w:rsidRPr="00B31300">
        <w:rPr>
          <w:rFonts w:ascii="Arial" w:hAnsi="Arial" w:cs="Arial"/>
        </w:rPr>
        <w:t xml:space="preserve">seeds </w:t>
      </w:r>
      <w:r w:rsidR="00444FC0" w:rsidRPr="00B31300">
        <w:rPr>
          <w:rFonts w:ascii="Arial" w:hAnsi="Arial" w:cs="Arial"/>
        </w:rPr>
        <w:t>exhibited higher levels of H</w:t>
      </w:r>
      <w:r w:rsidR="00444FC0" w:rsidRPr="00B31300">
        <w:rPr>
          <w:rFonts w:ascii="Arial" w:hAnsi="Arial" w:cs="Arial"/>
          <w:vertAlign w:val="subscript"/>
        </w:rPr>
        <w:t>2</w:t>
      </w:r>
      <w:r w:rsidR="00444FC0" w:rsidRPr="00B31300">
        <w:rPr>
          <w:rFonts w:ascii="Arial" w:hAnsi="Arial" w:cs="Arial"/>
        </w:rPr>
        <w:t>O</w:t>
      </w:r>
      <w:r w:rsidR="00444FC0" w:rsidRPr="00B31300">
        <w:rPr>
          <w:rFonts w:ascii="Arial" w:hAnsi="Arial" w:cs="Arial"/>
          <w:vertAlign w:val="subscript"/>
        </w:rPr>
        <w:t>2</w:t>
      </w:r>
      <w:r w:rsidR="00444FC0" w:rsidRPr="00B31300">
        <w:rPr>
          <w:rFonts w:ascii="Arial" w:hAnsi="Arial" w:cs="Arial"/>
        </w:rPr>
        <w:t xml:space="preserve"> along </w:t>
      </w:r>
      <w:r w:rsidR="00B0058F" w:rsidRPr="00B31300">
        <w:rPr>
          <w:rFonts w:ascii="Arial" w:hAnsi="Arial" w:cs="Arial"/>
        </w:rPr>
        <w:t>with decreased antioxidant enzyme activities</w:t>
      </w:r>
      <w:r w:rsidR="009D53BA" w:rsidRPr="00B31300">
        <w:rPr>
          <w:rFonts w:ascii="Arial" w:hAnsi="Arial" w:cs="Arial"/>
        </w:rPr>
        <w:t xml:space="preserve"> </w:t>
      </w:r>
      <w:r w:rsidR="00444FC0" w:rsidRPr="00B31300">
        <w:rPr>
          <w:rFonts w:ascii="Arial" w:hAnsi="Arial" w:cs="Arial"/>
        </w:rPr>
        <w:t xml:space="preserve">which </w:t>
      </w:r>
      <w:r w:rsidR="002B6D2B" w:rsidRPr="00B31300">
        <w:rPr>
          <w:rFonts w:ascii="Arial" w:hAnsi="Arial" w:cs="Arial"/>
        </w:rPr>
        <w:t xml:space="preserve">could </w:t>
      </w:r>
      <w:r w:rsidR="00444FC0" w:rsidRPr="00B31300">
        <w:rPr>
          <w:rFonts w:ascii="Arial" w:hAnsi="Arial" w:cs="Arial"/>
        </w:rPr>
        <w:t xml:space="preserve">be due to </w:t>
      </w:r>
      <w:r w:rsidR="002B6D2B" w:rsidRPr="00B31300">
        <w:rPr>
          <w:rFonts w:ascii="Arial" w:hAnsi="Arial" w:cs="Arial"/>
        </w:rPr>
        <w:t xml:space="preserve">imbalance in </w:t>
      </w:r>
      <w:r w:rsidR="00CA1DB4" w:rsidRPr="00B31300">
        <w:rPr>
          <w:rFonts w:ascii="Arial" w:hAnsi="Arial" w:cs="Arial"/>
        </w:rPr>
        <w:t>redox homeosta</w:t>
      </w:r>
      <w:r w:rsidR="009D53BA" w:rsidRPr="00B31300">
        <w:rPr>
          <w:rFonts w:ascii="Arial" w:hAnsi="Arial" w:cs="Arial"/>
        </w:rPr>
        <w:t>sis</w:t>
      </w:r>
      <w:r w:rsidR="00CA1DB4" w:rsidRPr="00B31300">
        <w:rPr>
          <w:rFonts w:ascii="Arial" w:hAnsi="Arial" w:cs="Arial"/>
        </w:rPr>
        <w:t xml:space="preserve"> system. </w:t>
      </w:r>
      <w:r w:rsidR="001E7477" w:rsidRPr="00B31300">
        <w:rPr>
          <w:rFonts w:ascii="Arial" w:hAnsi="Arial" w:cs="Arial"/>
        </w:rPr>
        <w:t xml:space="preserve">Additionally, </w:t>
      </w:r>
      <w:r w:rsidR="0034013B" w:rsidRPr="00B31300">
        <w:rPr>
          <w:rFonts w:ascii="Arial" w:hAnsi="Arial" w:cs="Arial"/>
        </w:rPr>
        <w:t>lower</w:t>
      </w:r>
      <w:r w:rsidR="007045D1" w:rsidRPr="00B31300">
        <w:rPr>
          <w:rFonts w:ascii="Arial" w:hAnsi="Arial" w:cs="Arial"/>
        </w:rPr>
        <w:t>ed</w:t>
      </w:r>
      <w:r w:rsidR="0034013B" w:rsidRPr="00B31300">
        <w:rPr>
          <w:rFonts w:ascii="Arial" w:hAnsi="Arial" w:cs="Arial"/>
        </w:rPr>
        <w:t xml:space="preserve"> malondialdehyde</w:t>
      </w:r>
      <w:r w:rsidR="00C053AA" w:rsidRPr="00B31300">
        <w:rPr>
          <w:rFonts w:ascii="Arial" w:hAnsi="Arial" w:cs="Arial"/>
        </w:rPr>
        <w:t xml:space="preserve"> (MDA) content correlated </w:t>
      </w:r>
      <w:r w:rsidR="008812D5" w:rsidRPr="00B31300">
        <w:rPr>
          <w:rFonts w:ascii="Arial" w:hAnsi="Arial" w:cs="Arial"/>
        </w:rPr>
        <w:t>with</w:t>
      </w:r>
      <w:r w:rsidR="00C053AA" w:rsidRPr="00B31300">
        <w:rPr>
          <w:rFonts w:ascii="Arial" w:hAnsi="Arial" w:cs="Arial"/>
        </w:rPr>
        <w:t xml:space="preserve"> electrolyte leakage (EL) in BR primed followed by ML primed seeds</w:t>
      </w:r>
      <w:r w:rsidR="00444FC0" w:rsidRPr="00B31300">
        <w:rPr>
          <w:rFonts w:ascii="Arial" w:hAnsi="Arial" w:cs="Arial"/>
        </w:rPr>
        <w:t>,</w:t>
      </w:r>
      <w:r w:rsidR="00C053AA" w:rsidRPr="00B31300">
        <w:rPr>
          <w:rFonts w:ascii="Arial" w:hAnsi="Arial" w:cs="Arial"/>
        </w:rPr>
        <w:t xml:space="preserve"> proving the eff</w:t>
      </w:r>
      <w:r w:rsidR="002B6D2B" w:rsidRPr="00B31300">
        <w:rPr>
          <w:rFonts w:ascii="Arial" w:hAnsi="Arial" w:cs="Arial"/>
        </w:rPr>
        <w:t>ectiveness</w:t>
      </w:r>
      <w:r w:rsidR="00C053AA" w:rsidRPr="00B31300">
        <w:rPr>
          <w:rFonts w:ascii="Arial" w:hAnsi="Arial" w:cs="Arial"/>
        </w:rPr>
        <w:t xml:space="preserve"> of BR and ML in rendering the membrane rancidity</w:t>
      </w:r>
      <w:r w:rsidR="002B6D2B" w:rsidRPr="00B31300">
        <w:rPr>
          <w:rFonts w:ascii="Arial" w:hAnsi="Arial" w:cs="Arial"/>
        </w:rPr>
        <w:t xml:space="preserve"> </w:t>
      </w:r>
      <w:r w:rsidR="00C053AA" w:rsidRPr="00B31300">
        <w:rPr>
          <w:rFonts w:ascii="Arial" w:hAnsi="Arial" w:cs="Arial"/>
        </w:rPr>
        <w:t>under drought</w:t>
      </w:r>
      <w:r w:rsidR="002B6D2B" w:rsidRPr="00B31300">
        <w:rPr>
          <w:rFonts w:ascii="Arial" w:hAnsi="Arial" w:cs="Arial"/>
        </w:rPr>
        <w:t xml:space="preserve"> stress</w:t>
      </w:r>
      <w:r w:rsidR="00C053AA" w:rsidRPr="00B31300">
        <w:rPr>
          <w:rFonts w:ascii="Arial" w:hAnsi="Arial" w:cs="Arial"/>
        </w:rPr>
        <w:t>.</w:t>
      </w:r>
      <w:r w:rsidR="009D53BA" w:rsidRPr="00B31300">
        <w:rPr>
          <w:rFonts w:ascii="Arial" w:hAnsi="Arial" w:cs="Arial"/>
        </w:rPr>
        <w:t xml:space="preserve"> Further</w:t>
      </w:r>
      <w:r w:rsidR="0047481F" w:rsidRPr="00B31300">
        <w:rPr>
          <w:rFonts w:ascii="Arial" w:hAnsi="Arial" w:cs="Arial"/>
        </w:rPr>
        <w:t xml:space="preserve">, higher levels of proline (osmolyte) in BR primed seeds indicates its effective function in balancing </w:t>
      </w:r>
      <w:r w:rsidR="007045D1" w:rsidRPr="00B31300">
        <w:rPr>
          <w:rFonts w:ascii="Arial" w:hAnsi="Arial" w:cs="Arial"/>
        </w:rPr>
        <w:t xml:space="preserve">osmotic potential </w:t>
      </w:r>
      <w:r w:rsidR="0047481F" w:rsidRPr="00B31300">
        <w:rPr>
          <w:rFonts w:ascii="Arial" w:hAnsi="Arial" w:cs="Arial"/>
        </w:rPr>
        <w:t>under drought stress.</w:t>
      </w:r>
      <w:r w:rsidR="002B6D2B" w:rsidRPr="00B31300">
        <w:rPr>
          <w:rFonts w:ascii="Arial" w:hAnsi="Arial" w:cs="Arial"/>
        </w:rPr>
        <w:t xml:space="preserve"> </w:t>
      </w:r>
      <w:r w:rsidRPr="00B31300">
        <w:rPr>
          <w:rFonts w:ascii="Arial" w:hAnsi="Arial" w:cs="Arial"/>
        </w:rPr>
        <w:t xml:space="preserve">Thus, the present study </w:t>
      </w:r>
      <w:bookmarkStart w:id="3" w:name="_Hlk125760723"/>
      <w:r w:rsidRPr="00B31300">
        <w:rPr>
          <w:rFonts w:ascii="Arial" w:hAnsi="Arial" w:cs="Arial"/>
        </w:rPr>
        <w:t xml:space="preserve">demonstrated the beneficial effects of priming </w:t>
      </w:r>
      <w:r w:rsidR="00D17AA8" w:rsidRPr="00B31300">
        <w:rPr>
          <w:rFonts w:ascii="Arial" w:hAnsi="Arial" w:cs="Arial"/>
        </w:rPr>
        <w:t xml:space="preserve">individually with ML and BR </w:t>
      </w:r>
      <w:r w:rsidRPr="00B31300">
        <w:rPr>
          <w:rFonts w:ascii="Arial" w:hAnsi="Arial" w:cs="Arial"/>
        </w:rPr>
        <w:t>on seed germination under drought stress in upland cotton which can be explored further for improving its drought stress tolerance.</w:t>
      </w:r>
    </w:p>
    <w:p w14:paraId="20545C7A" w14:textId="77777777" w:rsidR="005002B0" w:rsidRPr="00B31300" w:rsidRDefault="005002B0" w:rsidP="005002B0">
      <w:pPr>
        <w:spacing w:line="276" w:lineRule="auto"/>
        <w:jc w:val="both"/>
        <w:rPr>
          <w:rFonts w:ascii="Arial" w:hAnsi="Arial" w:cs="Arial"/>
        </w:rPr>
      </w:pPr>
      <w:bookmarkStart w:id="4" w:name="_Hlk124524010"/>
      <w:bookmarkEnd w:id="3"/>
      <w:r w:rsidRPr="00B31300">
        <w:rPr>
          <w:rFonts w:ascii="Arial" w:hAnsi="Arial" w:cs="Arial"/>
          <w:b/>
          <w:bCs/>
        </w:rPr>
        <w:t xml:space="preserve">Keywords: </w:t>
      </w:r>
      <w:r w:rsidRPr="00B31300">
        <w:rPr>
          <w:rFonts w:ascii="Arial" w:hAnsi="Arial" w:cs="Arial"/>
        </w:rPr>
        <w:t xml:space="preserve">Cotton, Drought stress, Polyethylene glycol, Seed priming, Melatonin, Brassinosteroids </w:t>
      </w:r>
    </w:p>
    <w:bookmarkEnd w:id="1"/>
    <w:bookmarkEnd w:id="4"/>
    <w:p w14:paraId="1B5CCCB9" w14:textId="77777777" w:rsidR="005002B0" w:rsidRPr="00B31300" w:rsidRDefault="005002B0" w:rsidP="005002B0">
      <w:pPr>
        <w:rPr>
          <w:rFonts w:ascii="Arial" w:hAnsi="Arial" w:cs="Arial"/>
          <w:sz w:val="24"/>
          <w:szCs w:val="24"/>
        </w:rPr>
      </w:pPr>
    </w:p>
    <w:sectPr w:rsidR="005002B0" w:rsidRPr="00B31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2B0"/>
    <w:rsid w:val="000C36FA"/>
    <w:rsid w:val="001E7477"/>
    <w:rsid w:val="002B6D2B"/>
    <w:rsid w:val="0034013B"/>
    <w:rsid w:val="00364B27"/>
    <w:rsid w:val="003763D5"/>
    <w:rsid w:val="00444FC0"/>
    <w:rsid w:val="0047481F"/>
    <w:rsid w:val="004925CE"/>
    <w:rsid w:val="005002B0"/>
    <w:rsid w:val="00570AE6"/>
    <w:rsid w:val="007045D1"/>
    <w:rsid w:val="00782A69"/>
    <w:rsid w:val="008812D5"/>
    <w:rsid w:val="008F6091"/>
    <w:rsid w:val="009747B0"/>
    <w:rsid w:val="009D53BA"/>
    <w:rsid w:val="00B0058F"/>
    <w:rsid w:val="00B31300"/>
    <w:rsid w:val="00C053AA"/>
    <w:rsid w:val="00C95AB4"/>
    <w:rsid w:val="00CA1DB4"/>
    <w:rsid w:val="00D07261"/>
    <w:rsid w:val="00D17AA8"/>
    <w:rsid w:val="00E05DB9"/>
    <w:rsid w:val="00ED1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7D87"/>
  <w15:chartTrackingRefBased/>
  <w15:docId w15:val="{FEE5919C-FE4A-477E-A368-AC9FE722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2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6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91"/>
    <w:rPr>
      <w:rFonts w:ascii="Segoe UI" w:hAnsi="Segoe UI" w:cs="Segoe UI"/>
      <w:sz w:val="18"/>
      <w:szCs w:val="18"/>
    </w:rPr>
  </w:style>
  <w:style w:type="character" w:styleId="Hyperlink">
    <w:name w:val="Hyperlink"/>
    <w:basedOn w:val="DefaultParagraphFont"/>
    <w:uiPriority w:val="99"/>
    <w:unhideWhenUsed/>
    <w:rsid w:val="008F60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gudipallipadmaja@gmail.com" TargetMode="External"/><Relationship Id="rId4" Type="http://schemas.openxmlformats.org/officeDocument/2006/relationships/hyperlink" Target="mailto:deepikada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dake</dc:creator>
  <cp:keywords/>
  <dc:description/>
  <cp:lastModifiedBy>deepika dake</cp:lastModifiedBy>
  <cp:revision>3</cp:revision>
  <cp:lastPrinted>2023-01-30T15:00:00Z</cp:lastPrinted>
  <dcterms:created xsi:type="dcterms:W3CDTF">2023-01-30T15:07:00Z</dcterms:created>
  <dcterms:modified xsi:type="dcterms:W3CDTF">2023-01-30T15:14:00Z</dcterms:modified>
</cp:coreProperties>
</file>