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0DD" w:rsidRPr="002A433F" w:rsidRDefault="00F730DD" w:rsidP="007A1B6D">
      <w:pPr>
        <w:spacing w:after="200"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2A433F">
        <w:rPr>
          <w:rFonts w:ascii="Arial" w:hAnsi="Arial" w:cs="Arial"/>
          <w:b/>
          <w:sz w:val="24"/>
          <w:szCs w:val="24"/>
        </w:rPr>
        <w:t xml:space="preserve">Sex-related metabolite </w:t>
      </w:r>
      <w:r w:rsidR="002E045F" w:rsidRPr="002A433F">
        <w:rPr>
          <w:rFonts w:ascii="Arial" w:hAnsi="Arial" w:cs="Arial"/>
          <w:b/>
          <w:sz w:val="24"/>
          <w:szCs w:val="24"/>
        </w:rPr>
        <w:t>analysis</w:t>
      </w:r>
      <w:r w:rsidRPr="002A433F">
        <w:rPr>
          <w:rFonts w:ascii="Arial" w:hAnsi="Arial" w:cs="Arial"/>
          <w:b/>
          <w:sz w:val="24"/>
          <w:szCs w:val="24"/>
        </w:rPr>
        <w:t xml:space="preserve"> and antioxidant activities </w:t>
      </w:r>
      <w:r w:rsidR="004C1FBA" w:rsidRPr="002A433F">
        <w:rPr>
          <w:rFonts w:ascii="Arial" w:hAnsi="Arial" w:cs="Arial"/>
          <w:b/>
          <w:sz w:val="24"/>
          <w:szCs w:val="24"/>
        </w:rPr>
        <w:t xml:space="preserve">in </w:t>
      </w:r>
      <w:r w:rsidRPr="002A433F">
        <w:rPr>
          <w:rFonts w:ascii="Arial" w:hAnsi="Arial" w:cs="Arial"/>
          <w:b/>
          <w:i/>
          <w:sz w:val="24"/>
          <w:szCs w:val="24"/>
        </w:rPr>
        <w:t xml:space="preserve">Simarouba glauca </w:t>
      </w:r>
      <w:proofErr w:type="gramStart"/>
      <w:r w:rsidRPr="002A433F">
        <w:rPr>
          <w:rFonts w:ascii="Arial" w:hAnsi="Arial" w:cs="Arial"/>
          <w:b/>
          <w:sz w:val="24"/>
          <w:szCs w:val="24"/>
        </w:rPr>
        <w:t>DC.</w:t>
      </w:r>
      <w:r w:rsidR="00682750" w:rsidRPr="002A433F">
        <w:rPr>
          <w:rFonts w:ascii="Arial" w:hAnsi="Arial" w:cs="Arial"/>
          <w:b/>
          <w:sz w:val="24"/>
          <w:szCs w:val="24"/>
        </w:rPr>
        <w:t>,</w:t>
      </w:r>
      <w:proofErr w:type="gramEnd"/>
      <w:r w:rsidR="00682750" w:rsidRPr="002A433F">
        <w:rPr>
          <w:rFonts w:ascii="Arial" w:hAnsi="Arial" w:cs="Arial"/>
          <w:b/>
          <w:sz w:val="24"/>
          <w:szCs w:val="24"/>
        </w:rPr>
        <w:t xml:space="preserve"> a tree species of economic importance</w:t>
      </w:r>
    </w:p>
    <w:p w:rsidR="00A62480" w:rsidRPr="00F53E0E" w:rsidRDefault="003846C5" w:rsidP="00A62480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proofErr w:type="spellStart"/>
      <w:r w:rsidRPr="00F53E0E">
        <w:rPr>
          <w:rFonts w:ascii="Arial" w:eastAsia="Calibri" w:hAnsi="Arial" w:cs="Arial"/>
          <w:u w:val="single"/>
          <w:lang w:val="en-US"/>
        </w:rPr>
        <w:t>Bramhanapalli</w:t>
      </w:r>
      <w:proofErr w:type="spellEnd"/>
      <w:r w:rsidRPr="00F53E0E">
        <w:rPr>
          <w:rFonts w:ascii="Arial" w:eastAsia="Calibri" w:hAnsi="Arial" w:cs="Arial"/>
          <w:u w:val="single"/>
          <w:lang w:val="en-US"/>
        </w:rPr>
        <w:t xml:space="preserve"> </w:t>
      </w:r>
      <w:r w:rsidR="00A62480" w:rsidRPr="00F53E0E">
        <w:rPr>
          <w:rFonts w:ascii="Arial" w:eastAsia="Calibri" w:hAnsi="Arial" w:cs="Arial"/>
          <w:u w:val="single"/>
          <w:lang w:val="en-US"/>
        </w:rPr>
        <w:t>Madhavi</w:t>
      </w:r>
      <w:r w:rsidR="00A62480" w:rsidRPr="00F53E0E">
        <w:rPr>
          <w:rFonts w:ascii="Arial" w:eastAsia="Calibri" w:hAnsi="Arial" w:cs="Arial"/>
          <w:lang w:val="en-US"/>
        </w:rPr>
        <w:t xml:space="preserve">, </w:t>
      </w:r>
      <w:proofErr w:type="spellStart"/>
      <w:r w:rsidRPr="00F53E0E">
        <w:rPr>
          <w:rFonts w:ascii="Arial" w:eastAsia="Calibri" w:hAnsi="Arial" w:cs="Arial"/>
          <w:lang w:val="en-US"/>
        </w:rPr>
        <w:t>Pagadala</w:t>
      </w:r>
      <w:proofErr w:type="spellEnd"/>
      <w:r w:rsidRPr="00F53E0E">
        <w:rPr>
          <w:rFonts w:ascii="Arial" w:eastAsia="Calibri" w:hAnsi="Arial" w:cs="Arial"/>
          <w:lang w:val="en-US"/>
        </w:rPr>
        <w:t xml:space="preserve"> </w:t>
      </w:r>
      <w:proofErr w:type="spellStart"/>
      <w:r w:rsidR="00A62480" w:rsidRPr="00F53E0E">
        <w:rPr>
          <w:rFonts w:ascii="Arial" w:eastAsia="Calibri" w:hAnsi="Arial" w:cs="Arial"/>
          <w:lang w:val="en-US"/>
        </w:rPr>
        <w:t>Jyothi</w:t>
      </w:r>
      <w:proofErr w:type="spellEnd"/>
      <w:r w:rsidR="00A62480" w:rsidRPr="00F53E0E">
        <w:rPr>
          <w:rFonts w:ascii="Arial" w:eastAsia="Calibri" w:hAnsi="Arial" w:cs="Arial"/>
          <w:lang w:val="en-US"/>
        </w:rPr>
        <w:t xml:space="preserve"> Chaitanya and </w:t>
      </w:r>
      <w:proofErr w:type="spellStart"/>
      <w:r w:rsidRPr="00F53E0E">
        <w:rPr>
          <w:rFonts w:ascii="Arial" w:eastAsia="Calibri" w:hAnsi="Arial" w:cs="Arial"/>
          <w:lang w:val="en-US"/>
        </w:rPr>
        <w:t>Gudipalli</w:t>
      </w:r>
      <w:proofErr w:type="spellEnd"/>
      <w:r w:rsidRPr="00F53E0E">
        <w:rPr>
          <w:rFonts w:ascii="Arial" w:eastAsia="Calibri" w:hAnsi="Arial" w:cs="Arial"/>
          <w:lang w:val="en-US"/>
        </w:rPr>
        <w:t xml:space="preserve"> </w:t>
      </w:r>
      <w:proofErr w:type="spellStart"/>
      <w:r w:rsidR="00A62480" w:rsidRPr="00F53E0E">
        <w:rPr>
          <w:rFonts w:ascii="Arial" w:eastAsia="Calibri" w:hAnsi="Arial" w:cs="Arial"/>
          <w:lang w:val="en-US"/>
        </w:rPr>
        <w:t>Padmaja</w:t>
      </w:r>
      <w:proofErr w:type="spellEnd"/>
      <w:r w:rsidR="002A433F" w:rsidRPr="00F53E0E">
        <w:rPr>
          <w:rFonts w:ascii="Arial" w:eastAsia="Calibri" w:hAnsi="Arial" w:cs="Arial"/>
          <w:vertAlign w:val="superscript"/>
          <w:lang w:val="en-US"/>
        </w:rPr>
        <w:t>*</w:t>
      </w:r>
      <w:r w:rsidR="00A62480" w:rsidRPr="00F53E0E">
        <w:rPr>
          <w:rFonts w:ascii="Arial" w:eastAsia="Calibri" w:hAnsi="Arial" w:cs="Arial"/>
          <w:lang w:val="en-US"/>
        </w:rPr>
        <w:t xml:space="preserve"> </w:t>
      </w:r>
    </w:p>
    <w:p w:rsidR="003846C5" w:rsidRPr="002A433F" w:rsidRDefault="00A62480" w:rsidP="007A1B6D">
      <w:pPr>
        <w:spacing w:after="200" w:line="276" w:lineRule="auto"/>
        <w:jc w:val="center"/>
        <w:rPr>
          <w:rFonts w:ascii="Arial" w:eastAsia="Calibri" w:hAnsi="Arial" w:cs="Arial"/>
          <w:i/>
          <w:lang w:val="en-US"/>
        </w:rPr>
      </w:pPr>
      <w:r w:rsidRPr="002A433F">
        <w:rPr>
          <w:rFonts w:ascii="Arial" w:eastAsia="Calibri" w:hAnsi="Arial" w:cs="Arial"/>
          <w:i/>
          <w:lang w:val="en-US"/>
        </w:rPr>
        <w:t xml:space="preserve">Department of Plant Sciences, School of Life Sciences, University of Hyderabad, </w:t>
      </w:r>
      <w:proofErr w:type="spellStart"/>
      <w:r w:rsidRPr="002A433F">
        <w:rPr>
          <w:rFonts w:ascii="Arial" w:eastAsia="Calibri" w:hAnsi="Arial" w:cs="Arial"/>
          <w:i/>
          <w:lang w:val="en-US"/>
        </w:rPr>
        <w:t>Gachibowli</w:t>
      </w:r>
      <w:proofErr w:type="spellEnd"/>
      <w:r w:rsidR="00682750" w:rsidRPr="002A433F">
        <w:rPr>
          <w:rFonts w:ascii="Arial" w:eastAsia="Calibri" w:hAnsi="Arial" w:cs="Arial"/>
          <w:i/>
          <w:lang w:val="en-US"/>
        </w:rPr>
        <w:t>,</w:t>
      </w:r>
      <w:r w:rsidR="002A433F" w:rsidRPr="002A433F">
        <w:rPr>
          <w:rFonts w:ascii="Arial" w:eastAsia="Calibri" w:hAnsi="Arial" w:cs="Arial"/>
          <w:i/>
          <w:lang w:val="en-US"/>
        </w:rPr>
        <w:t xml:space="preserve"> </w:t>
      </w:r>
      <w:r w:rsidRPr="002A433F">
        <w:rPr>
          <w:rFonts w:ascii="Arial" w:eastAsia="Calibri" w:hAnsi="Arial" w:cs="Arial"/>
          <w:i/>
          <w:lang w:val="en-US"/>
        </w:rPr>
        <w:t xml:space="preserve">Hyderabad - 500 046, Telangana, India. </w:t>
      </w:r>
    </w:p>
    <w:p w:rsidR="003846C5" w:rsidRPr="002A433F" w:rsidRDefault="00A62480" w:rsidP="00981D5E">
      <w:pPr>
        <w:spacing w:line="276" w:lineRule="auto"/>
        <w:jc w:val="center"/>
        <w:rPr>
          <w:rFonts w:ascii="Arial" w:eastAsia="Calibri" w:hAnsi="Arial" w:cs="Arial"/>
          <w:lang w:val="en-US"/>
        </w:rPr>
      </w:pPr>
      <w:r w:rsidRPr="002A433F">
        <w:rPr>
          <w:rFonts w:ascii="Arial" w:eastAsia="Calibri" w:hAnsi="Arial" w:cs="Arial"/>
          <w:lang w:val="en-US"/>
        </w:rPr>
        <w:t>Email ID</w:t>
      </w:r>
      <w:r w:rsidR="003846C5" w:rsidRPr="002A433F">
        <w:rPr>
          <w:rFonts w:ascii="Arial" w:eastAsia="Calibri" w:hAnsi="Arial" w:cs="Arial"/>
          <w:lang w:val="en-US"/>
        </w:rPr>
        <w:t xml:space="preserve"> of </w:t>
      </w:r>
      <w:proofErr w:type="spellStart"/>
      <w:r w:rsidR="003846C5" w:rsidRPr="002A433F">
        <w:rPr>
          <w:rFonts w:ascii="Arial" w:eastAsia="Calibri" w:hAnsi="Arial" w:cs="Arial"/>
          <w:u w:val="single"/>
          <w:lang w:val="en-US"/>
        </w:rPr>
        <w:t>Bramhanapalli</w:t>
      </w:r>
      <w:proofErr w:type="spellEnd"/>
      <w:r w:rsidR="003846C5" w:rsidRPr="002A433F">
        <w:rPr>
          <w:rFonts w:ascii="Arial" w:eastAsia="Calibri" w:hAnsi="Arial" w:cs="Arial"/>
          <w:u w:val="single"/>
          <w:lang w:val="en-US"/>
        </w:rPr>
        <w:t xml:space="preserve"> Madhavi</w:t>
      </w:r>
      <w:r w:rsidRPr="002A433F">
        <w:rPr>
          <w:rFonts w:ascii="Arial" w:eastAsia="Calibri" w:hAnsi="Arial" w:cs="Arial"/>
          <w:lang w:val="en-US"/>
        </w:rPr>
        <w:t xml:space="preserve">: </w:t>
      </w:r>
      <w:r w:rsidR="003846C5" w:rsidRPr="002A433F">
        <w:rPr>
          <w:rFonts w:ascii="Arial" w:eastAsia="Calibri" w:hAnsi="Arial" w:cs="Arial"/>
          <w:lang w:val="en-US"/>
        </w:rPr>
        <w:t>bmadhu.biotech@gmail.com</w:t>
      </w:r>
    </w:p>
    <w:p w:rsidR="00A62480" w:rsidRPr="002A433F" w:rsidRDefault="002A433F" w:rsidP="00981D5E">
      <w:pPr>
        <w:spacing w:line="276" w:lineRule="auto"/>
        <w:jc w:val="center"/>
        <w:rPr>
          <w:rFonts w:ascii="Arial" w:eastAsia="Calibri" w:hAnsi="Arial" w:cs="Arial"/>
          <w:lang w:val="en-US"/>
        </w:rPr>
      </w:pPr>
      <w:r w:rsidRPr="002A433F">
        <w:rPr>
          <w:rFonts w:ascii="Arial" w:eastAsia="Calibri" w:hAnsi="Arial" w:cs="Arial"/>
          <w:b/>
          <w:vertAlign w:val="superscript"/>
          <w:lang w:val="en-US"/>
        </w:rPr>
        <w:t>*</w:t>
      </w:r>
      <w:r w:rsidR="003846C5" w:rsidRPr="002A433F">
        <w:rPr>
          <w:rFonts w:ascii="Arial" w:eastAsia="Calibri" w:hAnsi="Arial" w:cs="Arial"/>
          <w:lang w:val="en-US"/>
        </w:rPr>
        <w:t xml:space="preserve">Email ID of </w:t>
      </w:r>
      <w:proofErr w:type="spellStart"/>
      <w:r w:rsidR="003846C5" w:rsidRPr="002A433F">
        <w:rPr>
          <w:rFonts w:ascii="Arial" w:eastAsia="Calibri" w:hAnsi="Arial" w:cs="Arial"/>
          <w:lang w:val="en-US"/>
        </w:rPr>
        <w:t>Gudipalli</w:t>
      </w:r>
      <w:proofErr w:type="spellEnd"/>
      <w:r w:rsidR="003846C5" w:rsidRPr="002A433F">
        <w:rPr>
          <w:rFonts w:ascii="Arial" w:eastAsia="Calibri" w:hAnsi="Arial" w:cs="Arial"/>
          <w:lang w:val="en-US"/>
        </w:rPr>
        <w:t xml:space="preserve"> </w:t>
      </w:r>
      <w:proofErr w:type="spellStart"/>
      <w:r w:rsidR="003846C5" w:rsidRPr="002A433F">
        <w:rPr>
          <w:rFonts w:ascii="Arial" w:eastAsia="Calibri" w:hAnsi="Arial" w:cs="Arial"/>
          <w:lang w:val="en-US"/>
        </w:rPr>
        <w:t>Padmaja</w:t>
      </w:r>
      <w:proofErr w:type="spellEnd"/>
      <w:r w:rsidR="003846C5" w:rsidRPr="002A433F">
        <w:rPr>
          <w:rFonts w:ascii="Arial" w:eastAsia="Calibri" w:hAnsi="Arial" w:cs="Arial"/>
          <w:lang w:val="en-US"/>
        </w:rPr>
        <w:t>: gudipallipadmaja@gmail.com</w:t>
      </w:r>
    </w:p>
    <w:p w:rsidR="00FD3A58" w:rsidRPr="002A433F" w:rsidRDefault="00FD3A58" w:rsidP="00365BF8">
      <w:pPr>
        <w:spacing w:after="200" w:line="360" w:lineRule="auto"/>
        <w:jc w:val="both"/>
        <w:rPr>
          <w:rFonts w:ascii="Arial" w:eastAsia="Calibri" w:hAnsi="Arial" w:cs="Arial"/>
          <w:b/>
          <w:lang w:val="en-US"/>
        </w:rPr>
      </w:pPr>
      <w:r w:rsidRPr="002A433F">
        <w:rPr>
          <w:rFonts w:ascii="Arial" w:eastAsia="Calibri" w:hAnsi="Arial" w:cs="Arial"/>
          <w:b/>
          <w:lang w:val="en-US"/>
        </w:rPr>
        <w:t>Abstract</w:t>
      </w:r>
    </w:p>
    <w:p w:rsidR="00FD3A58" w:rsidRPr="002A433F" w:rsidRDefault="00FD3A58" w:rsidP="004C1FBA">
      <w:pPr>
        <w:pStyle w:val="NoSpacing"/>
        <w:spacing w:line="360" w:lineRule="auto"/>
        <w:ind w:firstLine="720"/>
        <w:jc w:val="both"/>
        <w:rPr>
          <w:rFonts w:ascii="Arial" w:hAnsi="Arial" w:cs="Arial"/>
          <w:color w:val="000000" w:themeColor="text1"/>
        </w:rPr>
      </w:pPr>
      <w:r w:rsidRPr="002A433F">
        <w:rPr>
          <w:rFonts w:ascii="Arial" w:eastAsia="Times New Roman" w:hAnsi="Arial" w:cs="Arial"/>
          <w:i/>
          <w:color w:val="0F1111"/>
        </w:rPr>
        <w:t>Simarouba glauca</w:t>
      </w:r>
      <w:r w:rsidRPr="002A433F">
        <w:rPr>
          <w:rFonts w:ascii="Arial" w:eastAsia="Times New Roman" w:hAnsi="Arial" w:cs="Arial"/>
          <w:color w:val="0F1111"/>
        </w:rPr>
        <w:t xml:space="preserve"> </w:t>
      </w:r>
      <w:proofErr w:type="gramStart"/>
      <w:r w:rsidR="00F730DD" w:rsidRPr="002A433F">
        <w:rPr>
          <w:rFonts w:ascii="Arial" w:eastAsia="Times New Roman" w:hAnsi="Arial" w:cs="Arial"/>
          <w:color w:val="0F1111"/>
        </w:rPr>
        <w:t>DC.,</w:t>
      </w:r>
      <w:proofErr w:type="gramEnd"/>
      <w:r w:rsidR="00F730DD" w:rsidRPr="002A433F">
        <w:rPr>
          <w:rFonts w:ascii="Arial" w:eastAsia="Times New Roman" w:hAnsi="Arial" w:cs="Arial"/>
          <w:color w:val="0F1111"/>
        </w:rPr>
        <w:t xml:space="preserve"> </w:t>
      </w:r>
      <w:r w:rsidRPr="002A433F">
        <w:rPr>
          <w:rFonts w:ascii="Arial" w:eastAsia="Times New Roman" w:hAnsi="Arial" w:cs="Arial"/>
          <w:color w:val="0F1111"/>
        </w:rPr>
        <w:t xml:space="preserve">commonly known as Paradise tree and Lakshmi </w:t>
      </w:r>
      <w:proofErr w:type="spellStart"/>
      <w:r w:rsidRPr="002A433F">
        <w:rPr>
          <w:rFonts w:ascii="Arial" w:eastAsia="Times New Roman" w:hAnsi="Arial" w:cs="Arial"/>
          <w:color w:val="0F1111"/>
        </w:rPr>
        <w:t>Taru</w:t>
      </w:r>
      <w:proofErr w:type="spellEnd"/>
      <w:r w:rsidRPr="002A433F">
        <w:rPr>
          <w:rFonts w:ascii="Arial" w:eastAsia="Times New Roman" w:hAnsi="Arial" w:cs="Arial"/>
          <w:color w:val="0F1111"/>
        </w:rPr>
        <w:t xml:space="preserve">, </w:t>
      </w:r>
      <w:r w:rsidR="004C1FBA" w:rsidRPr="002A433F">
        <w:rPr>
          <w:rFonts w:ascii="Arial" w:eastAsia="Times New Roman" w:hAnsi="Arial" w:cs="Arial"/>
          <w:color w:val="0F1111"/>
        </w:rPr>
        <w:t xml:space="preserve">is </w:t>
      </w:r>
      <w:r w:rsidRPr="002A433F">
        <w:rPr>
          <w:rFonts w:ascii="Arial" w:eastAsia="Times New Roman" w:hAnsi="Arial" w:cs="Arial"/>
          <w:color w:val="0F1111"/>
        </w:rPr>
        <w:t xml:space="preserve">a multipurpose </w:t>
      </w:r>
      <w:r w:rsidR="00365BF8" w:rsidRPr="002A433F">
        <w:rPr>
          <w:rFonts w:ascii="Arial" w:eastAsia="Times New Roman" w:hAnsi="Arial" w:cs="Arial"/>
          <w:color w:val="0F1111"/>
        </w:rPr>
        <w:t xml:space="preserve">fast growing </w:t>
      </w:r>
      <w:r w:rsidRPr="002A433F">
        <w:rPr>
          <w:rFonts w:ascii="Arial" w:eastAsia="Times New Roman" w:hAnsi="Arial" w:cs="Arial"/>
          <w:color w:val="0F1111"/>
        </w:rPr>
        <w:t xml:space="preserve">tree </w:t>
      </w:r>
      <w:r w:rsidR="004C1FBA" w:rsidRPr="002A433F">
        <w:rPr>
          <w:rFonts w:ascii="Arial" w:eastAsia="Times New Roman" w:hAnsi="Arial" w:cs="Arial"/>
          <w:color w:val="0F1111"/>
        </w:rPr>
        <w:t xml:space="preserve">species valued </w:t>
      </w:r>
      <w:r w:rsidR="00142F24" w:rsidRPr="002A433F">
        <w:rPr>
          <w:rFonts w:ascii="Arial" w:eastAsia="Times New Roman" w:hAnsi="Arial" w:cs="Arial"/>
          <w:color w:val="0F1111"/>
        </w:rPr>
        <w:t xml:space="preserve">specifically </w:t>
      </w:r>
      <w:r w:rsidR="004C1FBA" w:rsidRPr="002A433F">
        <w:rPr>
          <w:rFonts w:ascii="Arial" w:eastAsia="Times New Roman" w:hAnsi="Arial" w:cs="Arial"/>
          <w:color w:val="0F1111"/>
        </w:rPr>
        <w:t>for its seed oil and medicinal properties.</w:t>
      </w:r>
      <w:r w:rsidRPr="002A433F">
        <w:rPr>
          <w:rFonts w:ascii="Arial" w:eastAsia="Times New Roman" w:hAnsi="Arial" w:cs="Arial"/>
          <w:color w:val="0F1111"/>
        </w:rPr>
        <w:t xml:space="preserve"> </w:t>
      </w:r>
      <w:r w:rsidR="003846C5" w:rsidRPr="002A433F">
        <w:rPr>
          <w:rFonts w:ascii="Arial" w:eastAsia="Times New Roman" w:hAnsi="Arial" w:cs="Arial"/>
          <w:color w:val="0F1111"/>
        </w:rPr>
        <w:t xml:space="preserve">It is </w:t>
      </w:r>
      <w:proofErr w:type="spellStart"/>
      <w:r w:rsidR="002F6377" w:rsidRPr="002A433F">
        <w:rPr>
          <w:rFonts w:ascii="Arial" w:eastAsia="Times New Roman" w:hAnsi="Arial" w:cs="Arial"/>
          <w:color w:val="0F1111"/>
        </w:rPr>
        <w:t>polygamodioecious</w:t>
      </w:r>
      <w:proofErr w:type="spellEnd"/>
      <w:r w:rsidR="002F6377" w:rsidRPr="002A433F">
        <w:rPr>
          <w:rFonts w:ascii="Arial" w:eastAsia="Times New Roman" w:hAnsi="Arial" w:cs="Arial"/>
          <w:color w:val="0F1111"/>
        </w:rPr>
        <w:t xml:space="preserve"> </w:t>
      </w:r>
      <w:r w:rsidR="00682750" w:rsidRPr="002A433F">
        <w:rPr>
          <w:rFonts w:ascii="Arial" w:eastAsia="Times New Roman" w:hAnsi="Arial" w:cs="Arial"/>
          <w:color w:val="0F1111"/>
        </w:rPr>
        <w:t xml:space="preserve">in nature </w:t>
      </w:r>
      <w:r w:rsidR="003846C5" w:rsidRPr="002A433F">
        <w:rPr>
          <w:rFonts w:ascii="Arial" w:eastAsia="Times New Roman" w:hAnsi="Arial" w:cs="Arial"/>
          <w:color w:val="0F1111"/>
        </w:rPr>
        <w:t xml:space="preserve">and </w:t>
      </w:r>
      <w:r w:rsidR="00682750" w:rsidRPr="002A433F">
        <w:rPr>
          <w:rFonts w:ascii="Arial" w:eastAsia="Times New Roman" w:hAnsi="Arial" w:cs="Arial"/>
          <w:color w:val="0F1111"/>
        </w:rPr>
        <w:t xml:space="preserve">segregates into </w:t>
      </w:r>
      <w:r w:rsidR="003846C5" w:rsidRPr="002A433F">
        <w:rPr>
          <w:rFonts w:ascii="Arial" w:eastAsia="Times New Roman" w:hAnsi="Arial" w:cs="Arial"/>
          <w:color w:val="0F1111"/>
        </w:rPr>
        <w:t xml:space="preserve">3 sex types (females, males and </w:t>
      </w:r>
      <w:proofErr w:type="spellStart"/>
      <w:r w:rsidR="003846C5" w:rsidRPr="002A433F">
        <w:rPr>
          <w:rFonts w:ascii="Arial" w:eastAsia="Times New Roman" w:hAnsi="Arial" w:cs="Arial"/>
          <w:color w:val="0F1111"/>
        </w:rPr>
        <w:t>andromonoecious</w:t>
      </w:r>
      <w:proofErr w:type="spellEnd"/>
      <w:r w:rsidR="003846C5" w:rsidRPr="002A433F">
        <w:rPr>
          <w:rFonts w:ascii="Arial" w:eastAsia="Times New Roman" w:hAnsi="Arial" w:cs="Arial"/>
          <w:color w:val="0F1111"/>
        </w:rPr>
        <w:t xml:space="preserve">) </w:t>
      </w:r>
      <w:r w:rsidR="00682750" w:rsidRPr="002A433F">
        <w:rPr>
          <w:rFonts w:ascii="Arial" w:eastAsia="Times New Roman" w:hAnsi="Arial" w:cs="Arial"/>
          <w:color w:val="0F1111"/>
        </w:rPr>
        <w:t xml:space="preserve">which are difficult </w:t>
      </w:r>
      <w:r w:rsidR="003846C5" w:rsidRPr="002A433F">
        <w:rPr>
          <w:rFonts w:ascii="Arial" w:eastAsia="Times New Roman" w:hAnsi="Arial" w:cs="Arial"/>
          <w:color w:val="0F1111"/>
        </w:rPr>
        <w:t xml:space="preserve">to identify before the onset of </w:t>
      </w:r>
      <w:r w:rsidR="002F6377" w:rsidRPr="002A433F">
        <w:rPr>
          <w:rFonts w:ascii="Arial" w:eastAsia="Times New Roman" w:hAnsi="Arial" w:cs="Arial"/>
          <w:color w:val="0F1111"/>
        </w:rPr>
        <w:t xml:space="preserve">flowering. </w:t>
      </w:r>
      <w:r w:rsidR="003846C5" w:rsidRPr="002A433F">
        <w:rPr>
          <w:rFonts w:ascii="Arial" w:eastAsia="Times New Roman" w:hAnsi="Arial" w:cs="Arial"/>
          <w:color w:val="0F1111"/>
        </w:rPr>
        <w:t xml:space="preserve"> </w:t>
      </w:r>
      <w:r w:rsidR="00A62480" w:rsidRPr="002A433F">
        <w:rPr>
          <w:rFonts w:ascii="Arial" w:eastAsia="Times New Roman" w:hAnsi="Arial" w:cs="Arial"/>
          <w:color w:val="0F1111"/>
        </w:rPr>
        <w:t xml:space="preserve">Sex-related </w:t>
      </w:r>
      <w:r w:rsidR="003846C5" w:rsidRPr="002A433F">
        <w:rPr>
          <w:rFonts w:ascii="Arial" w:eastAsia="Times New Roman" w:hAnsi="Arial" w:cs="Arial"/>
          <w:color w:val="0F1111"/>
        </w:rPr>
        <w:t xml:space="preserve">metabolite </w:t>
      </w:r>
      <w:r w:rsidR="00A62480" w:rsidRPr="002A433F">
        <w:rPr>
          <w:rFonts w:ascii="Arial" w:eastAsia="Times New Roman" w:hAnsi="Arial" w:cs="Arial"/>
          <w:color w:val="0F1111"/>
        </w:rPr>
        <w:t>differences were not studied in this important oil-yielding tree</w:t>
      </w:r>
      <w:r w:rsidR="003846C5" w:rsidRPr="002A433F">
        <w:rPr>
          <w:rFonts w:ascii="Arial" w:eastAsia="Times New Roman" w:hAnsi="Arial" w:cs="Arial"/>
          <w:color w:val="0F1111"/>
        </w:rPr>
        <w:t xml:space="preserve"> </w:t>
      </w:r>
      <w:r w:rsidR="00682750" w:rsidRPr="002A433F">
        <w:rPr>
          <w:rFonts w:ascii="Arial" w:eastAsia="Times New Roman" w:hAnsi="Arial" w:cs="Arial"/>
          <w:color w:val="0F1111"/>
        </w:rPr>
        <w:t xml:space="preserve">species till </w:t>
      </w:r>
      <w:r w:rsidR="003846C5" w:rsidRPr="002A433F">
        <w:rPr>
          <w:rFonts w:ascii="Arial" w:eastAsia="Times New Roman" w:hAnsi="Arial" w:cs="Arial"/>
          <w:color w:val="0F1111"/>
        </w:rPr>
        <w:t>date</w:t>
      </w:r>
      <w:r w:rsidR="00A62480" w:rsidRPr="002A433F">
        <w:rPr>
          <w:rFonts w:ascii="Arial" w:eastAsia="Times New Roman" w:hAnsi="Arial" w:cs="Arial"/>
          <w:color w:val="0F1111"/>
        </w:rPr>
        <w:t xml:space="preserve">. </w:t>
      </w:r>
      <w:r w:rsidR="00F730DD" w:rsidRPr="002A433F">
        <w:rPr>
          <w:rFonts w:ascii="Arial" w:eastAsia="Times New Roman" w:hAnsi="Arial" w:cs="Arial"/>
          <w:color w:val="0F1111"/>
        </w:rPr>
        <w:t>Here, for the first time</w:t>
      </w:r>
      <w:r w:rsidR="00682750" w:rsidRPr="002A433F">
        <w:rPr>
          <w:rFonts w:ascii="Arial" w:eastAsia="Times New Roman" w:hAnsi="Arial" w:cs="Arial"/>
          <w:color w:val="0F1111"/>
        </w:rPr>
        <w:t>,</w:t>
      </w:r>
      <w:r w:rsidR="00F730DD" w:rsidRPr="002A433F">
        <w:rPr>
          <w:rFonts w:ascii="Arial" w:eastAsia="Times New Roman" w:hAnsi="Arial" w:cs="Arial"/>
          <w:color w:val="0F1111"/>
        </w:rPr>
        <w:t xml:space="preserve"> </w:t>
      </w:r>
      <w:r w:rsidR="003846C5" w:rsidRPr="002A433F">
        <w:rPr>
          <w:rFonts w:ascii="Arial" w:eastAsia="Times New Roman" w:hAnsi="Arial" w:cs="Arial"/>
          <w:color w:val="0F1111"/>
        </w:rPr>
        <w:t>the</w:t>
      </w:r>
      <w:r w:rsidR="0060317F" w:rsidRPr="002A433F">
        <w:rPr>
          <w:rFonts w:ascii="Arial" w:eastAsia="Times New Roman" w:hAnsi="Arial" w:cs="Arial"/>
          <w:color w:val="0F1111"/>
        </w:rPr>
        <w:t xml:space="preserve"> </w:t>
      </w:r>
      <w:r w:rsidR="00CA7D1D" w:rsidRPr="002A433F">
        <w:rPr>
          <w:rFonts w:ascii="Arial" w:eastAsia="Times New Roman" w:hAnsi="Arial" w:cs="Arial"/>
          <w:color w:val="0F1111"/>
        </w:rPr>
        <w:t xml:space="preserve">phytochemical, antioxidant and </w:t>
      </w:r>
      <w:r w:rsidR="0060317F" w:rsidRPr="002A433F">
        <w:rPr>
          <w:rFonts w:ascii="Arial" w:eastAsia="Times New Roman" w:hAnsi="Arial" w:cs="Arial"/>
          <w:color w:val="0F1111"/>
        </w:rPr>
        <w:t xml:space="preserve">metabolite </w:t>
      </w:r>
      <w:r w:rsidR="00CA7D1D" w:rsidRPr="002A433F">
        <w:rPr>
          <w:rFonts w:ascii="Arial" w:eastAsia="Times New Roman" w:hAnsi="Arial" w:cs="Arial"/>
          <w:color w:val="0F1111"/>
        </w:rPr>
        <w:t xml:space="preserve">analysis were carried out </w:t>
      </w:r>
      <w:r w:rsidR="003846C5" w:rsidRPr="002A433F">
        <w:rPr>
          <w:rFonts w:ascii="Arial" w:eastAsia="Times New Roman" w:hAnsi="Arial" w:cs="Arial"/>
        </w:rPr>
        <w:t xml:space="preserve">in </w:t>
      </w:r>
      <w:proofErr w:type="spellStart"/>
      <w:r w:rsidR="00CA7D1D" w:rsidRPr="002A433F">
        <w:rPr>
          <w:rFonts w:ascii="Arial" w:eastAsia="Times New Roman" w:hAnsi="Arial" w:cs="Arial"/>
        </w:rPr>
        <w:t>methanolic</w:t>
      </w:r>
      <w:proofErr w:type="spellEnd"/>
      <w:r w:rsidR="00CA7D1D" w:rsidRPr="002A433F">
        <w:rPr>
          <w:rFonts w:ascii="Arial" w:eastAsia="Times New Roman" w:hAnsi="Arial" w:cs="Arial"/>
        </w:rPr>
        <w:t xml:space="preserve"> extracts of leaves and shoot apices</w:t>
      </w:r>
      <w:r w:rsidR="003846C5" w:rsidRPr="002A433F">
        <w:rPr>
          <w:rFonts w:ascii="Arial" w:eastAsia="Times New Roman" w:hAnsi="Arial" w:cs="Arial"/>
        </w:rPr>
        <w:t xml:space="preserve"> of </w:t>
      </w:r>
      <w:r w:rsidR="00F730DD" w:rsidRPr="002A433F">
        <w:rPr>
          <w:rFonts w:ascii="Arial" w:eastAsia="Times New Roman" w:hAnsi="Arial" w:cs="Arial"/>
        </w:rPr>
        <w:t xml:space="preserve">different sexes of </w:t>
      </w:r>
      <w:r w:rsidR="00F730DD" w:rsidRPr="002A433F">
        <w:rPr>
          <w:rFonts w:ascii="Arial" w:eastAsia="Times New Roman" w:hAnsi="Arial" w:cs="Arial"/>
          <w:i/>
        </w:rPr>
        <w:t xml:space="preserve">S. glauca </w:t>
      </w:r>
      <w:r w:rsidR="00F730DD" w:rsidRPr="002A433F">
        <w:rPr>
          <w:rFonts w:ascii="Arial" w:eastAsia="Times New Roman" w:hAnsi="Arial" w:cs="Arial"/>
        </w:rPr>
        <w:t xml:space="preserve">to </w:t>
      </w:r>
      <w:r w:rsidR="005937DB" w:rsidRPr="002A433F">
        <w:rPr>
          <w:rFonts w:ascii="Arial" w:eastAsia="Times New Roman" w:hAnsi="Arial" w:cs="Arial"/>
        </w:rPr>
        <w:t>identify</w:t>
      </w:r>
      <w:r w:rsidR="00F730DD" w:rsidRPr="002A433F">
        <w:rPr>
          <w:rFonts w:ascii="Arial" w:eastAsia="Times New Roman" w:hAnsi="Arial" w:cs="Arial"/>
        </w:rPr>
        <w:t xml:space="preserve"> sex-related differences</w:t>
      </w:r>
      <w:r w:rsidR="00142F24" w:rsidRPr="002A433F">
        <w:rPr>
          <w:rFonts w:ascii="Arial" w:eastAsia="Times New Roman" w:hAnsi="Arial" w:cs="Arial"/>
        </w:rPr>
        <w:t>, if any</w:t>
      </w:r>
      <w:r w:rsidR="00F730DD" w:rsidRPr="002A433F">
        <w:rPr>
          <w:rFonts w:ascii="Arial" w:eastAsia="Times New Roman" w:hAnsi="Arial" w:cs="Arial"/>
        </w:rPr>
        <w:t>.</w:t>
      </w:r>
      <w:r w:rsidR="00F730DD" w:rsidRPr="002A433F">
        <w:rPr>
          <w:rFonts w:ascii="Arial" w:eastAsia="Times New Roman" w:hAnsi="Arial" w:cs="Arial"/>
          <w:color w:val="0F1111"/>
        </w:rPr>
        <w:t xml:space="preserve"> </w:t>
      </w:r>
      <w:r w:rsidR="0060317F" w:rsidRPr="002A433F">
        <w:rPr>
          <w:rFonts w:ascii="Arial" w:eastAsia="Times New Roman" w:hAnsi="Arial" w:cs="Arial"/>
        </w:rPr>
        <w:t xml:space="preserve">The results showed </w:t>
      </w:r>
      <w:r w:rsidRPr="002A433F">
        <w:rPr>
          <w:rFonts w:ascii="Arial" w:eastAsia="Times New Roman" w:hAnsi="Arial" w:cs="Arial"/>
        </w:rPr>
        <w:t>high</w:t>
      </w:r>
      <w:r w:rsidR="0060317F" w:rsidRPr="002A433F">
        <w:rPr>
          <w:rFonts w:ascii="Arial" w:eastAsia="Times New Roman" w:hAnsi="Arial" w:cs="Arial"/>
        </w:rPr>
        <w:t>er</w:t>
      </w:r>
      <w:r w:rsidRPr="002A433F">
        <w:rPr>
          <w:rFonts w:ascii="Arial" w:eastAsia="Times New Roman" w:hAnsi="Arial" w:cs="Arial"/>
        </w:rPr>
        <w:t xml:space="preserve"> total phenolic contents in </w:t>
      </w:r>
      <w:r w:rsidR="00142F24" w:rsidRPr="002A433F">
        <w:rPr>
          <w:rFonts w:ascii="Arial" w:eastAsia="Times New Roman" w:hAnsi="Arial" w:cs="Arial"/>
        </w:rPr>
        <w:t xml:space="preserve">extracts of leaves and </w:t>
      </w:r>
      <w:r w:rsidR="00682750" w:rsidRPr="002A433F">
        <w:rPr>
          <w:rFonts w:ascii="Arial" w:eastAsia="Times New Roman" w:hAnsi="Arial" w:cs="Arial"/>
        </w:rPr>
        <w:t>shoot apices</w:t>
      </w:r>
      <w:r w:rsidR="0060317F" w:rsidRPr="002A433F">
        <w:rPr>
          <w:rFonts w:ascii="Arial" w:eastAsia="Times New Roman" w:hAnsi="Arial" w:cs="Arial"/>
        </w:rPr>
        <w:t xml:space="preserve"> of males </w:t>
      </w:r>
      <w:r w:rsidRPr="002A433F">
        <w:rPr>
          <w:rFonts w:ascii="Arial" w:eastAsia="Times New Roman" w:hAnsi="Arial" w:cs="Arial"/>
        </w:rPr>
        <w:t xml:space="preserve">than females and </w:t>
      </w:r>
      <w:proofErr w:type="spellStart"/>
      <w:r w:rsidRPr="002A433F">
        <w:rPr>
          <w:rFonts w:ascii="Arial" w:eastAsia="Times New Roman" w:hAnsi="Arial" w:cs="Arial"/>
        </w:rPr>
        <w:t>andromonoecious</w:t>
      </w:r>
      <w:proofErr w:type="spellEnd"/>
      <w:r w:rsidRPr="002A433F">
        <w:rPr>
          <w:rFonts w:ascii="Arial" w:eastAsia="Times New Roman" w:hAnsi="Arial" w:cs="Arial"/>
        </w:rPr>
        <w:t xml:space="preserve"> </w:t>
      </w:r>
      <w:r w:rsidR="0060317F" w:rsidRPr="002A433F">
        <w:rPr>
          <w:rFonts w:ascii="Arial" w:eastAsia="Times New Roman" w:hAnsi="Arial" w:cs="Arial"/>
        </w:rPr>
        <w:t xml:space="preserve">sexes </w:t>
      </w:r>
      <w:r w:rsidRPr="002A433F">
        <w:rPr>
          <w:rFonts w:ascii="Arial" w:eastAsia="Times New Roman" w:hAnsi="Arial" w:cs="Arial"/>
        </w:rPr>
        <w:t xml:space="preserve">of </w:t>
      </w:r>
      <w:r w:rsidRPr="002A433F">
        <w:rPr>
          <w:rFonts w:ascii="Arial" w:eastAsia="Times New Roman" w:hAnsi="Arial" w:cs="Arial"/>
          <w:i/>
        </w:rPr>
        <w:t>S. glauca</w:t>
      </w:r>
      <w:r w:rsidRPr="002A433F">
        <w:rPr>
          <w:rFonts w:ascii="Arial" w:eastAsia="Times New Roman" w:hAnsi="Arial" w:cs="Arial"/>
        </w:rPr>
        <w:t xml:space="preserve">. </w:t>
      </w:r>
      <w:r w:rsidR="00682750" w:rsidRPr="002A433F">
        <w:rPr>
          <w:rFonts w:ascii="Arial" w:eastAsia="Times New Roman" w:hAnsi="Arial" w:cs="Arial"/>
        </w:rPr>
        <w:t xml:space="preserve"> </w:t>
      </w:r>
      <w:r w:rsidR="0060317F" w:rsidRPr="002A433F">
        <w:rPr>
          <w:rFonts w:ascii="Arial" w:eastAsia="Times New Roman" w:hAnsi="Arial" w:cs="Arial"/>
        </w:rPr>
        <w:t xml:space="preserve">However, the </w:t>
      </w:r>
      <w:r w:rsidRPr="002A433F">
        <w:rPr>
          <w:rFonts w:ascii="Arial" w:eastAsia="Times New Roman" w:hAnsi="Arial" w:cs="Arial"/>
        </w:rPr>
        <w:t>total flavonoid and tannin content</w:t>
      </w:r>
      <w:r w:rsidR="00682750" w:rsidRPr="002A433F">
        <w:rPr>
          <w:rFonts w:ascii="Arial" w:eastAsia="Times New Roman" w:hAnsi="Arial" w:cs="Arial"/>
        </w:rPr>
        <w:t>s</w:t>
      </w:r>
      <w:r w:rsidRPr="002A433F">
        <w:rPr>
          <w:rFonts w:ascii="Arial" w:eastAsia="Times New Roman" w:hAnsi="Arial" w:cs="Arial"/>
        </w:rPr>
        <w:t xml:space="preserve"> </w:t>
      </w:r>
      <w:r w:rsidR="0060317F" w:rsidRPr="002A433F">
        <w:rPr>
          <w:rFonts w:ascii="Arial" w:eastAsia="Times New Roman" w:hAnsi="Arial" w:cs="Arial"/>
        </w:rPr>
        <w:t xml:space="preserve">varied </w:t>
      </w:r>
      <w:r w:rsidRPr="002A433F">
        <w:rPr>
          <w:rFonts w:ascii="Arial" w:eastAsia="Times New Roman" w:hAnsi="Arial" w:cs="Arial"/>
        </w:rPr>
        <w:t>depending on the extract</w:t>
      </w:r>
      <w:r w:rsidR="00142F24" w:rsidRPr="002A433F">
        <w:rPr>
          <w:rFonts w:ascii="Arial" w:eastAsia="Times New Roman" w:hAnsi="Arial" w:cs="Arial"/>
        </w:rPr>
        <w:t xml:space="preserve"> type (leaves and shoot apices) </w:t>
      </w:r>
      <w:r w:rsidR="004A63F1" w:rsidRPr="002A433F">
        <w:rPr>
          <w:rFonts w:ascii="Arial" w:eastAsia="Times New Roman" w:hAnsi="Arial" w:cs="Arial"/>
        </w:rPr>
        <w:t>and sex.</w:t>
      </w:r>
      <w:r w:rsidR="0060317F" w:rsidRPr="002A433F">
        <w:rPr>
          <w:rFonts w:ascii="Arial" w:eastAsia="Times New Roman" w:hAnsi="Arial" w:cs="Arial"/>
        </w:rPr>
        <w:t xml:space="preserve"> </w:t>
      </w:r>
      <w:r w:rsidRPr="002A433F">
        <w:rPr>
          <w:rFonts w:ascii="Arial" w:eastAsia="Times New Roman" w:hAnsi="Arial" w:cs="Arial"/>
        </w:rPr>
        <w:t>The highest DPPH</w:t>
      </w:r>
      <w:r w:rsidR="00981D5E" w:rsidRPr="002A433F">
        <w:rPr>
          <w:rFonts w:ascii="Arial" w:eastAsia="Times New Roman" w:hAnsi="Arial" w:cs="Arial"/>
        </w:rPr>
        <w:t xml:space="preserve"> (α, α-diphenyl-β-</w:t>
      </w:r>
      <w:proofErr w:type="spellStart"/>
      <w:r w:rsidR="00981D5E" w:rsidRPr="002A433F">
        <w:rPr>
          <w:rFonts w:ascii="Arial" w:eastAsia="Times New Roman" w:hAnsi="Arial" w:cs="Arial"/>
        </w:rPr>
        <w:t>picrylhydrazyl</w:t>
      </w:r>
      <w:proofErr w:type="spellEnd"/>
      <w:r w:rsidR="00981D5E" w:rsidRPr="002A433F">
        <w:rPr>
          <w:rFonts w:ascii="Arial" w:eastAsia="Times New Roman" w:hAnsi="Arial" w:cs="Arial"/>
        </w:rPr>
        <w:t xml:space="preserve">) </w:t>
      </w:r>
      <w:r w:rsidRPr="002A433F">
        <w:rPr>
          <w:rFonts w:ascii="Arial" w:eastAsia="Times New Roman" w:hAnsi="Arial" w:cs="Arial"/>
        </w:rPr>
        <w:t xml:space="preserve">radical scavenging activity </w:t>
      </w:r>
      <w:r w:rsidR="00F1771A" w:rsidRPr="002A433F">
        <w:rPr>
          <w:rFonts w:ascii="Arial" w:eastAsia="Times New Roman" w:hAnsi="Arial" w:cs="Arial"/>
        </w:rPr>
        <w:t xml:space="preserve">and </w:t>
      </w:r>
      <w:r w:rsidR="00AF200C" w:rsidRPr="002A433F">
        <w:rPr>
          <w:rFonts w:ascii="Arial" w:eastAsia="Times New Roman" w:hAnsi="Arial" w:cs="Arial"/>
        </w:rPr>
        <w:t>total antioxidant activity (</w:t>
      </w:r>
      <w:r w:rsidR="00F1771A" w:rsidRPr="002A433F">
        <w:rPr>
          <w:rFonts w:ascii="Arial" w:eastAsia="Times New Roman" w:hAnsi="Arial" w:cs="Arial"/>
        </w:rPr>
        <w:t>TAA</w:t>
      </w:r>
      <w:r w:rsidR="00AF200C" w:rsidRPr="002A433F">
        <w:rPr>
          <w:rFonts w:ascii="Arial" w:eastAsia="Times New Roman" w:hAnsi="Arial" w:cs="Arial"/>
        </w:rPr>
        <w:t>)</w:t>
      </w:r>
      <w:r w:rsidR="00F1771A" w:rsidRPr="002A433F">
        <w:rPr>
          <w:rFonts w:ascii="Arial" w:eastAsia="Times New Roman" w:hAnsi="Arial" w:cs="Arial"/>
        </w:rPr>
        <w:t xml:space="preserve"> </w:t>
      </w:r>
      <w:r w:rsidRPr="002A433F">
        <w:rPr>
          <w:rFonts w:ascii="Arial" w:eastAsia="Times New Roman" w:hAnsi="Arial" w:cs="Arial"/>
        </w:rPr>
        <w:t xml:space="preserve">was observed </w:t>
      </w:r>
      <w:r w:rsidR="00682750" w:rsidRPr="002A433F">
        <w:rPr>
          <w:rFonts w:ascii="Arial" w:eastAsia="Times New Roman" w:hAnsi="Arial" w:cs="Arial"/>
        </w:rPr>
        <w:t xml:space="preserve">in </w:t>
      </w:r>
      <w:proofErr w:type="spellStart"/>
      <w:r w:rsidR="00682750" w:rsidRPr="002A433F">
        <w:rPr>
          <w:rFonts w:ascii="Arial" w:eastAsia="Times New Roman" w:hAnsi="Arial" w:cs="Arial"/>
        </w:rPr>
        <w:t>methanolic</w:t>
      </w:r>
      <w:proofErr w:type="spellEnd"/>
      <w:r w:rsidR="00682750" w:rsidRPr="002A433F">
        <w:rPr>
          <w:rFonts w:ascii="Arial" w:eastAsia="Times New Roman" w:hAnsi="Arial" w:cs="Arial"/>
        </w:rPr>
        <w:t xml:space="preserve"> extracts of shoot apices </w:t>
      </w:r>
      <w:r w:rsidRPr="002A433F">
        <w:rPr>
          <w:rFonts w:ascii="Arial" w:eastAsia="Times New Roman" w:hAnsi="Arial" w:cs="Arial"/>
        </w:rPr>
        <w:t>of males as compared to other</w:t>
      </w:r>
      <w:r w:rsidR="0060317F" w:rsidRPr="002A433F">
        <w:rPr>
          <w:rFonts w:ascii="Arial" w:eastAsia="Times New Roman" w:hAnsi="Arial" w:cs="Arial"/>
        </w:rPr>
        <w:t xml:space="preserve"> sexes</w:t>
      </w:r>
      <w:r w:rsidRPr="002A433F">
        <w:rPr>
          <w:rFonts w:ascii="Arial" w:eastAsia="Times New Roman" w:hAnsi="Arial" w:cs="Arial"/>
        </w:rPr>
        <w:t>, which correlated with higher total phenolic contents</w:t>
      </w:r>
      <w:r w:rsidR="00682750" w:rsidRPr="002A433F">
        <w:rPr>
          <w:rFonts w:ascii="Arial" w:eastAsia="Times New Roman" w:hAnsi="Arial" w:cs="Arial"/>
        </w:rPr>
        <w:t xml:space="preserve"> in these extracts</w:t>
      </w:r>
      <w:r w:rsidRPr="002A433F">
        <w:rPr>
          <w:rFonts w:ascii="Arial" w:eastAsia="Times New Roman" w:hAnsi="Arial" w:cs="Arial"/>
        </w:rPr>
        <w:t xml:space="preserve">. </w:t>
      </w:r>
      <w:r w:rsidR="00682750" w:rsidRPr="002A433F">
        <w:rPr>
          <w:rFonts w:ascii="Arial" w:eastAsia="Times New Roman" w:hAnsi="Arial" w:cs="Arial"/>
        </w:rPr>
        <w:t xml:space="preserve">Interestingly, </w:t>
      </w:r>
      <w:r w:rsidRPr="002A433F">
        <w:rPr>
          <w:rFonts w:ascii="Arial" w:hAnsi="Arial" w:cs="Arial"/>
          <w:color w:val="000000" w:themeColor="text1"/>
        </w:rPr>
        <w:t>GC-MS</w:t>
      </w:r>
      <w:r w:rsidR="00981D5E" w:rsidRPr="002A433F">
        <w:rPr>
          <w:rFonts w:ascii="Arial" w:hAnsi="Arial" w:cs="Arial"/>
          <w:color w:val="000000" w:themeColor="text1"/>
        </w:rPr>
        <w:t xml:space="preserve"> (Gas Chromatography-mass spectrometry)</w:t>
      </w:r>
      <w:r w:rsidRPr="002A433F">
        <w:rPr>
          <w:rFonts w:ascii="Arial" w:hAnsi="Arial" w:cs="Arial"/>
          <w:color w:val="000000" w:themeColor="text1"/>
        </w:rPr>
        <w:t xml:space="preserve"> analysis revealed differences in sex-related metabolites like </w:t>
      </w:r>
      <w:r w:rsidRPr="002A433F">
        <w:rPr>
          <w:rFonts w:ascii="Arial" w:hAnsi="Arial" w:cs="Arial"/>
        </w:rPr>
        <w:t>testosterone (</w:t>
      </w:r>
      <w:r w:rsidRPr="002A433F">
        <w:rPr>
          <w:rFonts w:ascii="Arial" w:eastAsia="Times New Roman" w:hAnsi="Arial" w:cs="Arial"/>
          <w:bCs/>
          <w:color w:val="000000"/>
          <w:kern w:val="24"/>
        </w:rPr>
        <w:t>testosterone, 17-O-(t-</w:t>
      </w:r>
      <w:proofErr w:type="spellStart"/>
      <w:r w:rsidRPr="002A433F">
        <w:rPr>
          <w:rFonts w:ascii="Arial" w:eastAsia="Times New Roman" w:hAnsi="Arial" w:cs="Arial"/>
          <w:bCs/>
          <w:color w:val="000000"/>
          <w:kern w:val="24"/>
        </w:rPr>
        <w:t>butyldimethylsilyl</w:t>
      </w:r>
      <w:proofErr w:type="spellEnd"/>
      <w:r w:rsidRPr="002A433F">
        <w:rPr>
          <w:rFonts w:ascii="Arial" w:eastAsia="Times New Roman" w:hAnsi="Arial" w:cs="Arial"/>
          <w:bCs/>
          <w:color w:val="000000"/>
          <w:kern w:val="24"/>
        </w:rPr>
        <w:t>)</w:t>
      </w:r>
      <w:r w:rsidRPr="002A433F">
        <w:rPr>
          <w:rFonts w:ascii="Arial" w:hAnsi="Arial" w:cs="Arial"/>
        </w:rPr>
        <w:t>), estrogens (</w:t>
      </w:r>
      <w:r w:rsidRPr="002A433F">
        <w:rPr>
          <w:rFonts w:ascii="Arial" w:hAnsi="Arial" w:cs="Arial"/>
          <w:bCs/>
          <w:color w:val="000000"/>
          <w:kern w:val="24"/>
        </w:rPr>
        <w:t>estra-1</w:t>
      </w:r>
      <w:proofErr w:type="gramStart"/>
      <w:r w:rsidRPr="002A433F">
        <w:rPr>
          <w:rFonts w:ascii="Arial" w:hAnsi="Arial" w:cs="Arial"/>
          <w:bCs/>
          <w:color w:val="000000"/>
          <w:kern w:val="24"/>
        </w:rPr>
        <w:t>,3,5</w:t>
      </w:r>
      <w:proofErr w:type="gramEnd"/>
      <w:r w:rsidRPr="002A433F">
        <w:rPr>
          <w:rFonts w:ascii="Arial" w:hAnsi="Arial" w:cs="Arial"/>
          <w:bCs/>
          <w:color w:val="000000"/>
          <w:kern w:val="24"/>
        </w:rPr>
        <w:t>(10)-trien-4-amine, 3,16,17-tris[(</w:t>
      </w:r>
      <w:proofErr w:type="spellStart"/>
      <w:r w:rsidRPr="002A433F">
        <w:rPr>
          <w:rFonts w:ascii="Arial" w:hAnsi="Arial" w:cs="Arial"/>
          <w:bCs/>
          <w:color w:val="000000"/>
          <w:kern w:val="24"/>
        </w:rPr>
        <w:t>trimethylsilyl</w:t>
      </w:r>
      <w:proofErr w:type="spellEnd"/>
      <w:r w:rsidRPr="002A433F">
        <w:rPr>
          <w:rFonts w:ascii="Arial" w:hAnsi="Arial" w:cs="Arial"/>
          <w:bCs/>
          <w:color w:val="000000"/>
          <w:kern w:val="24"/>
        </w:rPr>
        <w:t>)oxy]-, (16à,17á)-</w:t>
      </w:r>
      <w:r w:rsidRPr="002A433F">
        <w:rPr>
          <w:rFonts w:ascii="Arial" w:hAnsi="Arial" w:cs="Arial"/>
        </w:rPr>
        <w:t xml:space="preserve">), and </w:t>
      </w:r>
      <w:proofErr w:type="spellStart"/>
      <w:r w:rsidRPr="002A433F">
        <w:rPr>
          <w:rFonts w:ascii="Arial" w:hAnsi="Arial" w:cs="Arial"/>
        </w:rPr>
        <w:t>epiandrosterone</w:t>
      </w:r>
      <w:proofErr w:type="spellEnd"/>
      <w:r w:rsidRPr="002A433F">
        <w:rPr>
          <w:rFonts w:ascii="Arial" w:hAnsi="Arial" w:cs="Arial"/>
        </w:rPr>
        <w:t xml:space="preserve"> (</w:t>
      </w:r>
      <w:r w:rsidRPr="002A433F">
        <w:rPr>
          <w:rFonts w:ascii="Arial" w:eastAsia="Times New Roman" w:hAnsi="Arial" w:cs="Arial"/>
          <w:bCs/>
          <w:color w:val="000000"/>
          <w:kern w:val="24"/>
        </w:rPr>
        <w:t>o-</w:t>
      </w:r>
      <w:proofErr w:type="spellStart"/>
      <w:r w:rsidRPr="002A433F">
        <w:rPr>
          <w:rFonts w:ascii="Arial" w:eastAsia="Times New Roman" w:hAnsi="Arial" w:cs="Arial"/>
          <w:bCs/>
          <w:color w:val="000000"/>
          <w:kern w:val="24"/>
        </w:rPr>
        <w:t>tetramethylen</w:t>
      </w:r>
      <w:proofErr w:type="spellEnd"/>
      <w:r w:rsidRPr="002A433F">
        <w:rPr>
          <w:rFonts w:ascii="Arial" w:eastAsia="Times New Roman" w:hAnsi="Arial" w:cs="Arial"/>
          <w:bCs/>
          <w:color w:val="000000"/>
          <w:kern w:val="24"/>
        </w:rPr>
        <w:t xml:space="preserve"> (</w:t>
      </w:r>
      <w:proofErr w:type="spellStart"/>
      <w:r w:rsidRPr="002A433F">
        <w:rPr>
          <w:rFonts w:ascii="Arial" w:eastAsia="Times New Roman" w:hAnsi="Arial" w:cs="Arial"/>
          <w:bCs/>
          <w:color w:val="000000"/>
          <w:kern w:val="24"/>
        </w:rPr>
        <w:t>tert</w:t>
      </w:r>
      <w:proofErr w:type="spellEnd"/>
      <w:r w:rsidRPr="002A433F">
        <w:rPr>
          <w:rFonts w:ascii="Arial" w:eastAsia="Times New Roman" w:hAnsi="Arial" w:cs="Arial"/>
          <w:bCs/>
          <w:color w:val="000000"/>
          <w:kern w:val="24"/>
        </w:rPr>
        <w:t xml:space="preserve">-butyl) </w:t>
      </w:r>
      <w:proofErr w:type="spellStart"/>
      <w:r w:rsidRPr="002A433F">
        <w:rPr>
          <w:rFonts w:ascii="Arial" w:eastAsia="Times New Roman" w:hAnsi="Arial" w:cs="Arial"/>
          <w:bCs/>
          <w:color w:val="000000"/>
          <w:kern w:val="24"/>
        </w:rPr>
        <w:t>silylepiandrosterone</w:t>
      </w:r>
      <w:proofErr w:type="spellEnd"/>
      <w:r w:rsidRPr="002A433F">
        <w:rPr>
          <w:rFonts w:ascii="Arial" w:hAnsi="Arial" w:cs="Arial"/>
        </w:rPr>
        <w:t>)</w:t>
      </w:r>
      <w:r w:rsidRPr="002A433F">
        <w:rPr>
          <w:rFonts w:ascii="Arial" w:hAnsi="Arial" w:cs="Arial"/>
          <w:color w:val="000000" w:themeColor="text1"/>
        </w:rPr>
        <w:t xml:space="preserve"> among different sexes of </w:t>
      </w:r>
      <w:r w:rsidRPr="002A433F">
        <w:rPr>
          <w:rFonts w:ascii="Arial" w:hAnsi="Arial" w:cs="Arial"/>
          <w:i/>
          <w:color w:val="000000" w:themeColor="text1"/>
        </w:rPr>
        <w:t>S. glauca</w:t>
      </w:r>
      <w:r w:rsidR="00C720E6" w:rsidRPr="002A433F">
        <w:rPr>
          <w:rFonts w:ascii="Arial" w:hAnsi="Arial" w:cs="Arial"/>
          <w:color w:val="000000" w:themeColor="text1"/>
        </w:rPr>
        <w:t xml:space="preserve">. </w:t>
      </w:r>
      <w:r w:rsidR="00682750" w:rsidRPr="002A433F">
        <w:rPr>
          <w:rFonts w:ascii="Arial" w:hAnsi="Arial" w:cs="Arial"/>
          <w:color w:val="000000" w:themeColor="text1"/>
        </w:rPr>
        <w:t xml:space="preserve">These findings would be of significance in </w:t>
      </w:r>
      <w:r w:rsidR="00CA7D1D" w:rsidRPr="002A433F">
        <w:rPr>
          <w:rFonts w:ascii="Arial" w:hAnsi="Arial" w:cs="Arial"/>
          <w:color w:val="000000" w:themeColor="text1"/>
        </w:rPr>
        <w:t xml:space="preserve">future </w:t>
      </w:r>
      <w:r w:rsidR="00682750" w:rsidRPr="002A433F">
        <w:rPr>
          <w:rFonts w:ascii="Arial" w:hAnsi="Arial" w:cs="Arial"/>
          <w:color w:val="000000" w:themeColor="text1"/>
        </w:rPr>
        <w:t>studies directed to</w:t>
      </w:r>
      <w:r w:rsidR="00142F24" w:rsidRPr="002A433F">
        <w:rPr>
          <w:rFonts w:ascii="Arial" w:hAnsi="Arial" w:cs="Arial"/>
          <w:color w:val="000000" w:themeColor="text1"/>
        </w:rPr>
        <w:t>wards</w:t>
      </w:r>
      <w:r w:rsidR="00682750" w:rsidRPr="002A433F">
        <w:rPr>
          <w:rFonts w:ascii="Arial" w:hAnsi="Arial" w:cs="Arial"/>
          <w:color w:val="000000" w:themeColor="text1"/>
        </w:rPr>
        <w:t xml:space="preserve"> understanding </w:t>
      </w:r>
      <w:r w:rsidR="00CA7D1D" w:rsidRPr="002A433F">
        <w:rPr>
          <w:rFonts w:ascii="Arial" w:hAnsi="Arial" w:cs="Arial"/>
          <w:color w:val="000000" w:themeColor="text1"/>
        </w:rPr>
        <w:t xml:space="preserve">the </w:t>
      </w:r>
      <w:r w:rsidR="00682750" w:rsidRPr="002A433F">
        <w:rPr>
          <w:rFonts w:ascii="Arial" w:hAnsi="Arial" w:cs="Arial"/>
          <w:color w:val="000000" w:themeColor="text1"/>
        </w:rPr>
        <w:t>sex determining mechanisms and evolution, and investigating medicinal properties in relation to sex in this species.</w:t>
      </w:r>
    </w:p>
    <w:p w:rsidR="00981D5E" w:rsidRPr="002A433F" w:rsidRDefault="00981D5E" w:rsidP="004C1FBA">
      <w:pPr>
        <w:pStyle w:val="NoSpacing"/>
        <w:spacing w:line="360" w:lineRule="auto"/>
        <w:ind w:firstLine="720"/>
        <w:jc w:val="both"/>
        <w:rPr>
          <w:rFonts w:ascii="Arial" w:hAnsi="Arial" w:cs="Arial"/>
          <w:color w:val="000000" w:themeColor="text1"/>
        </w:rPr>
      </w:pPr>
    </w:p>
    <w:p w:rsidR="00AC1D83" w:rsidRPr="002A433F" w:rsidRDefault="00052DAC" w:rsidP="00142F24">
      <w:pPr>
        <w:pStyle w:val="NoSpacing"/>
        <w:spacing w:line="360" w:lineRule="auto"/>
        <w:jc w:val="both"/>
        <w:rPr>
          <w:rFonts w:ascii="Arial" w:hAnsi="Arial" w:cs="Arial"/>
        </w:rPr>
      </w:pPr>
      <w:r w:rsidRPr="002A433F">
        <w:rPr>
          <w:rFonts w:ascii="Arial" w:hAnsi="Arial" w:cs="Arial"/>
          <w:b/>
          <w:color w:val="000000" w:themeColor="text1"/>
        </w:rPr>
        <w:t xml:space="preserve">Key words: </w:t>
      </w:r>
      <w:r w:rsidRPr="002A433F">
        <w:rPr>
          <w:rFonts w:ascii="Arial" w:eastAsia="Times New Roman" w:hAnsi="Arial" w:cs="Arial"/>
          <w:i/>
          <w:color w:val="0F1111"/>
        </w:rPr>
        <w:t>Simarouba glauca,</w:t>
      </w:r>
      <w:r w:rsidR="00A47DDB" w:rsidRPr="002A433F">
        <w:rPr>
          <w:rFonts w:ascii="Arial" w:eastAsia="Times New Roman" w:hAnsi="Arial" w:cs="Arial"/>
        </w:rPr>
        <w:t xml:space="preserve"> </w:t>
      </w:r>
      <w:r w:rsidR="00CA7D1D" w:rsidRPr="002A433F">
        <w:rPr>
          <w:rFonts w:ascii="Arial" w:eastAsia="Times New Roman" w:hAnsi="Arial" w:cs="Arial"/>
        </w:rPr>
        <w:t>sex ty</w:t>
      </w:r>
      <w:bookmarkStart w:id="0" w:name="_GoBack"/>
      <w:bookmarkEnd w:id="0"/>
      <w:r w:rsidR="00CA7D1D" w:rsidRPr="002A433F">
        <w:rPr>
          <w:rFonts w:ascii="Arial" w:eastAsia="Times New Roman" w:hAnsi="Arial" w:cs="Arial"/>
        </w:rPr>
        <w:t xml:space="preserve">pes, leaves, shoot apices, phytochemical analysis, </w:t>
      </w:r>
      <w:proofErr w:type="gramStart"/>
      <w:r w:rsidR="00CA7D1D" w:rsidRPr="002A433F">
        <w:rPr>
          <w:rFonts w:ascii="Arial" w:eastAsia="Times New Roman" w:hAnsi="Arial" w:cs="Arial"/>
        </w:rPr>
        <w:t>metabolite</w:t>
      </w:r>
      <w:proofErr w:type="gramEnd"/>
      <w:r w:rsidR="00CA7D1D" w:rsidRPr="002A433F">
        <w:rPr>
          <w:rFonts w:ascii="Arial" w:eastAsia="Times New Roman" w:hAnsi="Arial" w:cs="Arial"/>
        </w:rPr>
        <w:t xml:space="preserve"> identification.</w:t>
      </w:r>
    </w:p>
    <w:sectPr w:rsidR="00AC1D83" w:rsidRPr="002A433F" w:rsidSect="000D5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wMjc3NbIwMgPyjJV0lIJTi4sz8/NACoxrAYcu1yssAAAA"/>
  </w:docVars>
  <w:rsids>
    <w:rsidRoot w:val="00FD3A58"/>
    <w:rsid w:val="00041163"/>
    <w:rsid w:val="00052DAC"/>
    <w:rsid w:val="000B46FA"/>
    <w:rsid w:val="000D5515"/>
    <w:rsid w:val="00142F24"/>
    <w:rsid w:val="001879E3"/>
    <w:rsid w:val="00214012"/>
    <w:rsid w:val="00232D69"/>
    <w:rsid w:val="002A433F"/>
    <w:rsid w:val="002E045F"/>
    <w:rsid w:val="002F6377"/>
    <w:rsid w:val="00365BF8"/>
    <w:rsid w:val="003846C5"/>
    <w:rsid w:val="00465B30"/>
    <w:rsid w:val="004A63F1"/>
    <w:rsid w:val="004C1FBA"/>
    <w:rsid w:val="004D0F4F"/>
    <w:rsid w:val="00552643"/>
    <w:rsid w:val="005937DB"/>
    <w:rsid w:val="0060317F"/>
    <w:rsid w:val="006366CF"/>
    <w:rsid w:val="00682750"/>
    <w:rsid w:val="006A3190"/>
    <w:rsid w:val="006D6D3C"/>
    <w:rsid w:val="007A1B6D"/>
    <w:rsid w:val="007D4FA5"/>
    <w:rsid w:val="00814B9B"/>
    <w:rsid w:val="008A1FFC"/>
    <w:rsid w:val="008D6756"/>
    <w:rsid w:val="00946AFC"/>
    <w:rsid w:val="00981D5E"/>
    <w:rsid w:val="009E24F1"/>
    <w:rsid w:val="00A2793B"/>
    <w:rsid w:val="00A47DDB"/>
    <w:rsid w:val="00A62480"/>
    <w:rsid w:val="00AF200C"/>
    <w:rsid w:val="00B42EB7"/>
    <w:rsid w:val="00BC2D04"/>
    <w:rsid w:val="00C720E6"/>
    <w:rsid w:val="00CA7D1D"/>
    <w:rsid w:val="00D034A3"/>
    <w:rsid w:val="00D21294"/>
    <w:rsid w:val="00DD36EF"/>
    <w:rsid w:val="00ED2016"/>
    <w:rsid w:val="00EE5516"/>
    <w:rsid w:val="00F1771A"/>
    <w:rsid w:val="00F42620"/>
    <w:rsid w:val="00F458A6"/>
    <w:rsid w:val="00F53B8C"/>
    <w:rsid w:val="00F53E0E"/>
    <w:rsid w:val="00F730DD"/>
    <w:rsid w:val="00F93F25"/>
    <w:rsid w:val="00FD3A58"/>
    <w:rsid w:val="00FE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A58"/>
    <w:pPr>
      <w:spacing w:after="0" w:line="240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3A5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FD3A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D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D1D"/>
    <w:rPr>
      <w:rFonts w:ascii="Segoe UI" w:hAnsi="Segoe UI" w:cs="Segoe UI"/>
      <w:sz w:val="18"/>
      <w:szCs w:val="18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A58"/>
    <w:pPr>
      <w:spacing w:after="0" w:line="240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3A5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FD3A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D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D1D"/>
    <w:rPr>
      <w:rFonts w:ascii="Segoe U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896A7-6207-4879-800F-A15511B4F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madhavi b</cp:lastModifiedBy>
  <cp:revision>6</cp:revision>
  <cp:lastPrinted>2023-01-30T14:23:00Z</cp:lastPrinted>
  <dcterms:created xsi:type="dcterms:W3CDTF">2023-01-30T14:50:00Z</dcterms:created>
  <dcterms:modified xsi:type="dcterms:W3CDTF">2023-01-30T15:14:00Z</dcterms:modified>
</cp:coreProperties>
</file>