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60B6" w:rsidRPr="004D3EEB" w:rsidRDefault="007460B6" w:rsidP="007460B6">
      <w:pPr>
        <w:jc w:val="center"/>
        <w:rPr>
          <w:rFonts w:ascii="Times New Roman" w:hAnsi="Times New Roman" w:cs="Times New Roman"/>
          <w:b/>
          <w:sz w:val="26"/>
          <w:szCs w:val="26"/>
        </w:rPr>
      </w:pPr>
      <w:proofErr w:type="gramStart"/>
      <w:r w:rsidRPr="004D3EEB">
        <w:rPr>
          <w:rFonts w:ascii="Times New Roman" w:eastAsia="Times New Roman" w:hAnsi="Times New Roman" w:cs="Times New Roman"/>
          <w:b/>
          <w:sz w:val="26"/>
          <w:szCs w:val="26"/>
        </w:rPr>
        <w:t xml:space="preserve">Modulation of Morphological and Physiological Attributes of </w:t>
      </w:r>
      <w:proofErr w:type="spellStart"/>
      <w:r w:rsidRPr="004D3EEB">
        <w:rPr>
          <w:rFonts w:ascii="Times New Roman" w:eastAsia="Times New Roman" w:hAnsi="Times New Roman" w:cs="Times New Roman"/>
          <w:b/>
          <w:i/>
          <w:sz w:val="26"/>
          <w:szCs w:val="26"/>
        </w:rPr>
        <w:t>Vernonia</w:t>
      </w:r>
      <w:proofErr w:type="spellEnd"/>
      <w:r w:rsidRPr="004D3EEB">
        <w:rPr>
          <w:rFonts w:ascii="Times New Roman" w:eastAsia="Times New Roman" w:hAnsi="Times New Roman" w:cs="Times New Roman"/>
          <w:b/>
          <w:i/>
          <w:sz w:val="26"/>
          <w:szCs w:val="26"/>
        </w:rPr>
        <w:t xml:space="preserve"> </w:t>
      </w:r>
      <w:proofErr w:type="spellStart"/>
      <w:r w:rsidRPr="004D3EEB">
        <w:rPr>
          <w:rFonts w:ascii="Times New Roman" w:eastAsia="Times New Roman" w:hAnsi="Times New Roman" w:cs="Times New Roman"/>
          <w:b/>
          <w:i/>
          <w:sz w:val="26"/>
          <w:szCs w:val="26"/>
        </w:rPr>
        <w:t>elaeagnifolia</w:t>
      </w:r>
      <w:proofErr w:type="spellEnd"/>
      <w:r w:rsidRPr="004D3EEB">
        <w:rPr>
          <w:rFonts w:ascii="Times New Roman" w:eastAsia="Times New Roman" w:hAnsi="Times New Roman" w:cs="Times New Roman"/>
          <w:b/>
          <w:i/>
          <w:sz w:val="26"/>
          <w:szCs w:val="26"/>
        </w:rPr>
        <w:t xml:space="preserve"> </w:t>
      </w:r>
      <w:r w:rsidRPr="004D3EEB">
        <w:rPr>
          <w:rFonts w:ascii="Times New Roman" w:eastAsia="Times New Roman" w:hAnsi="Times New Roman" w:cs="Times New Roman"/>
          <w:b/>
          <w:sz w:val="26"/>
          <w:szCs w:val="26"/>
        </w:rPr>
        <w:t>DC</w:t>
      </w:r>
      <w:r w:rsidRPr="004D3EEB">
        <w:rPr>
          <w:rFonts w:ascii="Times New Roman" w:eastAsia="Times New Roman" w:hAnsi="Times New Roman" w:cs="Times New Roman"/>
          <w:b/>
          <w:i/>
          <w:sz w:val="26"/>
          <w:szCs w:val="26"/>
        </w:rPr>
        <w:t>.</w:t>
      </w:r>
      <w:proofErr w:type="gramEnd"/>
      <w:r w:rsidRPr="004D3EEB">
        <w:rPr>
          <w:rFonts w:ascii="Times New Roman" w:eastAsia="Times New Roman" w:hAnsi="Times New Roman" w:cs="Times New Roman"/>
          <w:b/>
          <w:i/>
          <w:sz w:val="26"/>
          <w:szCs w:val="26"/>
        </w:rPr>
        <w:t xml:space="preserve"> </w:t>
      </w:r>
      <w:proofErr w:type="gramStart"/>
      <w:r w:rsidRPr="004D3EEB">
        <w:rPr>
          <w:rFonts w:ascii="Times New Roman" w:hAnsi="Times New Roman" w:cs="Times New Roman"/>
          <w:b/>
          <w:sz w:val="26"/>
          <w:szCs w:val="26"/>
        </w:rPr>
        <w:t>to</w:t>
      </w:r>
      <w:r w:rsidRPr="004D3EEB">
        <w:rPr>
          <w:rFonts w:ascii="Times New Roman" w:eastAsia="Times New Roman" w:hAnsi="Times New Roman" w:cs="Times New Roman"/>
          <w:b/>
          <w:sz w:val="26"/>
          <w:szCs w:val="26"/>
        </w:rPr>
        <w:t>w</w:t>
      </w:r>
      <w:r w:rsidRPr="004D3EEB">
        <w:rPr>
          <w:rFonts w:ascii="Times New Roman" w:hAnsi="Times New Roman" w:cs="Times New Roman"/>
          <w:b/>
          <w:sz w:val="26"/>
          <w:szCs w:val="26"/>
        </w:rPr>
        <w:t>ards</w:t>
      </w:r>
      <w:proofErr w:type="gramEnd"/>
      <w:r w:rsidRPr="004D3EEB">
        <w:rPr>
          <w:rFonts w:ascii="Times New Roman" w:hAnsi="Times New Roman" w:cs="Times New Roman"/>
          <w:b/>
          <w:sz w:val="26"/>
          <w:szCs w:val="26"/>
        </w:rPr>
        <w:t xml:space="preserve"> Cu and Zn</w:t>
      </w:r>
    </w:p>
    <w:p w:rsidR="007460B6" w:rsidRPr="004D3EEB" w:rsidRDefault="007460B6" w:rsidP="007460B6">
      <w:pPr>
        <w:spacing w:after="0"/>
        <w:jc w:val="center"/>
        <w:rPr>
          <w:rFonts w:ascii="Times New Roman" w:hAnsi="Times New Roman" w:cs="Times New Roman"/>
          <w:b/>
          <w:sz w:val="24"/>
          <w:szCs w:val="24"/>
        </w:rPr>
      </w:pPr>
      <w:proofErr w:type="spellStart"/>
      <w:r w:rsidRPr="006805AD">
        <w:rPr>
          <w:rFonts w:ascii="Times New Roman" w:hAnsi="Times New Roman" w:cs="Times New Roman"/>
          <w:b/>
          <w:sz w:val="24"/>
          <w:szCs w:val="24"/>
        </w:rPr>
        <w:t>Jazeel</w:t>
      </w:r>
      <w:proofErr w:type="spellEnd"/>
      <w:r w:rsidRPr="006805AD">
        <w:rPr>
          <w:rFonts w:ascii="Times New Roman" w:hAnsi="Times New Roman" w:cs="Times New Roman"/>
          <w:b/>
          <w:sz w:val="24"/>
          <w:szCs w:val="24"/>
        </w:rPr>
        <w:t xml:space="preserve"> K</w:t>
      </w:r>
      <w:r w:rsidRPr="004D3EEB">
        <w:rPr>
          <w:rFonts w:ascii="Times New Roman" w:hAnsi="Times New Roman" w:cs="Times New Roman"/>
          <w:b/>
          <w:sz w:val="24"/>
          <w:szCs w:val="24"/>
        </w:rPr>
        <w:t xml:space="preserve">, </w:t>
      </w:r>
      <w:proofErr w:type="spellStart"/>
      <w:r w:rsidR="000E734E" w:rsidRPr="000E734E">
        <w:rPr>
          <w:rFonts w:ascii="Times New Roman" w:hAnsi="Times New Roman" w:cs="Times New Roman"/>
          <w:b/>
          <w:sz w:val="24"/>
          <w:szCs w:val="24"/>
        </w:rPr>
        <w:t>Sanjana</w:t>
      </w:r>
      <w:proofErr w:type="spellEnd"/>
      <w:r w:rsidR="000E734E" w:rsidRPr="000E734E">
        <w:rPr>
          <w:rFonts w:ascii="Times New Roman" w:hAnsi="Times New Roman" w:cs="Times New Roman"/>
          <w:b/>
          <w:sz w:val="24"/>
          <w:szCs w:val="24"/>
        </w:rPr>
        <w:t xml:space="preserve"> Suresh,</w:t>
      </w:r>
      <w:r w:rsidR="000E734E" w:rsidRPr="004D3EEB">
        <w:rPr>
          <w:rFonts w:ascii="Times New Roman" w:hAnsi="Times New Roman" w:cs="Times New Roman"/>
          <w:b/>
          <w:sz w:val="24"/>
          <w:szCs w:val="24"/>
        </w:rPr>
        <w:t xml:space="preserve"> </w:t>
      </w:r>
      <w:proofErr w:type="spellStart"/>
      <w:r w:rsidRPr="004D3EEB">
        <w:rPr>
          <w:rFonts w:ascii="Times New Roman" w:eastAsia="Times New Roman" w:hAnsi="Times New Roman" w:cs="Times New Roman"/>
          <w:b/>
          <w:sz w:val="24"/>
          <w:szCs w:val="24"/>
        </w:rPr>
        <w:t>Swathi</w:t>
      </w:r>
      <w:proofErr w:type="spellEnd"/>
      <w:r w:rsidRPr="004D3EEB">
        <w:rPr>
          <w:rFonts w:ascii="Times New Roman" w:eastAsia="Times New Roman" w:hAnsi="Times New Roman" w:cs="Times New Roman"/>
          <w:b/>
          <w:sz w:val="24"/>
          <w:szCs w:val="24"/>
        </w:rPr>
        <w:t xml:space="preserve"> T</w:t>
      </w:r>
      <w:r w:rsidRPr="004D3EEB">
        <w:rPr>
          <w:rFonts w:ascii="Times New Roman" w:hAnsi="Times New Roman"/>
          <w:b/>
          <w:sz w:val="24"/>
          <w:szCs w:val="24"/>
        </w:rPr>
        <w:t>,</w:t>
      </w:r>
      <w:r w:rsidRPr="004D3EEB">
        <w:rPr>
          <w:rFonts w:ascii="Times New Roman" w:hAnsi="Times New Roman" w:cs="Times New Roman"/>
          <w:b/>
          <w:sz w:val="24"/>
          <w:szCs w:val="24"/>
        </w:rPr>
        <w:t xml:space="preserve"> </w:t>
      </w:r>
      <w:proofErr w:type="spellStart"/>
      <w:r w:rsidRPr="004D3EEB">
        <w:rPr>
          <w:rFonts w:ascii="Times New Roman" w:hAnsi="Times New Roman" w:cs="Times New Roman"/>
          <w:b/>
          <w:sz w:val="24"/>
          <w:szCs w:val="24"/>
        </w:rPr>
        <w:t>Sreviya</w:t>
      </w:r>
      <w:proofErr w:type="spellEnd"/>
      <w:r w:rsidRPr="004D3EEB">
        <w:rPr>
          <w:rFonts w:ascii="Times New Roman" w:hAnsi="Times New Roman" w:cs="Times New Roman"/>
          <w:b/>
          <w:sz w:val="24"/>
          <w:szCs w:val="24"/>
        </w:rPr>
        <w:t xml:space="preserve"> T</w:t>
      </w:r>
      <w:r w:rsidR="00666284">
        <w:rPr>
          <w:rFonts w:ascii="Times New Roman" w:hAnsi="Times New Roman" w:cs="Times New Roman"/>
          <w:b/>
          <w:sz w:val="24"/>
          <w:szCs w:val="24"/>
        </w:rPr>
        <w:t>,</w:t>
      </w:r>
      <w:r w:rsidR="00666284" w:rsidRPr="00666284">
        <w:rPr>
          <w:rFonts w:ascii="Times New Roman" w:hAnsi="Times New Roman" w:cs="Times New Roman"/>
          <w:b/>
          <w:sz w:val="24"/>
          <w:szCs w:val="24"/>
        </w:rPr>
        <w:t xml:space="preserve"> </w:t>
      </w:r>
      <w:r w:rsidRPr="004D3EEB">
        <w:rPr>
          <w:rFonts w:ascii="Times New Roman" w:hAnsi="Times New Roman" w:cs="Times New Roman"/>
          <w:b/>
          <w:sz w:val="24"/>
          <w:szCs w:val="24"/>
        </w:rPr>
        <w:t>and Shackira AM*</w:t>
      </w:r>
    </w:p>
    <w:p w:rsidR="007460B6" w:rsidRPr="004D3EEB" w:rsidRDefault="007460B6" w:rsidP="007460B6">
      <w:pPr>
        <w:spacing w:after="0"/>
        <w:jc w:val="center"/>
        <w:rPr>
          <w:rFonts w:ascii="Times New Roman" w:hAnsi="Times New Roman" w:cs="Times New Roman"/>
          <w:sz w:val="24"/>
          <w:szCs w:val="24"/>
        </w:rPr>
      </w:pPr>
      <w:proofErr w:type="gramStart"/>
      <w:r w:rsidRPr="004D3EEB">
        <w:rPr>
          <w:rFonts w:ascii="Times New Roman" w:hAnsi="Times New Roman" w:cs="Times New Roman"/>
          <w:sz w:val="24"/>
          <w:szCs w:val="24"/>
        </w:rPr>
        <w:t>De</w:t>
      </w:r>
      <w:r w:rsidRPr="004D3EEB">
        <w:rPr>
          <w:rFonts w:ascii="Times New Roman" w:eastAsia="Times New Roman" w:hAnsi="Times New Roman" w:cs="Times New Roman"/>
          <w:sz w:val="24"/>
          <w:szCs w:val="24"/>
        </w:rPr>
        <w:t>p</w:t>
      </w:r>
      <w:r w:rsidRPr="004D3EEB">
        <w:rPr>
          <w:rFonts w:ascii="Times New Roman" w:hAnsi="Times New Roman" w:cs="Times New Roman"/>
          <w:sz w:val="24"/>
          <w:szCs w:val="24"/>
        </w:rPr>
        <w:t xml:space="preserve">artment of Botany, Sir </w:t>
      </w:r>
      <w:proofErr w:type="spellStart"/>
      <w:r w:rsidRPr="004D3EEB">
        <w:rPr>
          <w:rFonts w:ascii="Times New Roman" w:hAnsi="Times New Roman" w:cs="Times New Roman"/>
          <w:sz w:val="24"/>
          <w:szCs w:val="24"/>
        </w:rPr>
        <w:t>Syed</w:t>
      </w:r>
      <w:proofErr w:type="spellEnd"/>
      <w:r w:rsidRPr="004D3EEB">
        <w:rPr>
          <w:rFonts w:ascii="Times New Roman" w:hAnsi="Times New Roman" w:cs="Times New Roman"/>
          <w:sz w:val="24"/>
          <w:szCs w:val="24"/>
        </w:rPr>
        <w:t xml:space="preserve"> College, Tali</w:t>
      </w:r>
      <w:r w:rsidRPr="004D3EEB">
        <w:rPr>
          <w:rFonts w:ascii="Times New Roman" w:eastAsia="Times New Roman" w:hAnsi="Times New Roman" w:cs="Times New Roman"/>
          <w:sz w:val="24"/>
          <w:szCs w:val="24"/>
        </w:rPr>
        <w:t>p</w:t>
      </w:r>
      <w:r w:rsidRPr="004D3EEB">
        <w:rPr>
          <w:rFonts w:ascii="Times New Roman" w:hAnsi="Times New Roman" w:cs="Times New Roman"/>
          <w:sz w:val="24"/>
          <w:szCs w:val="24"/>
        </w:rPr>
        <w:t>aramba, Kannur, Kerala, India.</w:t>
      </w:r>
      <w:proofErr w:type="gramEnd"/>
    </w:p>
    <w:p w:rsidR="007460B6" w:rsidRPr="004D3EEB" w:rsidRDefault="007460B6" w:rsidP="007460B6">
      <w:pPr>
        <w:spacing w:after="0" w:line="360" w:lineRule="auto"/>
        <w:jc w:val="center"/>
        <w:rPr>
          <w:rFonts w:ascii="Times New Roman" w:hAnsi="Times New Roman" w:cs="Times New Roman"/>
          <w:sz w:val="24"/>
          <w:szCs w:val="24"/>
        </w:rPr>
      </w:pPr>
      <w:r w:rsidRPr="004D3EEB">
        <w:rPr>
          <w:rFonts w:ascii="Times New Roman" w:hAnsi="Times New Roman" w:cs="Times New Roman"/>
          <w:sz w:val="24"/>
          <w:szCs w:val="24"/>
        </w:rPr>
        <w:t xml:space="preserve">E mail: shackimajeed@gmail.com </w:t>
      </w:r>
    </w:p>
    <w:p w:rsidR="007460B6" w:rsidRPr="004D3EEB" w:rsidRDefault="007460B6" w:rsidP="007460B6">
      <w:pPr>
        <w:spacing w:after="0"/>
        <w:jc w:val="center"/>
        <w:rPr>
          <w:rFonts w:ascii="Times New Roman" w:hAnsi="Times New Roman" w:cs="Times New Roman"/>
          <w:b/>
          <w:sz w:val="24"/>
          <w:szCs w:val="24"/>
        </w:rPr>
      </w:pPr>
      <w:r w:rsidRPr="004D3EEB">
        <w:rPr>
          <w:rFonts w:ascii="Times New Roman" w:hAnsi="Times New Roman" w:cs="Times New Roman"/>
          <w:b/>
          <w:sz w:val="24"/>
          <w:szCs w:val="24"/>
        </w:rPr>
        <w:t>Abstract</w:t>
      </w:r>
    </w:p>
    <w:p w:rsidR="007460B6" w:rsidRPr="001850B4" w:rsidRDefault="007460B6" w:rsidP="007460B6">
      <w:pPr>
        <w:spacing w:line="360" w:lineRule="auto"/>
        <w:ind w:firstLine="720"/>
        <w:jc w:val="both"/>
        <w:rPr>
          <w:rFonts w:ascii="Times New Roman" w:eastAsia="Calibri" w:hAnsi="Times New Roman" w:cs="Times New Roman"/>
          <w:sz w:val="24"/>
          <w:szCs w:val="24"/>
        </w:rPr>
      </w:pPr>
      <w:r w:rsidRPr="004D3EEB">
        <w:rPr>
          <w:rFonts w:ascii="Times New Roman" w:hAnsi="Times New Roman" w:cs="Times New Roman"/>
          <w:sz w:val="24"/>
          <w:szCs w:val="24"/>
        </w:rPr>
        <w:t xml:space="preserve">Different kind of pollution has turned the world to think about a novel and ecofriendly strategies like phytoremediation for the decontamination. The decline in environmental quality as a consequence of pollution is evidenced by loss of vegetation, biological diversity, and excessive amount of harmful chemicals in atmosphere, soil and water. In the present study a common and widely distributed plant has been selected namely </w:t>
      </w:r>
      <w:proofErr w:type="spellStart"/>
      <w:r w:rsidRPr="004D3EEB">
        <w:rPr>
          <w:rFonts w:ascii="Times New Roman" w:eastAsia="Times New Roman" w:hAnsi="Times New Roman" w:cs="Times New Roman"/>
          <w:i/>
          <w:sz w:val="24"/>
          <w:szCs w:val="24"/>
        </w:rPr>
        <w:t>Vernonia</w:t>
      </w:r>
      <w:proofErr w:type="spellEnd"/>
      <w:r w:rsidRPr="004D3EEB">
        <w:rPr>
          <w:rFonts w:ascii="Times New Roman" w:eastAsia="Times New Roman" w:hAnsi="Times New Roman" w:cs="Times New Roman"/>
          <w:i/>
          <w:sz w:val="24"/>
          <w:szCs w:val="24"/>
        </w:rPr>
        <w:t xml:space="preserve"> </w:t>
      </w:r>
      <w:proofErr w:type="spellStart"/>
      <w:r w:rsidRPr="004D3EEB">
        <w:rPr>
          <w:rFonts w:ascii="Times New Roman" w:eastAsia="Times New Roman" w:hAnsi="Times New Roman" w:cs="Times New Roman"/>
          <w:i/>
          <w:sz w:val="24"/>
          <w:szCs w:val="24"/>
        </w:rPr>
        <w:t>elaeagnifolia</w:t>
      </w:r>
      <w:proofErr w:type="spellEnd"/>
      <w:r w:rsidRPr="004D3EEB">
        <w:rPr>
          <w:rFonts w:ascii="Times New Roman" w:eastAsia="Times New Roman" w:hAnsi="Times New Roman" w:cs="Times New Roman"/>
          <w:i/>
          <w:sz w:val="24"/>
          <w:szCs w:val="24"/>
        </w:rPr>
        <w:t xml:space="preserve"> </w:t>
      </w:r>
      <w:r w:rsidRPr="004D3EEB">
        <w:rPr>
          <w:rFonts w:ascii="Times New Roman" w:eastAsia="Times New Roman" w:hAnsi="Times New Roman" w:cs="Times New Roman"/>
          <w:sz w:val="24"/>
          <w:szCs w:val="24"/>
        </w:rPr>
        <w:t xml:space="preserve">DC and has investigated the </w:t>
      </w:r>
      <w:r w:rsidRPr="004D3EEB">
        <w:rPr>
          <w:rFonts w:ascii="Times New Roman" w:hAnsi="Times New Roman" w:cs="Times New Roman"/>
          <w:sz w:val="24"/>
          <w:szCs w:val="24"/>
        </w:rPr>
        <w:t xml:space="preserve">potential for detoxification of toxic metal ions like Zinc (Zn) and Copper (Cu). After the exposure to various concentrations of Zn and Cu, about </w:t>
      </w:r>
      <w:r>
        <w:rPr>
          <w:rFonts w:ascii="Times New Roman" w:hAnsi="Times New Roman" w:cs="Times New Roman"/>
          <w:sz w:val="24"/>
          <w:szCs w:val="24"/>
        </w:rPr>
        <w:t>3mM Zn</w:t>
      </w:r>
      <w:r w:rsidRPr="004D3EEB">
        <w:rPr>
          <w:rFonts w:ascii="Times New Roman" w:hAnsi="Times New Roman" w:cs="Times New Roman"/>
          <w:sz w:val="24"/>
          <w:szCs w:val="24"/>
        </w:rPr>
        <w:t>SO</w:t>
      </w:r>
      <w:r w:rsidRPr="004D3EEB">
        <w:rPr>
          <w:rFonts w:ascii="Times New Roman" w:hAnsi="Times New Roman" w:cs="Times New Roman"/>
          <w:sz w:val="24"/>
          <w:szCs w:val="24"/>
          <w:vertAlign w:val="subscript"/>
        </w:rPr>
        <w:t>4</w:t>
      </w:r>
      <w:r>
        <w:rPr>
          <w:rFonts w:ascii="Times New Roman" w:hAnsi="Times New Roman" w:cs="Times New Roman"/>
          <w:sz w:val="24"/>
          <w:szCs w:val="24"/>
        </w:rPr>
        <w:t xml:space="preserve"> and </w:t>
      </w:r>
      <w:r w:rsidRPr="004D3EEB">
        <w:rPr>
          <w:rFonts w:ascii="Times New Roman" w:hAnsi="Times New Roman" w:cs="Times New Roman"/>
          <w:sz w:val="24"/>
          <w:szCs w:val="24"/>
        </w:rPr>
        <w:t>0.4mM CuSO</w:t>
      </w:r>
      <w:r w:rsidRPr="004D3EEB">
        <w:rPr>
          <w:rFonts w:ascii="Times New Roman" w:hAnsi="Times New Roman" w:cs="Times New Roman"/>
          <w:sz w:val="24"/>
          <w:szCs w:val="24"/>
          <w:vertAlign w:val="subscript"/>
        </w:rPr>
        <w:t>4</w:t>
      </w:r>
      <w:r w:rsidRPr="004D3EEB">
        <w:rPr>
          <w:rFonts w:ascii="Times New Roman" w:hAnsi="Times New Roman" w:cs="Times New Roman"/>
          <w:sz w:val="24"/>
          <w:szCs w:val="24"/>
        </w:rPr>
        <w:t xml:space="preserve"> were </w:t>
      </w:r>
      <w:r>
        <w:rPr>
          <w:rFonts w:ascii="Times New Roman" w:hAnsi="Times New Roman" w:cs="Times New Roman"/>
          <w:sz w:val="24"/>
          <w:szCs w:val="24"/>
        </w:rPr>
        <w:t>found stress im</w:t>
      </w:r>
      <w:r w:rsidRPr="004D3EEB">
        <w:rPr>
          <w:rFonts w:ascii="Times New Roman" w:hAnsi="Times New Roman" w:cs="Times New Roman"/>
          <w:sz w:val="24"/>
          <w:szCs w:val="24"/>
        </w:rPr>
        <w:t>p</w:t>
      </w:r>
      <w:r>
        <w:rPr>
          <w:rFonts w:ascii="Times New Roman" w:hAnsi="Times New Roman" w:cs="Times New Roman"/>
          <w:sz w:val="24"/>
          <w:szCs w:val="24"/>
        </w:rPr>
        <w:t>arting</w:t>
      </w:r>
      <w:r w:rsidRPr="004D3EEB">
        <w:rPr>
          <w:rFonts w:ascii="Times New Roman" w:hAnsi="Times New Roman" w:cs="Times New Roman"/>
          <w:sz w:val="24"/>
          <w:szCs w:val="24"/>
        </w:rPr>
        <w:t>.</w:t>
      </w:r>
      <w:r w:rsidRPr="004D3EEB">
        <w:rPr>
          <w:rFonts w:ascii="Times New Roman" w:hAnsi="Times New Roman" w:cs="Times New Roman"/>
          <w:sz w:val="24"/>
          <w:szCs w:val="24"/>
          <w:shd w:val="clear" w:color="auto" w:fill="FFFDEA"/>
        </w:rPr>
        <w:t xml:space="preserve"> </w:t>
      </w:r>
      <w:r w:rsidRPr="004D3EEB">
        <w:rPr>
          <w:rFonts w:ascii="Times New Roman" w:hAnsi="Times New Roman" w:cs="Times New Roman"/>
          <w:sz w:val="24"/>
          <w:szCs w:val="24"/>
        </w:rPr>
        <w:t xml:space="preserve">The decreased root length in the Cu treated samples </w:t>
      </w:r>
      <w:proofErr w:type="gramStart"/>
      <w:r w:rsidRPr="004D3EEB">
        <w:rPr>
          <w:rFonts w:ascii="Times New Roman" w:hAnsi="Times New Roman" w:cs="Times New Roman"/>
          <w:sz w:val="24"/>
          <w:szCs w:val="24"/>
        </w:rPr>
        <w:t>indicates</w:t>
      </w:r>
      <w:proofErr w:type="gramEnd"/>
      <w:r w:rsidRPr="004D3EEB">
        <w:rPr>
          <w:rFonts w:ascii="Times New Roman" w:hAnsi="Times New Roman" w:cs="Times New Roman"/>
          <w:sz w:val="24"/>
          <w:szCs w:val="24"/>
        </w:rPr>
        <w:t xml:space="preserve"> the adaptation of the plants so as to minimize the stress exposure area of the plant. Reduction in the photosynthetic process observed in the Cu treated samples might be due to the reallocation of growth process to the plants’ </w:t>
      </w:r>
      <w:proofErr w:type="spellStart"/>
      <w:r w:rsidRPr="004D3EEB">
        <w:rPr>
          <w:rFonts w:ascii="Times New Roman" w:hAnsi="Times New Roman" w:cs="Times New Roman"/>
          <w:sz w:val="24"/>
          <w:szCs w:val="24"/>
        </w:rPr>
        <w:t>defence</w:t>
      </w:r>
      <w:proofErr w:type="spellEnd"/>
      <w:r w:rsidRPr="004D3EEB">
        <w:rPr>
          <w:rFonts w:ascii="Times New Roman" w:hAnsi="Times New Roman" w:cs="Times New Roman"/>
          <w:sz w:val="24"/>
          <w:szCs w:val="24"/>
        </w:rPr>
        <w:t xml:space="preserve"> process. The remarkable increase in the proline content aid the plants to cope with the Cu stress. The increase in the MDA content point out the membrane peroxidation of the Cu treated samples. The </w:t>
      </w:r>
      <w:proofErr w:type="spellStart"/>
      <w:r w:rsidRPr="004D3EEB">
        <w:rPr>
          <w:rFonts w:ascii="Times New Roman" w:hAnsi="Times New Roman" w:cs="Times New Roman"/>
          <w:sz w:val="24"/>
          <w:szCs w:val="24"/>
        </w:rPr>
        <w:t>phenolic</w:t>
      </w:r>
      <w:proofErr w:type="spellEnd"/>
      <w:r w:rsidRPr="004D3EEB">
        <w:rPr>
          <w:rFonts w:ascii="Times New Roman" w:hAnsi="Times New Roman" w:cs="Times New Roman"/>
          <w:sz w:val="24"/>
          <w:szCs w:val="24"/>
        </w:rPr>
        <w:t xml:space="preserve"> content tend to be </w:t>
      </w:r>
      <w:r>
        <w:rPr>
          <w:rFonts w:ascii="Times New Roman" w:hAnsi="Times New Roman" w:cs="Times New Roman"/>
          <w:sz w:val="24"/>
          <w:szCs w:val="24"/>
        </w:rPr>
        <w:t>varied</w:t>
      </w:r>
      <w:r w:rsidRPr="004D3EEB">
        <w:rPr>
          <w:rFonts w:ascii="Times New Roman" w:hAnsi="Times New Roman" w:cs="Times New Roman"/>
          <w:sz w:val="24"/>
          <w:szCs w:val="24"/>
        </w:rPr>
        <w:t xml:space="preserve"> upon </w:t>
      </w:r>
      <w:r>
        <w:rPr>
          <w:rFonts w:ascii="Times New Roman" w:hAnsi="Times New Roman" w:cs="Times New Roman"/>
          <w:sz w:val="24"/>
          <w:szCs w:val="24"/>
        </w:rPr>
        <w:t xml:space="preserve">Zn and </w:t>
      </w:r>
      <w:r w:rsidRPr="004D3EEB">
        <w:rPr>
          <w:rFonts w:ascii="Times New Roman" w:hAnsi="Times New Roman" w:cs="Times New Roman"/>
          <w:sz w:val="24"/>
          <w:szCs w:val="24"/>
        </w:rPr>
        <w:t xml:space="preserve">Cu exposure and it indicates that </w:t>
      </w:r>
      <w:proofErr w:type="spellStart"/>
      <w:r w:rsidRPr="004D3EEB">
        <w:rPr>
          <w:rFonts w:ascii="Times New Roman" w:hAnsi="Times New Roman" w:cs="Times New Roman"/>
          <w:sz w:val="24"/>
          <w:szCs w:val="24"/>
        </w:rPr>
        <w:t>phenolics</w:t>
      </w:r>
      <w:proofErr w:type="spellEnd"/>
      <w:r w:rsidRPr="004D3EEB">
        <w:rPr>
          <w:rFonts w:ascii="Times New Roman" w:hAnsi="Times New Roman" w:cs="Times New Roman"/>
          <w:sz w:val="24"/>
          <w:szCs w:val="24"/>
        </w:rPr>
        <w:t xml:space="preserve"> play a major role in the </w:t>
      </w:r>
      <w:proofErr w:type="spellStart"/>
      <w:r w:rsidRPr="004D3EEB">
        <w:rPr>
          <w:rFonts w:ascii="Times New Roman" w:hAnsi="Times New Roman" w:cs="Times New Roman"/>
          <w:sz w:val="24"/>
          <w:szCs w:val="24"/>
        </w:rPr>
        <w:t>defence</w:t>
      </w:r>
      <w:proofErr w:type="spellEnd"/>
      <w:r w:rsidRPr="004D3EEB">
        <w:rPr>
          <w:rFonts w:ascii="Times New Roman" w:hAnsi="Times New Roman" w:cs="Times New Roman"/>
          <w:sz w:val="24"/>
          <w:szCs w:val="24"/>
        </w:rPr>
        <w:t xml:space="preserve"> mechanism. The bioaccumulation pattern of </w:t>
      </w:r>
      <w:r w:rsidRPr="004D3EEB">
        <w:rPr>
          <w:rFonts w:ascii="Times New Roman" w:hAnsi="Times New Roman" w:cs="Times New Roman"/>
          <w:i/>
          <w:sz w:val="24"/>
          <w:szCs w:val="24"/>
        </w:rPr>
        <w:t xml:space="preserve">V. </w:t>
      </w:r>
      <w:proofErr w:type="spellStart"/>
      <w:r w:rsidRPr="004D3EEB">
        <w:rPr>
          <w:rFonts w:ascii="Times New Roman" w:hAnsi="Times New Roman" w:cs="Times New Roman"/>
          <w:i/>
          <w:sz w:val="24"/>
          <w:szCs w:val="24"/>
        </w:rPr>
        <w:t>elaeagnifolia</w:t>
      </w:r>
      <w:proofErr w:type="spellEnd"/>
      <w:r w:rsidRPr="004D3EEB">
        <w:rPr>
          <w:rFonts w:ascii="Times New Roman" w:hAnsi="Times New Roman" w:cs="Times New Roman"/>
          <w:sz w:val="24"/>
          <w:szCs w:val="24"/>
        </w:rPr>
        <w:t xml:space="preserve"> indicates that the plant is a suitable candidate for phytoremediation, especially for phytostabilization, since most of the Zn and Cu accumulated are retained within the roots itself. This is further reinforced by the low TF value of Zn and Cu treated plants.</w:t>
      </w:r>
      <w:r>
        <w:rPr>
          <w:rFonts w:ascii="Times New Roman" w:hAnsi="Times New Roman" w:cs="Times New Roman"/>
          <w:sz w:val="24"/>
          <w:szCs w:val="24"/>
        </w:rPr>
        <w:t xml:space="preserve"> </w:t>
      </w:r>
      <w:r w:rsidRPr="001850B4">
        <w:rPr>
          <w:rFonts w:ascii="Times New Roman" w:eastAsia="Calibri" w:hAnsi="Times New Roman" w:cs="Times New Roman"/>
          <w:sz w:val="24"/>
          <w:szCs w:val="24"/>
        </w:rPr>
        <w:t xml:space="preserve">Plant has developed some anatomical adaptations like increased number of </w:t>
      </w:r>
      <w:proofErr w:type="spellStart"/>
      <w:r w:rsidRPr="001850B4">
        <w:rPr>
          <w:rFonts w:ascii="Times New Roman" w:eastAsia="Calibri" w:hAnsi="Times New Roman" w:cs="Times New Roman"/>
          <w:sz w:val="24"/>
          <w:szCs w:val="24"/>
        </w:rPr>
        <w:t>aerenchyma</w:t>
      </w:r>
      <w:proofErr w:type="spellEnd"/>
      <w:r w:rsidRPr="001850B4">
        <w:rPr>
          <w:rFonts w:ascii="Times New Roman" w:eastAsia="Calibri" w:hAnsi="Times New Roman" w:cs="Times New Roman"/>
          <w:sz w:val="24"/>
          <w:szCs w:val="24"/>
        </w:rPr>
        <w:t xml:space="preserve"> tissue formation so as to cope with the Zn</w:t>
      </w:r>
      <w:r>
        <w:rPr>
          <w:rFonts w:ascii="Times New Roman" w:eastAsia="Calibri" w:hAnsi="Times New Roman" w:cs="Times New Roman"/>
          <w:sz w:val="24"/>
          <w:szCs w:val="24"/>
        </w:rPr>
        <w:t xml:space="preserve"> and </w:t>
      </w:r>
      <w:r w:rsidRPr="004D3EEB">
        <w:rPr>
          <w:rFonts w:ascii="Times New Roman" w:hAnsi="Times New Roman" w:cs="Times New Roman"/>
          <w:sz w:val="24"/>
          <w:szCs w:val="24"/>
        </w:rPr>
        <w:t xml:space="preserve">increased number of root hairs in the Cu treated samples. So, the present study call attention to the phytoremediation potential of </w:t>
      </w:r>
      <w:r w:rsidRPr="004D3EEB">
        <w:rPr>
          <w:rFonts w:ascii="Times New Roman" w:hAnsi="Times New Roman" w:cs="Times New Roman"/>
          <w:i/>
          <w:sz w:val="24"/>
          <w:szCs w:val="24"/>
        </w:rPr>
        <w:t xml:space="preserve">V. </w:t>
      </w:r>
      <w:proofErr w:type="spellStart"/>
      <w:r w:rsidRPr="004D3EEB">
        <w:rPr>
          <w:rFonts w:ascii="Times New Roman" w:hAnsi="Times New Roman" w:cs="Times New Roman"/>
          <w:i/>
          <w:sz w:val="24"/>
          <w:szCs w:val="24"/>
        </w:rPr>
        <w:t>elaeagnifolia</w:t>
      </w:r>
      <w:proofErr w:type="spellEnd"/>
      <w:r w:rsidRPr="004D3EEB">
        <w:rPr>
          <w:rFonts w:ascii="Times New Roman" w:hAnsi="Times New Roman" w:cs="Times New Roman"/>
          <w:sz w:val="24"/>
          <w:szCs w:val="24"/>
        </w:rPr>
        <w:t xml:space="preserve"> plants towards </w:t>
      </w:r>
      <w:r>
        <w:rPr>
          <w:rFonts w:ascii="Times New Roman" w:hAnsi="Times New Roman" w:cs="Times New Roman"/>
          <w:sz w:val="24"/>
          <w:szCs w:val="24"/>
        </w:rPr>
        <w:t>t</w:t>
      </w:r>
      <w:r w:rsidRPr="004D3EEB">
        <w:rPr>
          <w:rFonts w:ascii="Times New Roman" w:hAnsi="Times New Roman" w:cs="Times New Roman"/>
          <w:sz w:val="24"/>
          <w:szCs w:val="24"/>
        </w:rPr>
        <w:t>w</w:t>
      </w:r>
      <w:r>
        <w:rPr>
          <w:rFonts w:ascii="Times New Roman" w:hAnsi="Times New Roman" w:cs="Times New Roman"/>
          <w:sz w:val="24"/>
          <w:szCs w:val="24"/>
        </w:rPr>
        <w:t xml:space="preserve">o metal ions, </w:t>
      </w:r>
      <w:r w:rsidRPr="004D3EEB">
        <w:rPr>
          <w:rFonts w:ascii="Times New Roman" w:hAnsi="Times New Roman" w:cs="Times New Roman"/>
          <w:sz w:val="24"/>
          <w:szCs w:val="24"/>
        </w:rPr>
        <w:t xml:space="preserve">Zn and Cu. </w:t>
      </w:r>
    </w:p>
    <w:p w:rsidR="007460B6" w:rsidRPr="004D3EEB" w:rsidRDefault="007460B6" w:rsidP="007460B6">
      <w:pPr>
        <w:spacing w:after="0"/>
        <w:rPr>
          <w:rFonts w:ascii="Times New Roman" w:hAnsi="Times New Roman" w:cs="Times New Roman"/>
          <w:b/>
          <w:sz w:val="24"/>
          <w:szCs w:val="24"/>
        </w:rPr>
      </w:pPr>
      <w:r w:rsidRPr="004D3EEB">
        <w:rPr>
          <w:rFonts w:ascii="Times New Roman" w:hAnsi="Times New Roman" w:cs="Times New Roman"/>
          <w:b/>
          <w:sz w:val="24"/>
          <w:szCs w:val="24"/>
        </w:rPr>
        <w:t xml:space="preserve">Keywords: </w:t>
      </w:r>
      <w:r w:rsidRPr="004D3EEB">
        <w:rPr>
          <w:rFonts w:ascii="Times New Roman" w:hAnsi="Times New Roman" w:cs="Times New Roman"/>
          <w:sz w:val="24"/>
          <w:szCs w:val="24"/>
        </w:rPr>
        <w:t>Anatomy,</w:t>
      </w:r>
      <w:r w:rsidRPr="004D3EEB">
        <w:rPr>
          <w:rFonts w:ascii="Times New Roman" w:hAnsi="Times New Roman" w:cs="Times New Roman"/>
          <w:b/>
          <w:sz w:val="24"/>
          <w:szCs w:val="24"/>
        </w:rPr>
        <w:t xml:space="preserve"> </w:t>
      </w:r>
      <w:r w:rsidR="00A92880" w:rsidRPr="004D3EEB">
        <w:rPr>
          <w:rFonts w:ascii="Times New Roman" w:hAnsi="Times New Roman" w:cs="Times New Roman"/>
          <w:sz w:val="24"/>
          <w:szCs w:val="24"/>
        </w:rPr>
        <w:t>Antioxidants</w:t>
      </w:r>
      <w:r w:rsidRPr="004D3EEB">
        <w:rPr>
          <w:rFonts w:ascii="Times New Roman" w:hAnsi="Times New Roman" w:cs="Times New Roman"/>
          <w:sz w:val="24"/>
          <w:szCs w:val="24"/>
        </w:rPr>
        <w:t xml:space="preserve">, </w:t>
      </w:r>
      <w:r w:rsidR="00A92880" w:rsidRPr="004D3EEB">
        <w:rPr>
          <w:rFonts w:ascii="Times New Roman" w:hAnsi="Times New Roman" w:cs="Times New Roman"/>
          <w:sz w:val="24"/>
          <w:szCs w:val="24"/>
        </w:rPr>
        <w:t xml:space="preserve">Metal </w:t>
      </w:r>
      <w:r w:rsidRPr="004D3EEB">
        <w:rPr>
          <w:rFonts w:ascii="Times New Roman" w:hAnsi="Times New Roman" w:cs="Times New Roman"/>
          <w:sz w:val="24"/>
          <w:szCs w:val="24"/>
        </w:rPr>
        <w:t>stress,</w:t>
      </w:r>
      <w:r w:rsidRPr="004D3EEB">
        <w:rPr>
          <w:rFonts w:ascii="Times New Roman" w:hAnsi="Times New Roman" w:cs="Times New Roman"/>
          <w:b/>
          <w:sz w:val="24"/>
          <w:szCs w:val="24"/>
        </w:rPr>
        <w:t xml:space="preserve"> </w:t>
      </w:r>
      <w:proofErr w:type="spellStart"/>
      <w:r w:rsidR="00A92880" w:rsidRPr="004D3EEB">
        <w:rPr>
          <w:rFonts w:ascii="Times New Roman" w:hAnsi="Times New Roman" w:cs="Times New Roman"/>
          <w:sz w:val="24"/>
          <w:szCs w:val="24"/>
        </w:rPr>
        <w:t>Osmolytes</w:t>
      </w:r>
      <w:proofErr w:type="spellEnd"/>
      <w:r w:rsidRPr="004D3EEB">
        <w:rPr>
          <w:rFonts w:ascii="Times New Roman" w:hAnsi="Times New Roman" w:cs="Times New Roman"/>
          <w:sz w:val="24"/>
          <w:szCs w:val="24"/>
        </w:rPr>
        <w:t>,</w:t>
      </w:r>
      <w:r w:rsidRPr="004D3EEB">
        <w:rPr>
          <w:rFonts w:ascii="Times New Roman" w:hAnsi="Times New Roman" w:cs="Times New Roman"/>
          <w:b/>
          <w:sz w:val="24"/>
          <w:szCs w:val="24"/>
        </w:rPr>
        <w:t xml:space="preserve"> </w:t>
      </w:r>
      <w:r w:rsidR="00A92880" w:rsidRPr="004D3EEB">
        <w:rPr>
          <w:rFonts w:ascii="Times New Roman" w:hAnsi="Times New Roman" w:cs="Times New Roman"/>
          <w:sz w:val="24"/>
          <w:szCs w:val="24"/>
        </w:rPr>
        <w:t>Phytoremediation</w:t>
      </w:r>
      <w:r>
        <w:rPr>
          <w:rFonts w:ascii="Times New Roman" w:hAnsi="Times New Roman" w:cs="Times New Roman"/>
          <w:sz w:val="24"/>
          <w:szCs w:val="24"/>
        </w:rPr>
        <w:t>.</w:t>
      </w:r>
    </w:p>
    <w:p w:rsidR="00A92335" w:rsidRDefault="00A92335"/>
    <w:sectPr w:rsidR="00A92335" w:rsidSect="006B705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7460B6"/>
    <w:rsid w:val="000E734E"/>
    <w:rsid w:val="002044BE"/>
    <w:rsid w:val="00666284"/>
    <w:rsid w:val="006805AD"/>
    <w:rsid w:val="006B705B"/>
    <w:rsid w:val="007460B6"/>
    <w:rsid w:val="00A92335"/>
    <w:rsid w:val="00A92880"/>
    <w:rsid w:val="00C47B1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705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343</Words>
  <Characters>1961</Characters>
  <Application>Microsoft Office Word</Application>
  <DocSecurity>0</DocSecurity>
  <Lines>16</Lines>
  <Paragraphs>4</Paragraphs>
  <ScaleCrop>false</ScaleCrop>
  <Company>Grizli777</Company>
  <LinksUpToDate>false</LinksUpToDate>
  <CharactersWithSpaces>2300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26</cp:revision>
  <dcterms:created xsi:type="dcterms:W3CDTF">2022-10-12T11:01:00Z</dcterms:created>
  <dcterms:modified xsi:type="dcterms:W3CDTF">2023-01-13T08:11:00Z</dcterms:modified>
</cp:coreProperties>
</file>