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8CF7F00" w14:textId="77777777" w:rsidR="003E3743" w:rsidRPr="003E3743" w:rsidRDefault="003E3743" w:rsidP="003E3743">
      <w:pPr>
        <w:ind w:left="0" w:hanging="2"/>
        <w:rPr>
          <w:b/>
          <w:sz w:val="24"/>
          <w:szCs w:val="24"/>
        </w:rPr>
      </w:pPr>
      <w:r w:rsidRPr="003E3743">
        <w:rPr>
          <w:b/>
          <w:bCs/>
          <w:sz w:val="24"/>
          <w:szCs w:val="24"/>
        </w:rPr>
        <w:t>Quest for Antiviral Compounds from Medicinal Plants and Their Role on Viral Processes</w:t>
      </w:r>
    </w:p>
    <w:p w14:paraId="24F0D49F" w14:textId="77777777" w:rsidR="003E3743" w:rsidRDefault="003E3743" w:rsidP="003E3743">
      <w:pPr>
        <w:ind w:left="0" w:hanging="2"/>
        <w:rPr>
          <w:sz w:val="24"/>
          <w:szCs w:val="24"/>
          <w:u w:val="single"/>
        </w:rPr>
      </w:pPr>
    </w:p>
    <w:p w14:paraId="408A2D8F" w14:textId="77777777" w:rsidR="003E3743" w:rsidRDefault="003E3743" w:rsidP="003E3743">
      <w:pPr>
        <w:ind w:left="0" w:hanging="2"/>
        <w:rPr>
          <w:sz w:val="24"/>
          <w:szCs w:val="24"/>
        </w:rPr>
      </w:pPr>
      <w:r w:rsidRPr="003E3743">
        <w:rPr>
          <w:sz w:val="24"/>
          <w:szCs w:val="24"/>
          <w:u w:val="single"/>
        </w:rPr>
        <w:t>Shubhangi Raghorte</w:t>
      </w:r>
      <w:r w:rsidRPr="003E3743">
        <w:rPr>
          <w:sz w:val="24"/>
          <w:szCs w:val="24"/>
        </w:rPr>
        <w:t xml:space="preserve"> and Kodetham Gopinath*</w:t>
      </w:r>
    </w:p>
    <w:p w14:paraId="4619A025" w14:textId="77777777" w:rsidR="003E3743" w:rsidRPr="003E3743" w:rsidRDefault="003E3743" w:rsidP="003E3743">
      <w:pPr>
        <w:ind w:left="0" w:hanging="2"/>
        <w:rPr>
          <w:sz w:val="24"/>
          <w:szCs w:val="24"/>
        </w:rPr>
      </w:pPr>
    </w:p>
    <w:p w14:paraId="60217F22" w14:textId="77777777" w:rsidR="003E3743" w:rsidRDefault="003E3743" w:rsidP="003E3743">
      <w:pPr>
        <w:ind w:left="0" w:hanging="2"/>
        <w:rPr>
          <w:sz w:val="24"/>
          <w:szCs w:val="24"/>
        </w:rPr>
      </w:pPr>
      <w:r w:rsidRPr="003E3743">
        <w:rPr>
          <w:sz w:val="24"/>
          <w:szCs w:val="24"/>
        </w:rPr>
        <w:t>Molecular virology lab, Department of Plant Sciences, School of Life sciences, University of Hyderabad, Hyderabad, Telangana India -500046.</w:t>
      </w:r>
    </w:p>
    <w:p w14:paraId="10029003" w14:textId="00173770" w:rsidR="003E3743" w:rsidRPr="003E3743" w:rsidRDefault="003E3743" w:rsidP="003E3743">
      <w:pPr>
        <w:ind w:left="0" w:hanging="2"/>
        <w:rPr>
          <w:sz w:val="24"/>
          <w:szCs w:val="24"/>
        </w:rPr>
      </w:pPr>
      <w:r w:rsidRPr="003E3743">
        <w:rPr>
          <w:sz w:val="24"/>
          <w:szCs w:val="24"/>
        </w:rPr>
        <w:t xml:space="preserve"> </w:t>
      </w:r>
    </w:p>
    <w:p w14:paraId="4D5B6B07" w14:textId="77777777" w:rsidR="003E3743" w:rsidRPr="003E3743" w:rsidRDefault="003E3743" w:rsidP="003E3743">
      <w:pPr>
        <w:ind w:left="0" w:hanging="2"/>
        <w:rPr>
          <w:sz w:val="24"/>
          <w:szCs w:val="24"/>
        </w:rPr>
      </w:pPr>
      <w:r w:rsidRPr="003E3743">
        <w:rPr>
          <w:sz w:val="24"/>
          <w:szCs w:val="24"/>
        </w:rPr>
        <w:t>Correspondence: shubh.raghorte03@gmail.com</w:t>
      </w:r>
    </w:p>
    <w:p w14:paraId="0E00FE90" w14:textId="77777777" w:rsidR="003E3743" w:rsidRPr="003E3743" w:rsidRDefault="003E3743" w:rsidP="003E3743">
      <w:pPr>
        <w:ind w:leftChars="0" w:left="0" w:firstLineChars="0" w:firstLine="0"/>
        <w:rPr>
          <w:sz w:val="24"/>
          <w:szCs w:val="24"/>
        </w:rPr>
      </w:pPr>
    </w:p>
    <w:p w14:paraId="00000009" w14:textId="77777777" w:rsidR="009B0F37" w:rsidRDefault="009B0F37">
      <w:pPr>
        <w:ind w:left="0" w:hanging="2"/>
      </w:pPr>
    </w:p>
    <w:p w14:paraId="0000000A" w14:textId="77777777" w:rsidR="009B0F37" w:rsidRDefault="008872F1">
      <w:pPr>
        <w:ind w:left="0" w:hanging="2"/>
      </w:pPr>
      <w:r>
        <w:rPr>
          <w:b/>
        </w:rPr>
        <w:t>Abstract</w:t>
      </w:r>
    </w:p>
    <w:p w14:paraId="0000000B" w14:textId="77777777" w:rsidR="009B0F37" w:rsidRDefault="009B0F37">
      <w:pPr>
        <w:ind w:left="0" w:hanging="2"/>
      </w:pPr>
    </w:p>
    <w:p w14:paraId="4075A5D6" w14:textId="659C5A3D" w:rsidR="003E3743" w:rsidRDefault="003E3743" w:rsidP="003E3743">
      <w:pPr>
        <w:ind w:left="0" w:hanging="2"/>
        <w:jc w:val="both"/>
      </w:pPr>
      <w:r w:rsidRPr="003E3743">
        <w:t xml:space="preserve">Plant viruses are considered to be the major threat to agriculture as several viral infections result in significant yield loss of crops, thereby, affecting the economy significantly. It is essential to find new antiviral compounds to combat plant viruses. Since ancient times, medicinal plants have played a significant role in healthcare as well as crop management. Hence, the medicinal properties of different plant species are regarded as the finest source of medications against a variety of pathogens. In the present work, medicinal plants like </w:t>
      </w:r>
      <w:r w:rsidRPr="003E3743">
        <w:rPr>
          <w:i/>
          <w:iCs/>
        </w:rPr>
        <w:t>Strychnos nux-vomica Linn</w:t>
      </w:r>
      <w:r w:rsidRPr="003E3743">
        <w:t>. (</w:t>
      </w:r>
      <w:r w:rsidRPr="003E3743">
        <w:rPr>
          <w:i/>
          <w:iCs/>
        </w:rPr>
        <w:t>Loganiaceae</w:t>
      </w:r>
      <w:r w:rsidRPr="003E3743">
        <w:t xml:space="preserve">) and three different species of genus </w:t>
      </w:r>
      <w:r w:rsidRPr="003E3743">
        <w:rPr>
          <w:i/>
          <w:iCs/>
        </w:rPr>
        <w:t>Ocimum</w:t>
      </w:r>
      <w:r w:rsidRPr="003E3743">
        <w:t xml:space="preserve"> (</w:t>
      </w:r>
      <w:r w:rsidRPr="003E3743">
        <w:rPr>
          <w:i/>
          <w:iCs/>
        </w:rPr>
        <w:t>Lamiaceae</w:t>
      </w:r>
      <w:r w:rsidRPr="003E3743">
        <w:t xml:space="preserve">) such as </w:t>
      </w:r>
      <w:r w:rsidRPr="003E3743">
        <w:rPr>
          <w:i/>
          <w:iCs/>
        </w:rPr>
        <w:t>Ocimum</w:t>
      </w:r>
      <w:r w:rsidRPr="003E3743">
        <w:t xml:space="preserve"> </w:t>
      </w:r>
      <w:r w:rsidRPr="003E3743">
        <w:rPr>
          <w:i/>
          <w:iCs/>
        </w:rPr>
        <w:t>gratissium</w:t>
      </w:r>
      <w:r w:rsidRPr="003E3743">
        <w:t xml:space="preserve">, </w:t>
      </w:r>
      <w:r w:rsidRPr="003E3743">
        <w:rPr>
          <w:i/>
          <w:iCs/>
        </w:rPr>
        <w:t>O. sanctum</w:t>
      </w:r>
      <w:r w:rsidRPr="003E3743">
        <w:t xml:space="preserve">, and an unidentified species of </w:t>
      </w:r>
      <w:r w:rsidRPr="003E3743">
        <w:rPr>
          <w:i/>
          <w:iCs/>
        </w:rPr>
        <w:t>Ocimum</w:t>
      </w:r>
      <w:r w:rsidRPr="003E3743">
        <w:t xml:space="preserve"> are examined for their antiviral activity. Ethanol, methanol, and aqueous extracts of </w:t>
      </w:r>
      <w:r w:rsidRPr="003E3743">
        <w:rPr>
          <w:i/>
          <w:iCs/>
        </w:rPr>
        <w:t>Strychnos nux-vomica</w:t>
      </w:r>
      <w:r w:rsidRPr="003E3743">
        <w:t xml:space="preserve"> seed, when incubated with viral inoculum prior to plant inoculations, showed 84% of viral suppression against </w:t>
      </w:r>
      <w:r w:rsidR="005E15F5">
        <w:rPr>
          <w:i/>
          <w:iCs/>
        </w:rPr>
        <w:t>Cucumis</w:t>
      </w:r>
      <w:r w:rsidRPr="003E3743">
        <w:rPr>
          <w:i/>
          <w:iCs/>
        </w:rPr>
        <w:t xml:space="preserve"> Carmovirus</w:t>
      </w:r>
      <w:r>
        <w:t xml:space="preserve"> (Cu</w:t>
      </w:r>
      <w:r w:rsidRPr="003E3743">
        <w:t>CV). 60-70% of viral supp</w:t>
      </w:r>
      <w:r>
        <w:t>ression against Cu</w:t>
      </w:r>
      <w:r w:rsidRPr="003E3743">
        <w:t xml:space="preserve">CV was observed for ethanol, methanol, and aqueous extracts of leaves from the aforementioned </w:t>
      </w:r>
      <w:r w:rsidRPr="003E3743">
        <w:rPr>
          <w:i/>
          <w:iCs/>
        </w:rPr>
        <w:t>Ocimum</w:t>
      </w:r>
      <w:r w:rsidRPr="003E3743">
        <w:t xml:space="preserve"> species. Our research will help in the development of antiviral agents and might serve as a preventive measure against viral infestations of crops, which in turn would lower the monetary risks faced by farmers</w:t>
      </w:r>
      <w:r>
        <w:t>.</w:t>
      </w:r>
    </w:p>
    <w:p w14:paraId="378331EE" w14:textId="77777777" w:rsidR="003E3743" w:rsidRDefault="003E3743" w:rsidP="003E3743">
      <w:pPr>
        <w:ind w:left="0" w:hanging="2"/>
        <w:jc w:val="both"/>
      </w:pPr>
    </w:p>
    <w:p w14:paraId="0000000C" w14:textId="0F3D3571" w:rsidR="009B0F37" w:rsidRPr="005E15F5" w:rsidRDefault="003E3743" w:rsidP="005E15F5">
      <w:pPr>
        <w:spacing w:line="360" w:lineRule="auto"/>
        <w:ind w:left="0" w:right="-360" w:hanging="2"/>
        <w:jc w:val="both"/>
        <w:rPr>
          <w:rFonts w:cs="Arial"/>
          <w:szCs w:val="24"/>
        </w:rPr>
      </w:pPr>
      <w:r w:rsidRPr="003E3743">
        <w:rPr>
          <w:rFonts w:cs="Arial"/>
          <w:b/>
        </w:rPr>
        <w:t xml:space="preserve">Keywords: </w:t>
      </w:r>
      <w:r w:rsidRPr="003E3743">
        <w:rPr>
          <w:rFonts w:cs="Arial"/>
        </w:rPr>
        <w:t xml:space="preserve">Antiviral, medicinal plants, </w:t>
      </w:r>
      <w:r w:rsidRPr="003E3743">
        <w:rPr>
          <w:rFonts w:cs="Arial"/>
          <w:i/>
          <w:szCs w:val="24"/>
        </w:rPr>
        <w:t>Strychnos nux-vom</w:t>
      </w:r>
      <w:bookmarkStart w:id="0" w:name="_GoBack"/>
      <w:bookmarkEnd w:id="0"/>
      <w:r w:rsidRPr="003E3743">
        <w:rPr>
          <w:rFonts w:cs="Arial"/>
          <w:i/>
          <w:szCs w:val="24"/>
        </w:rPr>
        <w:t xml:space="preserve">ica, Ocimum, </w:t>
      </w:r>
      <w:r>
        <w:rPr>
          <w:rFonts w:cs="Arial"/>
          <w:szCs w:val="24"/>
        </w:rPr>
        <w:t>CuCV.</w:t>
      </w:r>
    </w:p>
    <w:sectPr w:rsidR="009B0F37" w:rsidRPr="005E15F5">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0F37"/>
    <w:rsid w:val="003E3743"/>
    <w:rsid w:val="005E15F5"/>
    <w:rsid w:val="008872F1"/>
    <w:rsid w:val="009B0F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D2A671B-508D-4359-B71F-B16505F06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pPr>
      <w:suppressAutoHyphens/>
      <w:spacing w:line="1" w:lineRule="atLeast"/>
      <w:ind w:leftChars="-1" w:left="-1" w:hangingChars="1" w:hanging="1"/>
      <w:textDirection w:val="btLr"/>
      <w:textAlignment w:val="top"/>
      <w:outlineLvl w:val="0"/>
    </w:pPr>
    <w:rPr>
      <w:rFonts w:cs="Times New Roman"/>
      <w:position w:val="-1"/>
    </w:rPr>
  </w:style>
  <w:style w:type="paragraph" w:styleId="Heading1">
    <w:name w:val="heading 1"/>
    <w:basedOn w:val="Normal"/>
    <w:next w:val="Normal"/>
    <w:pPr>
      <w:keepNext/>
      <w:keepLines/>
      <w:spacing w:before="480" w:after="12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character" w:styleId="Hyperlink">
    <w:name w:val="Hyperlink"/>
    <w:qFormat/>
    <w:rPr>
      <w:color w:val="0563C1"/>
      <w:w w:val="100"/>
      <w:position w:val="-1"/>
      <w:u w:val="single"/>
      <w:effect w:val="none"/>
      <w:vertAlign w:val="baseline"/>
      <w:cs w:val="0"/>
      <w:em w:val="none"/>
    </w:rPr>
  </w:style>
  <w:style w:type="character" w:customStyle="1" w:styleId="UnresolvedMention">
    <w:name w:val="Unresolved Mention"/>
    <w:qFormat/>
    <w:rPr>
      <w:color w:val="605E5C"/>
      <w:w w:val="100"/>
      <w:position w:val="-1"/>
      <w:effect w:val="none"/>
      <w:shd w:val="clear" w:color="auto" w:fill="E1DFDD"/>
      <w:vertAlign w:val="baseline"/>
      <w:cs w:val="0"/>
      <w:em w:val="none"/>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153532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jHnow57z1KIAPXptxUl4C5kTuLQ==">AMUW2mVGbqBfLy8pBQf04deYPBJMAP9hpTZKMs71UITQTJsqYn/sGQd9tbyoJrsdfy7HXY2+ZfWG/UhzfnEBd6PeYO0kgKmAbBk7w5Vw86/0fkofjefYrxM=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257</Words>
  <Characters>1465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Muthamilarasan</dc:creator>
  <cp:lastModifiedBy>SHUBHANGI</cp:lastModifiedBy>
  <cp:revision>2</cp:revision>
  <dcterms:created xsi:type="dcterms:W3CDTF">2023-01-13T14:41:00Z</dcterms:created>
  <dcterms:modified xsi:type="dcterms:W3CDTF">2023-01-13T14:41:00Z</dcterms:modified>
</cp:coreProperties>
</file>