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32AD2B" w14:textId="673885BD" w:rsidR="00EB2517" w:rsidRPr="00CF2434" w:rsidRDefault="00002D9F" w:rsidP="00002D9F">
      <w:pPr>
        <w:autoSpaceDE w:val="0"/>
        <w:autoSpaceDN w:val="0"/>
        <w:adjustRightInd w:val="0"/>
        <w:spacing w:line="360" w:lineRule="auto"/>
        <w:ind w:left="-142" w:right="95"/>
        <w:rPr>
          <w:rFonts w:ascii="Arial" w:hAnsi="Arial" w:cs="Arial"/>
          <w:b/>
          <w:bCs/>
        </w:rPr>
      </w:pPr>
      <w:r>
        <w:rPr>
          <w:rFonts w:ascii="Arial" w:hAnsi="Arial" w:cs="Arial"/>
          <w:b/>
          <w:bCs/>
        </w:rPr>
        <w:t xml:space="preserve">  </w:t>
      </w:r>
      <w:r w:rsidR="00EB2517" w:rsidRPr="00CF2434">
        <w:rPr>
          <w:rFonts w:ascii="Arial" w:hAnsi="Arial" w:cs="Arial"/>
          <w:b/>
          <w:bCs/>
        </w:rPr>
        <w:t xml:space="preserve">Grain Morphological diversity of </w:t>
      </w:r>
      <w:r>
        <w:rPr>
          <w:rFonts w:ascii="Arial" w:hAnsi="Arial" w:cs="Arial"/>
          <w:b/>
          <w:bCs/>
        </w:rPr>
        <w:t xml:space="preserve">selected </w:t>
      </w:r>
      <w:r w:rsidR="00EB2517" w:rsidRPr="00CF2434">
        <w:rPr>
          <w:rFonts w:ascii="Arial" w:hAnsi="Arial" w:cs="Arial"/>
          <w:b/>
          <w:bCs/>
        </w:rPr>
        <w:t>traditional rice varieties of Kerala</w:t>
      </w:r>
    </w:p>
    <w:p w14:paraId="261B0800" w14:textId="6D041ADC" w:rsidR="00AF2D6A" w:rsidRPr="007E7FD9" w:rsidRDefault="00AF2D6A" w:rsidP="00CF2434">
      <w:pPr>
        <w:autoSpaceDE w:val="0"/>
        <w:autoSpaceDN w:val="0"/>
        <w:adjustRightInd w:val="0"/>
        <w:spacing w:line="360" w:lineRule="auto"/>
        <w:ind w:right="95"/>
        <w:rPr>
          <w:rFonts w:ascii="Arial" w:hAnsi="Arial" w:cs="Arial"/>
          <w:sz w:val="22"/>
          <w:szCs w:val="22"/>
        </w:rPr>
      </w:pPr>
      <w:r w:rsidRPr="007E7FD9">
        <w:rPr>
          <w:rFonts w:ascii="Arial" w:hAnsi="Arial" w:cs="Arial"/>
          <w:sz w:val="22"/>
          <w:szCs w:val="22"/>
        </w:rPr>
        <w:t>Abhaya G. S</w:t>
      </w:r>
      <w:r w:rsidR="00666AAA" w:rsidRPr="007E7FD9">
        <w:rPr>
          <w:rFonts w:ascii="Arial" w:hAnsi="Arial" w:cs="Arial"/>
          <w:sz w:val="22"/>
          <w:szCs w:val="22"/>
          <w:vertAlign w:val="superscript"/>
        </w:rPr>
        <w:t>*1</w:t>
      </w:r>
      <w:r w:rsidRPr="007E7FD9">
        <w:rPr>
          <w:rFonts w:ascii="Arial" w:hAnsi="Arial" w:cs="Arial"/>
          <w:sz w:val="22"/>
          <w:szCs w:val="22"/>
        </w:rPr>
        <w:t>., Krishnakumar K.</w:t>
      </w:r>
      <w:r w:rsidR="00666AAA" w:rsidRPr="007E7FD9">
        <w:rPr>
          <w:rFonts w:ascii="Arial" w:hAnsi="Arial" w:cs="Arial"/>
          <w:sz w:val="22"/>
          <w:szCs w:val="22"/>
          <w:vertAlign w:val="superscript"/>
        </w:rPr>
        <w:t>1</w:t>
      </w:r>
    </w:p>
    <w:p w14:paraId="62F720C6" w14:textId="65BE4897" w:rsidR="00AF2D6A" w:rsidRPr="007E7FD9" w:rsidRDefault="00AF2D6A" w:rsidP="00CF2434">
      <w:pPr>
        <w:autoSpaceDE w:val="0"/>
        <w:autoSpaceDN w:val="0"/>
        <w:adjustRightInd w:val="0"/>
        <w:spacing w:line="360" w:lineRule="auto"/>
        <w:ind w:right="95"/>
        <w:rPr>
          <w:rFonts w:ascii="Arial" w:hAnsi="Arial" w:cs="Arial"/>
          <w:sz w:val="22"/>
          <w:szCs w:val="22"/>
        </w:rPr>
      </w:pPr>
      <w:r w:rsidRPr="007E7FD9">
        <w:rPr>
          <w:rFonts w:ascii="Arial" w:hAnsi="Arial" w:cs="Arial"/>
          <w:sz w:val="22"/>
          <w:szCs w:val="22"/>
        </w:rPr>
        <w:t>Nutraceutical</w:t>
      </w:r>
      <w:r w:rsidR="00FF52B0">
        <w:rPr>
          <w:rFonts w:ascii="Arial" w:hAnsi="Arial" w:cs="Arial"/>
          <w:sz w:val="22"/>
          <w:szCs w:val="22"/>
        </w:rPr>
        <w:t>s</w:t>
      </w:r>
      <w:bookmarkStart w:id="0" w:name="_GoBack"/>
      <w:bookmarkEnd w:id="0"/>
      <w:r w:rsidRPr="007E7FD9">
        <w:rPr>
          <w:rFonts w:ascii="Arial" w:hAnsi="Arial" w:cs="Arial"/>
          <w:sz w:val="22"/>
          <w:szCs w:val="22"/>
        </w:rPr>
        <w:t xml:space="preserve"> Research Division, Post Graduate and Research Department of Botany, Maharaja’s College</w:t>
      </w:r>
      <w:r w:rsidR="00E72624" w:rsidRPr="007E7FD9">
        <w:rPr>
          <w:rFonts w:ascii="Arial" w:hAnsi="Arial" w:cs="Arial"/>
          <w:sz w:val="22"/>
          <w:szCs w:val="22"/>
        </w:rPr>
        <w:t xml:space="preserve"> (Govt. Autonomous), Ernakulam- 682011, Kerala, India</w:t>
      </w:r>
    </w:p>
    <w:p w14:paraId="501BF42C" w14:textId="3244C087" w:rsidR="00E72624" w:rsidRPr="00002D9F" w:rsidRDefault="00002D9F" w:rsidP="00CF2434">
      <w:pPr>
        <w:autoSpaceDE w:val="0"/>
        <w:autoSpaceDN w:val="0"/>
        <w:adjustRightInd w:val="0"/>
        <w:spacing w:line="360" w:lineRule="auto"/>
        <w:ind w:right="95"/>
        <w:rPr>
          <w:rFonts w:ascii="Arial" w:hAnsi="Arial" w:cs="Arial"/>
          <w:i/>
          <w:iCs/>
        </w:rPr>
      </w:pPr>
      <w:r>
        <w:rPr>
          <w:rFonts w:ascii="Arial" w:hAnsi="Arial" w:cs="Arial"/>
          <w:i/>
          <w:iCs/>
        </w:rPr>
        <w:t>e</w:t>
      </w:r>
      <w:r w:rsidRPr="00002D9F">
        <w:rPr>
          <w:rFonts w:ascii="Arial" w:hAnsi="Arial" w:cs="Arial"/>
          <w:i/>
          <w:iCs/>
        </w:rPr>
        <w:t>mail:</w:t>
      </w:r>
      <w:r>
        <w:rPr>
          <w:rFonts w:ascii="Arial" w:hAnsi="Arial" w:cs="Arial"/>
          <w:i/>
          <w:iCs/>
        </w:rPr>
        <w:t xml:space="preserve"> abhayagsalleel@gmail.com</w:t>
      </w:r>
    </w:p>
    <w:p w14:paraId="1AC61448" w14:textId="77777777" w:rsidR="00002D9F" w:rsidRPr="00CF2434" w:rsidRDefault="00002D9F" w:rsidP="00CF2434">
      <w:pPr>
        <w:autoSpaceDE w:val="0"/>
        <w:autoSpaceDN w:val="0"/>
        <w:adjustRightInd w:val="0"/>
        <w:spacing w:line="360" w:lineRule="auto"/>
        <w:ind w:right="95"/>
        <w:rPr>
          <w:rFonts w:ascii="Arial" w:hAnsi="Arial" w:cs="Arial"/>
        </w:rPr>
      </w:pPr>
    </w:p>
    <w:p w14:paraId="0F0D46C4" w14:textId="3BA7EAE9" w:rsidR="00EB2517" w:rsidRPr="00CF2434" w:rsidRDefault="00E72624" w:rsidP="00CF2434">
      <w:pPr>
        <w:autoSpaceDE w:val="0"/>
        <w:autoSpaceDN w:val="0"/>
        <w:adjustRightInd w:val="0"/>
        <w:spacing w:line="360" w:lineRule="auto"/>
        <w:ind w:right="445"/>
        <w:rPr>
          <w:rFonts w:ascii="Arial" w:hAnsi="Arial" w:cs="Arial"/>
          <w:b/>
          <w:bCs/>
        </w:rPr>
      </w:pPr>
      <w:r w:rsidRPr="00CF2434">
        <w:rPr>
          <w:rFonts w:ascii="Arial" w:hAnsi="Arial" w:cs="Arial"/>
          <w:b/>
          <w:bCs/>
        </w:rPr>
        <w:t>Abstract</w:t>
      </w:r>
    </w:p>
    <w:p w14:paraId="33EBC9DB" w14:textId="77777777" w:rsidR="00CF2434" w:rsidRPr="00CF2434" w:rsidRDefault="00CF2434" w:rsidP="00CF2434">
      <w:pPr>
        <w:autoSpaceDE w:val="0"/>
        <w:autoSpaceDN w:val="0"/>
        <w:adjustRightInd w:val="0"/>
        <w:spacing w:line="360" w:lineRule="auto"/>
        <w:ind w:right="445"/>
        <w:rPr>
          <w:rFonts w:ascii="Arial" w:hAnsi="Arial" w:cs="Arial"/>
        </w:rPr>
      </w:pPr>
    </w:p>
    <w:p w14:paraId="626F6C29" w14:textId="44DDF24D" w:rsidR="00E87A02" w:rsidRPr="00773878" w:rsidRDefault="00E92FE7" w:rsidP="00CF2434">
      <w:pPr>
        <w:autoSpaceDE w:val="0"/>
        <w:autoSpaceDN w:val="0"/>
        <w:adjustRightInd w:val="0"/>
        <w:spacing w:line="360" w:lineRule="auto"/>
        <w:ind w:right="-46"/>
        <w:jc w:val="both"/>
        <w:rPr>
          <w:rFonts w:ascii="Arial" w:hAnsi="Arial" w:cs="Arial"/>
          <w:sz w:val="22"/>
          <w:szCs w:val="22"/>
        </w:rPr>
      </w:pPr>
      <w:r w:rsidRPr="00773878">
        <w:rPr>
          <w:rFonts w:ascii="Arial" w:hAnsi="Arial" w:cs="Arial"/>
          <w:sz w:val="22"/>
          <w:szCs w:val="22"/>
        </w:rPr>
        <w:t xml:space="preserve">The state of Kerala has an estimated 2000 traditional rice varieties which are adapted to a wide range of agro-ecological conditions. </w:t>
      </w:r>
      <w:r w:rsidRPr="00773878">
        <w:rPr>
          <w:rFonts w:ascii="Arial" w:hAnsi="Arial" w:cs="Arial"/>
          <w:sz w:val="22"/>
          <w:szCs w:val="22"/>
          <w:lang w:val="en-IN" w:eastAsia="en-IN" w:bidi="ml-IN"/>
        </w:rPr>
        <w:t>Lack of scientific data on varietal characters of the crop is the major obstacle for the correct identification of the available varieties and their conservation. This causes difficulties and confusions to identify even the existing traditional varieties</w:t>
      </w:r>
      <w:r w:rsidRPr="00773878">
        <w:rPr>
          <w:rFonts w:ascii="Arial" w:hAnsi="Arial" w:cs="Arial"/>
          <w:sz w:val="22"/>
          <w:szCs w:val="22"/>
        </w:rPr>
        <w:t>.</w:t>
      </w:r>
      <w:r w:rsidR="000C6E18">
        <w:rPr>
          <w:rFonts w:ascii="Arial" w:hAnsi="Arial" w:cs="Arial"/>
          <w:sz w:val="22"/>
          <w:szCs w:val="22"/>
        </w:rPr>
        <w:t xml:space="preserve"> </w:t>
      </w:r>
      <w:r w:rsidR="00EA39E7" w:rsidRPr="00773878">
        <w:rPr>
          <w:rFonts w:ascii="Arial" w:hAnsi="Arial" w:cs="Arial"/>
          <w:sz w:val="22"/>
          <w:szCs w:val="22"/>
        </w:rPr>
        <w:t xml:space="preserve">Grain characters of rice are considered </w:t>
      </w:r>
      <w:r w:rsidR="00D22757">
        <w:rPr>
          <w:rFonts w:ascii="Arial" w:hAnsi="Arial" w:cs="Arial"/>
          <w:sz w:val="22"/>
          <w:szCs w:val="22"/>
        </w:rPr>
        <w:t>as</w:t>
      </w:r>
      <w:r w:rsidR="00EA39E7" w:rsidRPr="00773878">
        <w:rPr>
          <w:rFonts w:ascii="Arial" w:hAnsi="Arial" w:cs="Arial"/>
          <w:sz w:val="22"/>
          <w:szCs w:val="22"/>
        </w:rPr>
        <w:t xml:space="preserve"> one of the most important agro morphological character of a variety. The acceptance and rejection of a variety by farmers is dependent upon these characters. </w:t>
      </w:r>
      <w:r w:rsidR="00D22757">
        <w:rPr>
          <w:rFonts w:ascii="Arial" w:hAnsi="Arial" w:cs="Arial"/>
          <w:sz w:val="22"/>
          <w:szCs w:val="22"/>
        </w:rPr>
        <w:t xml:space="preserve">The present study was carried out in order to study </w:t>
      </w:r>
      <w:r w:rsidR="00D22757" w:rsidRPr="00773878">
        <w:rPr>
          <w:rFonts w:ascii="Arial" w:hAnsi="Arial" w:cs="Arial"/>
          <w:sz w:val="22"/>
          <w:szCs w:val="22"/>
        </w:rPr>
        <w:t>the morphological characters</w:t>
      </w:r>
      <w:r w:rsidR="003A5DD0">
        <w:rPr>
          <w:rFonts w:ascii="Arial" w:hAnsi="Arial" w:cs="Arial"/>
          <w:sz w:val="22"/>
          <w:szCs w:val="22"/>
        </w:rPr>
        <w:t xml:space="preserve"> of grains</w:t>
      </w:r>
      <w:r w:rsidR="00D22757" w:rsidRPr="00773878">
        <w:rPr>
          <w:rFonts w:ascii="Arial" w:hAnsi="Arial" w:cs="Arial"/>
          <w:sz w:val="22"/>
          <w:szCs w:val="22"/>
        </w:rPr>
        <w:t xml:space="preserve"> </w:t>
      </w:r>
      <w:r w:rsidR="00D22757">
        <w:rPr>
          <w:rFonts w:ascii="Arial" w:hAnsi="Arial" w:cs="Arial"/>
          <w:sz w:val="22"/>
          <w:szCs w:val="22"/>
        </w:rPr>
        <w:t>of t</w:t>
      </w:r>
      <w:r w:rsidR="00AF2D6A" w:rsidRPr="00773878">
        <w:rPr>
          <w:rFonts w:ascii="Arial" w:hAnsi="Arial" w:cs="Arial"/>
          <w:sz w:val="22"/>
          <w:szCs w:val="22"/>
        </w:rPr>
        <w:t>wenty-three</w:t>
      </w:r>
      <w:r w:rsidR="001C217F" w:rsidRPr="00773878">
        <w:rPr>
          <w:rFonts w:ascii="Arial" w:hAnsi="Arial" w:cs="Arial"/>
          <w:sz w:val="22"/>
          <w:szCs w:val="22"/>
        </w:rPr>
        <w:t xml:space="preserve"> traditional rice varieties of Kerala.</w:t>
      </w:r>
      <w:r w:rsidR="00EA39E7" w:rsidRPr="00773878">
        <w:rPr>
          <w:rFonts w:ascii="Arial" w:hAnsi="Arial" w:cs="Arial"/>
          <w:sz w:val="22"/>
          <w:szCs w:val="22"/>
        </w:rPr>
        <w:t xml:space="preserve"> Various grain characters like, grain length, grain width, grain shape, presence of awns, colour of awns, lemma and palea colour, decorticated grain colour, grain length to breadth ratio</w:t>
      </w:r>
      <w:r w:rsidR="00E87A02" w:rsidRPr="00773878">
        <w:rPr>
          <w:rFonts w:ascii="Arial" w:hAnsi="Arial" w:cs="Arial"/>
          <w:sz w:val="22"/>
          <w:szCs w:val="22"/>
        </w:rPr>
        <w:t xml:space="preserve"> etc</w:t>
      </w:r>
      <w:r w:rsidR="003A5DD0">
        <w:rPr>
          <w:rFonts w:ascii="Arial" w:hAnsi="Arial" w:cs="Arial"/>
          <w:sz w:val="22"/>
          <w:szCs w:val="22"/>
        </w:rPr>
        <w:t xml:space="preserve">. </w:t>
      </w:r>
      <w:r w:rsidR="003A5DD0" w:rsidRPr="00773878">
        <w:rPr>
          <w:rFonts w:ascii="Arial" w:hAnsi="Arial" w:cs="Arial"/>
          <w:sz w:val="22"/>
          <w:szCs w:val="22"/>
        </w:rPr>
        <w:t>were studied</w:t>
      </w:r>
      <w:r w:rsidR="00E87A02" w:rsidRPr="00773878">
        <w:rPr>
          <w:rFonts w:ascii="Arial" w:hAnsi="Arial" w:cs="Arial"/>
          <w:sz w:val="22"/>
          <w:szCs w:val="22"/>
        </w:rPr>
        <w:t xml:space="preserve"> according to DUS</w:t>
      </w:r>
      <w:r w:rsidR="0064235A">
        <w:rPr>
          <w:rFonts w:ascii="Arial" w:hAnsi="Arial" w:cs="Arial"/>
          <w:sz w:val="22"/>
          <w:szCs w:val="22"/>
        </w:rPr>
        <w:t xml:space="preserve"> (Distinctiveness, Uniformity and Stability)</w:t>
      </w:r>
      <w:r w:rsidR="00E87A02" w:rsidRPr="00773878">
        <w:rPr>
          <w:rFonts w:ascii="Arial" w:hAnsi="Arial" w:cs="Arial"/>
          <w:sz w:val="22"/>
          <w:szCs w:val="22"/>
        </w:rPr>
        <w:t xml:space="preserve"> guidelines in these varieties.</w:t>
      </w:r>
      <w:r w:rsidR="00102DD5" w:rsidRPr="00773878">
        <w:rPr>
          <w:rFonts w:ascii="Arial" w:hAnsi="Arial" w:cs="Arial"/>
          <w:sz w:val="22"/>
          <w:szCs w:val="22"/>
        </w:rPr>
        <w:t xml:space="preserve"> </w:t>
      </w:r>
      <w:r w:rsidR="0064235A" w:rsidRPr="0064235A">
        <w:rPr>
          <w:rFonts w:ascii="Arial" w:hAnsi="Arial" w:cs="Arial"/>
          <w:sz w:val="22"/>
          <w:szCs w:val="22"/>
        </w:rPr>
        <w:t>The variation of the grain length of the varieties ranged from 6.8±0.2 to 10±0.17mm, width from 2.6±0.12 to 3.8±0.18mm, length to width ratio from 1.89±0.09 to 3.15±0.16. Lemma and palea colour variation fall under 5 classes according to the DUS guidelines namely straw, gold and gold furrows on straw, brown spots on straw, brown furrows on straw and black.</w:t>
      </w:r>
      <w:r w:rsidR="0064235A" w:rsidRPr="0064235A">
        <w:rPr>
          <w:rFonts w:ascii="Arial" w:hAnsi="Arial" w:cs="Arial"/>
          <w:sz w:val="22"/>
          <w:szCs w:val="22"/>
        </w:rPr>
        <w:t xml:space="preserve"> </w:t>
      </w:r>
      <w:r w:rsidR="0064235A" w:rsidRPr="0064235A">
        <w:rPr>
          <w:rFonts w:ascii="Arial" w:hAnsi="Arial" w:cs="Arial"/>
          <w:sz w:val="22"/>
          <w:szCs w:val="22"/>
        </w:rPr>
        <w:t>6 varieties under the study showed the presence of awns. Colour of the awns varied from yellowish brown to brown. Phenotypic correlation among the quantitative grain characters showed that grain length and grain width have positive correlations with 1000 grain weight. The trait grain length to width ratio have significant correlations with grain length and negatively correlated with grain width.</w:t>
      </w:r>
      <w:r w:rsidR="0064235A">
        <w:t xml:space="preserve"> </w:t>
      </w:r>
      <w:r w:rsidR="00E17CDE" w:rsidRPr="00773878">
        <w:rPr>
          <w:rFonts w:ascii="Arial" w:hAnsi="Arial" w:cs="Arial"/>
          <w:sz w:val="22"/>
          <w:szCs w:val="22"/>
        </w:rPr>
        <w:t xml:space="preserve">These morphological traits </w:t>
      </w:r>
      <w:r w:rsidR="00AF2D6A" w:rsidRPr="00773878">
        <w:rPr>
          <w:rFonts w:ascii="Arial" w:hAnsi="Arial" w:cs="Arial"/>
          <w:sz w:val="22"/>
          <w:szCs w:val="22"/>
        </w:rPr>
        <w:t>reflect</w:t>
      </w:r>
      <w:r w:rsidR="00E17CDE" w:rsidRPr="00773878">
        <w:rPr>
          <w:rFonts w:ascii="Arial" w:hAnsi="Arial" w:cs="Arial"/>
          <w:sz w:val="22"/>
          <w:szCs w:val="22"/>
        </w:rPr>
        <w:t xml:space="preserve"> the interaction of genotype with the environment.</w:t>
      </w:r>
      <w:r w:rsidR="006017CB" w:rsidRPr="00773878">
        <w:rPr>
          <w:rFonts w:ascii="Arial" w:hAnsi="Arial" w:cs="Arial"/>
          <w:sz w:val="22"/>
          <w:szCs w:val="22"/>
        </w:rPr>
        <w:t xml:space="preserve"> </w:t>
      </w:r>
      <w:r w:rsidR="00A32E4C" w:rsidRPr="00A32E4C">
        <w:rPr>
          <w:rFonts w:ascii="Arial" w:hAnsi="Arial" w:cs="Arial"/>
          <w:sz w:val="22"/>
          <w:szCs w:val="22"/>
        </w:rPr>
        <w:t>The traits recorded in this study provides preliminary observations and require further validation after</w:t>
      </w:r>
      <w:r w:rsidR="00A32E4C">
        <w:rPr>
          <w:rFonts w:ascii="Arial" w:hAnsi="Arial" w:cs="Arial"/>
          <w:sz w:val="22"/>
          <w:szCs w:val="22"/>
        </w:rPr>
        <w:t xml:space="preserve"> molecular</w:t>
      </w:r>
      <w:r w:rsidR="00A32E4C" w:rsidRPr="00A32E4C">
        <w:rPr>
          <w:rFonts w:ascii="Arial" w:hAnsi="Arial" w:cs="Arial"/>
          <w:sz w:val="22"/>
          <w:szCs w:val="22"/>
        </w:rPr>
        <w:t xml:space="preserve"> characterization and evaluation</w:t>
      </w:r>
      <w:r w:rsidR="00A32E4C">
        <w:t>.</w:t>
      </w:r>
      <w:r w:rsidR="00A32E4C">
        <w:t xml:space="preserve"> </w:t>
      </w:r>
      <w:r w:rsidR="00342F84" w:rsidRPr="00773878">
        <w:rPr>
          <w:rFonts w:ascii="Arial" w:hAnsi="Arial" w:cs="Arial"/>
          <w:sz w:val="22"/>
          <w:szCs w:val="22"/>
        </w:rPr>
        <w:t xml:space="preserve">The </w:t>
      </w:r>
      <w:r w:rsidR="00EB2517" w:rsidRPr="00773878">
        <w:rPr>
          <w:rFonts w:ascii="Arial" w:hAnsi="Arial" w:cs="Arial"/>
          <w:sz w:val="22"/>
          <w:szCs w:val="22"/>
        </w:rPr>
        <w:t>present investigation provides the base material for the rice breeders for exploitation of landraces possessing one or more desirable characters.</w:t>
      </w:r>
    </w:p>
    <w:sectPr w:rsidR="00E87A02" w:rsidRPr="00773878" w:rsidSect="00CF2434">
      <w:pgSz w:w="11906" w:h="16838"/>
      <w:pgMar w:top="1440" w:right="1440" w:bottom="1440"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Kartika">
    <w:altName w:val="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17F"/>
    <w:rsid w:val="00002D9F"/>
    <w:rsid w:val="000C6E18"/>
    <w:rsid w:val="00102DD5"/>
    <w:rsid w:val="001C217F"/>
    <w:rsid w:val="00342F84"/>
    <w:rsid w:val="003A5DD0"/>
    <w:rsid w:val="0041746B"/>
    <w:rsid w:val="00447056"/>
    <w:rsid w:val="006017CB"/>
    <w:rsid w:val="0064235A"/>
    <w:rsid w:val="00666AAA"/>
    <w:rsid w:val="00747A34"/>
    <w:rsid w:val="00773878"/>
    <w:rsid w:val="007D121F"/>
    <w:rsid w:val="007E7FD9"/>
    <w:rsid w:val="00841ADA"/>
    <w:rsid w:val="00A2118C"/>
    <w:rsid w:val="00A32E4C"/>
    <w:rsid w:val="00A656C9"/>
    <w:rsid w:val="00AF2D6A"/>
    <w:rsid w:val="00C05E38"/>
    <w:rsid w:val="00CF2434"/>
    <w:rsid w:val="00D22757"/>
    <w:rsid w:val="00E17CDE"/>
    <w:rsid w:val="00E72624"/>
    <w:rsid w:val="00E87A02"/>
    <w:rsid w:val="00E92FE7"/>
    <w:rsid w:val="00EA39E7"/>
    <w:rsid w:val="00EB2517"/>
    <w:rsid w:val="00FF52B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D72A"/>
  <w15:chartTrackingRefBased/>
  <w15:docId w15:val="{89B27EB6-AB32-44A1-A73F-1312BBC85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2FE7"/>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Abhaya G S</dc:creator>
  <cp:keywords/>
  <dc:description/>
  <cp:lastModifiedBy>Abhaya G S</cp:lastModifiedBy>
  <cp:revision>4</cp:revision>
  <dcterms:created xsi:type="dcterms:W3CDTF">2023-01-12T16:57:00Z</dcterms:created>
  <dcterms:modified xsi:type="dcterms:W3CDTF">2023-01-12T16:59:00Z</dcterms:modified>
</cp:coreProperties>
</file>