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475FACEE" w14:textId="363959B2" w:rsidR="00463B5D" w:rsidRPr="00F2564F" w:rsidRDefault="00636578" w:rsidP="00206B1E">
      <w:pPr>
        <w:spacing w:after="0" w:line="480" w:lineRule="auto"/>
        <w:jc w:val="center"/>
        <w:rPr>
          <w:rFonts w:ascii="Arial" w:hAnsi="Arial" w:cs="Arial"/>
          <w:b/>
          <w:bCs/>
          <w:sz w:val="24"/>
          <w:szCs w:val="24"/>
          <w:lang w:val="en-US"/>
        </w:rPr>
      </w:pPr>
      <w:r w:rsidRPr="00F2564F">
        <w:rPr>
          <w:rFonts w:ascii="Arial" w:hAnsi="Arial" w:cs="Arial"/>
          <w:b/>
          <w:bCs/>
          <w:sz w:val="24"/>
          <w:szCs w:val="24"/>
          <w:lang w:val="en-US"/>
        </w:rPr>
        <w:t>Gallic acid-nano silver complex incorporated chitosan gel</w:t>
      </w:r>
      <w:r w:rsidR="00463B5D" w:rsidRPr="00F2564F">
        <w:rPr>
          <w:rFonts w:ascii="Arial" w:hAnsi="Arial" w:cs="Arial"/>
          <w:b/>
          <w:bCs/>
          <w:sz w:val="24"/>
          <w:szCs w:val="24"/>
          <w:lang w:val="en-US"/>
        </w:rPr>
        <w:t xml:space="preserve"> </w:t>
      </w:r>
      <w:r w:rsidRPr="00F2564F">
        <w:rPr>
          <w:rFonts w:ascii="Arial" w:hAnsi="Arial" w:cs="Arial"/>
          <w:b/>
          <w:bCs/>
          <w:sz w:val="24"/>
          <w:szCs w:val="24"/>
          <w:lang w:val="en-US"/>
        </w:rPr>
        <w:t>for treating wound infections</w:t>
      </w:r>
    </w:p>
    <w:p w14:paraId="68F3694E" w14:textId="6B5D25F0" w:rsidR="00E73174" w:rsidRPr="00F2564F" w:rsidRDefault="00E73174" w:rsidP="007C5378">
      <w:pPr>
        <w:spacing w:after="0" w:line="480" w:lineRule="auto"/>
        <w:jc w:val="center"/>
        <w:rPr>
          <w:rFonts w:ascii="Arial" w:hAnsi="Arial" w:cs="Arial"/>
          <w:b/>
          <w:bCs/>
          <w:vertAlign w:val="superscript"/>
          <w:lang w:val="en-US"/>
        </w:rPr>
      </w:pPr>
      <w:r w:rsidRPr="00F2564F">
        <w:rPr>
          <w:rFonts w:ascii="Arial" w:hAnsi="Arial" w:cs="Arial"/>
          <w:b/>
          <w:bCs/>
          <w:u w:val="single"/>
          <w:lang w:val="en-US"/>
        </w:rPr>
        <w:t>Anjana A</w:t>
      </w:r>
      <w:r w:rsidR="003E2E3F" w:rsidRPr="00F2564F">
        <w:rPr>
          <w:rFonts w:ascii="Arial" w:hAnsi="Arial" w:cs="Arial"/>
          <w:b/>
          <w:bCs/>
          <w:lang w:val="en-US"/>
        </w:rPr>
        <w:t xml:space="preserve">, Varsha Jayaprakash, </w:t>
      </w:r>
      <w:r w:rsidR="007740D8" w:rsidRPr="00F2564F">
        <w:rPr>
          <w:rFonts w:ascii="Arial" w:hAnsi="Arial" w:cs="Arial"/>
          <w:b/>
          <w:bCs/>
          <w:lang w:val="en-US"/>
        </w:rPr>
        <w:t>R.</w:t>
      </w:r>
      <w:r w:rsidR="00CE5876" w:rsidRPr="00F2564F">
        <w:rPr>
          <w:rFonts w:ascii="Arial" w:hAnsi="Arial" w:cs="Arial"/>
          <w:b/>
          <w:bCs/>
          <w:lang w:val="en-US"/>
        </w:rPr>
        <w:t xml:space="preserve"> </w:t>
      </w:r>
      <w:r w:rsidR="007740D8" w:rsidRPr="00F2564F">
        <w:rPr>
          <w:rFonts w:ascii="Arial" w:hAnsi="Arial" w:cs="Arial"/>
          <w:b/>
          <w:bCs/>
          <w:lang w:val="en-US"/>
        </w:rPr>
        <w:t>Jayakumar</w:t>
      </w:r>
      <w:bookmarkStart w:id="0" w:name="_GoBack"/>
      <w:bookmarkEnd w:id="0"/>
    </w:p>
    <w:p w14:paraId="3E5BA0EE" w14:textId="77777777" w:rsidR="007A65C5" w:rsidRPr="007A65C5" w:rsidRDefault="007A65C5" w:rsidP="007A65C5">
      <w:pPr>
        <w:spacing w:after="0" w:line="480" w:lineRule="auto"/>
        <w:jc w:val="center"/>
        <w:rPr>
          <w:rFonts w:ascii="Arial" w:hAnsi="Arial" w:cs="Arial"/>
        </w:rPr>
      </w:pPr>
      <w:r w:rsidRPr="007A65C5">
        <w:rPr>
          <w:rFonts w:ascii="Arial" w:hAnsi="Arial" w:cs="Arial"/>
        </w:rPr>
        <w:t>Polymeric Biomaterials Lab, School of Nanosciences and Molecular Medicine, Amrita Vishwa Vidyapeetham, Kochi-682041, India</w:t>
      </w:r>
    </w:p>
    <w:p w14:paraId="5AD3D828" w14:textId="398C4EAD" w:rsidR="009047BA" w:rsidRDefault="007A65C5" w:rsidP="009047BA">
      <w:pPr>
        <w:spacing w:after="0" w:line="480" w:lineRule="auto"/>
        <w:jc w:val="center"/>
        <w:rPr>
          <w:rFonts w:ascii="Arial" w:hAnsi="Arial" w:cs="Arial"/>
          <w:sz w:val="24"/>
          <w:szCs w:val="24"/>
          <w:lang w:val="en-US"/>
        </w:rPr>
      </w:pPr>
      <w:r w:rsidRPr="007A65C5">
        <w:rPr>
          <w:rFonts w:ascii="Arial" w:hAnsi="Arial" w:cs="Arial"/>
        </w:rPr>
        <w:t>*Email:</w:t>
      </w:r>
      <w:hyperlink r:id="rId7" w:history="1">
        <w:r w:rsidRPr="00751EB6">
          <w:rPr>
            <w:rStyle w:val="Hyperlink"/>
            <w:rFonts w:ascii="Arial" w:hAnsi="Arial" w:cs="Arial"/>
            <w:lang w:val="en-US"/>
          </w:rPr>
          <w:t>anjana.indeevaram2003@gmail.com</w:t>
        </w:r>
      </w:hyperlink>
      <w:r w:rsidR="009047BA" w:rsidRPr="009047BA">
        <w:rPr>
          <w:rFonts w:ascii="Arial" w:hAnsi="Arial" w:cs="Arial"/>
          <w:lang w:val="en-US"/>
        </w:rPr>
        <w:t xml:space="preserve">, </w:t>
      </w:r>
      <w:hyperlink r:id="rId8" w:history="1">
        <w:r w:rsidR="009047BA" w:rsidRPr="009047BA">
          <w:rPr>
            <w:rStyle w:val="Hyperlink"/>
            <w:rFonts w:ascii="Arial" w:hAnsi="Arial" w:cs="Arial"/>
            <w:lang w:val="en-US"/>
          </w:rPr>
          <w:t>rjayakumar@aims.amrita.edu</w:t>
        </w:r>
      </w:hyperlink>
      <w:r w:rsidR="009047BA">
        <w:rPr>
          <w:rFonts w:ascii="Arial" w:hAnsi="Arial" w:cs="Arial"/>
          <w:sz w:val="24"/>
          <w:szCs w:val="24"/>
          <w:lang w:val="en-US"/>
        </w:rPr>
        <w:t xml:space="preserve"> </w:t>
      </w:r>
    </w:p>
    <w:p w14:paraId="2356ED72" w14:textId="77777777" w:rsidR="00F2564F" w:rsidRDefault="00F2564F" w:rsidP="009047BA">
      <w:pPr>
        <w:spacing w:after="0" w:line="480" w:lineRule="auto"/>
        <w:jc w:val="center"/>
        <w:rPr>
          <w:rFonts w:ascii="Arial" w:hAnsi="Arial" w:cs="Arial"/>
          <w:sz w:val="24"/>
          <w:szCs w:val="24"/>
          <w:lang w:val="en-US"/>
        </w:rPr>
      </w:pPr>
    </w:p>
    <w:p w14:paraId="49DB362F" w14:textId="29B86061" w:rsidR="009047BA" w:rsidRPr="009047BA" w:rsidRDefault="007A65C5" w:rsidP="00F2564F">
      <w:pPr>
        <w:spacing w:after="0" w:line="480" w:lineRule="auto"/>
        <w:jc w:val="center"/>
        <w:rPr>
          <w:rFonts w:ascii="Arial" w:hAnsi="Arial" w:cs="Arial"/>
          <w:b/>
          <w:bCs/>
          <w:lang w:val="en-US"/>
        </w:rPr>
      </w:pPr>
      <w:r w:rsidRPr="009047BA">
        <w:rPr>
          <w:rFonts w:ascii="Arial" w:hAnsi="Arial" w:cs="Arial"/>
          <w:b/>
          <w:lang w:val="en-US"/>
        </w:rPr>
        <w:t>ABSTRACT</w:t>
      </w:r>
    </w:p>
    <w:p w14:paraId="26198B52" w14:textId="0B93E7E0" w:rsidR="00CE13CF" w:rsidRPr="009047BA" w:rsidRDefault="00FA3B89" w:rsidP="00F2564F">
      <w:pPr>
        <w:spacing w:after="0" w:line="360" w:lineRule="auto"/>
        <w:jc w:val="both"/>
        <w:rPr>
          <w:rFonts w:ascii="Arial" w:hAnsi="Arial" w:cs="Arial"/>
          <w:lang w:val="en-US"/>
        </w:rPr>
      </w:pPr>
      <w:r w:rsidRPr="009047BA">
        <w:rPr>
          <w:rFonts w:ascii="Arial" w:hAnsi="Arial" w:cs="Arial"/>
        </w:rPr>
        <w:t xml:space="preserve">Wounds are injuries that typically </w:t>
      </w:r>
      <w:r w:rsidR="00D7322A" w:rsidRPr="009047BA">
        <w:rPr>
          <w:rFonts w:ascii="Arial" w:hAnsi="Arial" w:cs="Arial"/>
        </w:rPr>
        <w:t>involves damage to the skin tissues. Wound infections denote the infiltration of microorganisms</w:t>
      </w:r>
      <w:r w:rsidR="00BC185B" w:rsidRPr="009047BA">
        <w:rPr>
          <w:rFonts w:ascii="Arial" w:hAnsi="Arial" w:cs="Arial"/>
        </w:rPr>
        <w:t>, typically bacteria</w:t>
      </w:r>
      <w:r w:rsidR="00D7322A" w:rsidRPr="009047BA">
        <w:rPr>
          <w:rFonts w:ascii="Arial" w:hAnsi="Arial" w:cs="Arial"/>
        </w:rPr>
        <w:t xml:space="preserve"> </w:t>
      </w:r>
      <w:r w:rsidR="00820D7E" w:rsidRPr="009047BA">
        <w:rPr>
          <w:rFonts w:ascii="Arial" w:hAnsi="Arial" w:cs="Arial"/>
        </w:rPr>
        <w:t>at</w:t>
      </w:r>
      <w:r w:rsidR="00D7322A" w:rsidRPr="009047BA">
        <w:rPr>
          <w:rFonts w:ascii="Arial" w:hAnsi="Arial" w:cs="Arial"/>
        </w:rPr>
        <w:t xml:space="preserve"> the wound site</w:t>
      </w:r>
      <w:r w:rsidR="00BC185B" w:rsidRPr="009047BA">
        <w:rPr>
          <w:rFonts w:ascii="Arial" w:hAnsi="Arial" w:cs="Arial"/>
        </w:rPr>
        <w:t xml:space="preserve">. </w:t>
      </w:r>
      <w:r w:rsidR="00A85DC5" w:rsidRPr="009047BA">
        <w:rPr>
          <w:rFonts w:ascii="Arial" w:hAnsi="Arial" w:cs="Arial"/>
        </w:rPr>
        <w:t xml:space="preserve">The entry of pathogens into a wound causes localized infections </w:t>
      </w:r>
      <w:r w:rsidR="00820D7E" w:rsidRPr="009047BA">
        <w:rPr>
          <w:rFonts w:ascii="Arial" w:hAnsi="Arial" w:cs="Arial"/>
        </w:rPr>
        <w:t xml:space="preserve">and inflammation </w:t>
      </w:r>
      <w:r w:rsidR="00A85DC5" w:rsidRPr="009047BA">
        <w:rPr>
          <w:rFonts w:ascii="Arial" w:hAnsi="Arial" w:cs="Arial"/>
        </w:rPr>
        <w:t xml:space="preserve">by disrupting their natural healing process. </w:t>
      </w:r>
      <w:r w:rsidR="00820D7E" w:rsidRPr="009047BA">
        <w:rPr>
          <w:rFonts w:ascii="Arial" w:hAnsi="Arial" w:cs="Arial"/>
          <w:lang w:val="en-US"/>
        </w:rPr>
        <w:t xml:space="preserve">Wound infections, which are often caused by bacteria like </w:t>
      </w:r>
      <w:r w:rsidR="00820D7E" w:rsidRPr="009047BA">
        <w:rPr>
          <w:rFonts w:ascii="Arial" w:hAnsi="Arial" w:cs="Arial"/>
          <w:i/>
          <w:iCs/>
          <w:lang w:val="en-US"/>
        </w:rPr>
        <w:t xml:space="preserve">Escherichia coli, Staphylococcus aureus, </w:t>
      </w:r>
      <w:r w:rsidR="00820D7E" w:rsidRPr="009047BA">
        <w:rPr>
          <w:rFonts w:ascii="Arial" w:hAnsi="Arial" w:cs="Arial"/>
          <w:lang w:val="en-US"/>
        </w:rPr>
        <w:t>and</w:t>
      </w:r>
      <w:r w:rsidR="00820D7E" w:rsidRPr="009047BA">
        <w:rPr>
          <w:rFonts w:ascii="Arial" w:hAnsi="Arial" w:cs="Arial"/>
          <w:i/>
          <w:iCs/>
          <w:lang w:val="en-US"/>
        </w:rPr>
        <w:t xml:space="preserve"> Pseudomonas aeruginosa</w:t>
      </w:r>
      <w:r w:rsidR="00820D7E" w:rsidRPr="009047BA">
        <w:rPr>
          <w:rFonts w:ascii="Arial" w:hAnsi="Arial" w:cs="Arial"/>
          <w:lang w:val="en-US"/>
        </w:rPr>
        <w:t xml:space="preserve">, inhibit the natural healing process and delay the recovery period. </w:t>
      </w:r>
      <w:r w:rsidR="00820D7E" w:rsidRPr="009047BA">
        <w:rPr>
          <w:rFonts w:ascii="Arial" w:hAnsi="Arial" w:cs="Arial"/>
        </w:rPr>
        <w:t xml:space="preserve">To overcome these limitations, we developed </w:t>
      </w:r>
      <w:r w:rsidR="00F07DC4" w:rsidRPr="009047BA">
        <w:rPr>
          <w:rFonts w:ascii="Arial" w:hAnsi="Arial" w:cs="Arial"/>
        </w:rPr>
        <w:t xml:space="preserve">a </w:t>
      </w:r>
      <w:r w:rsidR="00820D7E" w:rsidRPr="009047BA">
        <w:rPr>
          <w:rFonts w:ascii="Arial" w:hAnsi="Arial" w:cs="Arial"/>
        </w:rPr>
        <w:t xml:space="preserve">gallic acid (GA)-nano silver (nAg) complex incorporated </w:t>
      </w:r>
      <w:r w:rsidR="00F07DC4" w:rsidRPr="009047BA">
        <w:rPr>
          <w:rFonts w:ascii="Arial" w:hAnsi="Arial" w:cs="Arial"/>
        </w:rPr>
        <w:t>chitosan gel</w:t>
      </w:r>
      <w:r w:rsidR="00820D7E" w:rsidRPr="009047BA">
        <w:rPr>
          <w:rFonts w:ascii="Arial" w:hAnsi="Arial" w:cs="Arial"/>
        </w:rPr>
        <w:t xml:space="preserve"> (CS-gel)</w:t>
      </w:r>
      <w:r w:rsidR="00F07DC4" w:rsidRPr="009047BA">
        <w:rPr>
          <w:rFonts w:ascii="Arial" w:hAnsi="Arial" w:cs="Arial"/>
        </w:rPr>
        <w:t xml:space="preserve"> for the treatment of wound infections. </w:t>
      </w:r>
      <w:r w:rsidR="00913512" w:rsidRPr="009047BA">
        <w:rPr>
          <w:rFonts w:ascii="Arial" w:hAnsi="Arial" w:cs="Arial"/>
          <w:lang w:val="en-US"/>
        </w:rPr>
        <w:t xml:space="preserve">The </w:t>
      </w:r>
      <w:r w:rsidR="00820D7E" w:rsidRPr="009047BA">
        <w:rPr>
          <w:rFonts w:ascii="Arial" w:hAnsi="Arial" w:cs="Arial"/>
          <w:lang w:val="en-US"/>
        </w:rPr>
        <w:t xml:space="preserve">GA:nAg-CS </w:t>
      </w:r>
      <w:r w:rsidR="00913512" w:rsidRPr="009047BA">
        <w:rPr>
          <w:rFonts w:ascii="Arial" w:hAnsi="Arial" w:cs="Arial"/>
          <w:lang w:val="en-US"/>
        </w:rPr>
        <w:t xml:space="preserve">gel </w:t>
      </w:r>
      <w:r w:rsidR="006B6621" w:rsidRPr="009047BA">
        <w:rPr>
          <w:rFonts w:ascii="Arial" w:hAnsi="Arial" w:cs="Arial"/>
          <w:lang w:val="en-US"/>
        </w:rPr>
        <w:t>possess</w:t>
      </w:r>
      <w:r w:rsidR="00162D01" w:rsidRPr="009047BA">
        <w:rPr>
          <w:rFonts w:ascii="Arial" w:hAnsi="Arial" w:cs="Arial"/>
          <w:lang w:val="en-US"/>
        </w:rPr>
        <w:t xml:space="preserve"> </w:t>
      </w:r>
      <w:r w:rsidR="008B3CFA" w:rsidRPr="009047BA">
        <w:rPr>
          <w:rFonts w:ascii="Arial" w:hAnsi="Arial" w:cs="Arial"/>
          <w:lang w:val="en-US"/>
        </w:rPr>
        <w:t>anti-inflammatory effect and</w:t>
      </w:r>
      <w:r w:rsidR="006B6621" w:rsidRPr="009047BA">
        <w:rPr>
          <w:rFonts w:ascii="Arial" w:hAnsi="Arial" w:cs="Arial"/>
          <w:lang w:val="en-US"/>
        </w:rPr>
        <w:t xml:space="preserve"> </w:t>
      </w:r>
      <w:r w:rsidR="00EF7D02" w:rsidRPr="009047BA">
        <w:rPr>
          <w:rFonts w:ascii="Arial" w:hAnsi="Arial" w:cs="Arial"/>
          <w:lang w:val="en-US"/>
        </w:rPr>
        <w:t>anti-oxidative</w:t>
      </w:r>
      <w:r w:rsidR="002151E3" w:rsidRPr="009047BA">
        <w:rPr>
          <w:rFonts w:ascii="Arial" w:hAnsi="Arial" w:cs="Arial"/>
          <w:lang w:val="en-US"/>
        </w:rPr>
        <w:t xml:space="preserve"> effect which helps to mitigate oxidative stress in cells</w:t>
      </w:r>
      <w:r w:rsidR="00E219D6" w:rsidRPr="009047BA">
        <w:rPr>
          <w:rFonts w:ascii="Arial" w:hAnsi="Arial" w:cs="Arial"/>
        </w:rPr>
        <w:t>.</w:t>
      </w:r>
      <w:r w:rsidR="0022474F" w:rsidRPr="009047BA">
        <w:rPr>
          <w:rFonts w:ascii="Arial" w:hAnsi="Arial" w:cs="Arial"/>
        </w:rPr>
        <w:t xml:space="preserve"> </w:t>
      </w:r>
      <w:r w:rsidR="00EC01A3" w:rsidRPr="009047BA">
        <w:rPr>
          <w:rFonts w:ascii="Arial" w:hAnsi="Arial" w:cs="Arial"/>
        </w:rPr>
        <w:t xml:space="preserve">Addition of </w:t>
      </w:r>
      <w:r w:rsidR="00D20B11" w:rsidRPr="009047BA">
        <w:rPr>
          <w:rFonts w:ascii="Arial" w:hAnsi="Arial" w:cs="Arial"/>
        </w:rPr>
        <w:t>silver nanoparticles</w:t>
      </w:r>
      <w:r w:rsidR="00502EA0" w:rsidRPr="009047BA">
        <w:rPr>
          <w:rFonts w:ascii="Arial" w:hAnsi="Arial" w:cs="Arial"/>
        </w:rPr>
        <w:t xml:space="preserve"> </w:t>
      </w:r>
      <w:r w:rsidR="008E03A4" w:rsidRPr="009047BA">
        <w:rPr>
          <w:rFonts w:ascii="Arial" w:hAnsi="Arial" w:cs="Arial"/>
        </w:rPr>
        <w:t>maintain the antibacterial property</w:t>
      </w:r>
      <w:r w:rsidR="002971DF">
        <w:rPr>
          <w:rFonts w:ascii="Arial" w:hAnsi="Arial" w:cs="Arial"/>
        </w:rPr>
        <w:t xml:space="preserve"> of </w:t>
      </w:r>
      <w:r w:rsidR="008E03A4" w:rsidRPr="009047BA">
        <w:rPr>
          <w:rFonts w:ascii="Arial" w:hAnsi="Arial" w:cs="Arial"/>
        </w:rPr>
        <w:t>gel</w:t>
      </w:r>
      <w:r w:rsidR="002971DF">
        <w:rPr>
          <w:rFonts w:ascii="Arial" w:hAnsi="Arial" w:cs="Arial"/>
        </w:rPr>
        <w:t>.</w:t>
      </w:r>
      <w:r w:rsidR="00E84A77">
        <w:rPr>
          <w:rFonts w:ascii="Arial" w:hAnsi="Arial" w:cs="Arial"/>
        </w:rPr>
        <w:t xml:space="preserve"> </w:t>
      </w:r>
      <w:r w:rsidR="00820D7E" w:rsidRPr="009047BA">
        <w:rPr>
          <w:rFonts w:ascii="Arial" w:hAnsi="Arial" w:cs="Arial"/>
        </w:rPr>
        <w:t xml:space="preserve">The prepared </w:t>
      </w:r>
      <w:r w:rsidR="00820D7E" w:rsidRPr="009047BA">
        <w:rPr>
          <w:rFonts w:ascii="Arial" w:hAnsi="Arial" w:cs="Arial"/>
          <w:lang w:val="en-US"/>
        </w:rPr>
        <w:t xml:space="preserve">GA:nAg-CS gel was characterized using </w:t>
      </w:r>
      <w:r w:rsidR="00CE6250" w:rsidRPr="009047BA">
        <w:rPr>
          <w:rFonts w:ascii="Arial" w:hAnsi="Arial" w:cs="Arial"/>
        </w:rPr>
        <w:t>FE-SEM,</w:t>
      </w:r>
      <w:r w:rsidR="00792001" w:rsidRPr="009047BA">
        <w:rPr>
          <w:rFonts w:ascii="Arial" w:hAnsi="Arial" w:cs="Arial"/>
        </w:rPr>
        <w:t xml:space="preserve"> EDAX</w:t>
      </w:r>
      <w:r w:rsidR="007A65C5">
        <w:rPr>
          <w:rFonts w:ascii="Arial" w:hAnsi="Arial" w:cs="Arial"/>
        </w:rPr>
        <w:t xml:space="preserve"> and </w:t>
      </w:r>
      <w:r w:rsidR="007B3B12" w:rsidRPr="009047BA">
        <w:rPr>
          <w:rFonts w:ascii="Arial" w:hAnsi="Arial" w:cs="Arial"/>
        </w:rPr>
        <w:t>i</w:t>
      </w:r>
      <w:r w:rsidR="009D01A3" w:rsidRPr="009047BA">
        <w:rPr>
          <w:rFonts w:ascii="Arial" w:hAnsi="Arial" w:cs="Arial"/>
        </w:rPr>
        <w:t>nversion</w:t>
      </w:r>
      <w:r w:rsidR="007A65C5">
        <w:rPr>
          <w:rFonts w:ascii="Arial" w:hAnsi="Arial" w:cs="Arial"/>
        </w:rPr>
        <w:t xml:space="preserve"> </w:t>
      </w:r>
      <w:r w:rsidR="00150E6D" w:rsidRPr="009047BA">
        <w:rPr>
          <w:rFonts w:ascii="Arial" w:hAnsi="Arial" w:cs="Arial"/>
        </w:rPr>
        <w:t>tests</w:t>
      </w:r>
      <w:r w:rsidR="00820D7E" w:rsidRPr="009047BA">
        <w:rPr>
          <w:rFonts w:ascii="Arial" w:hAnsi="Arial" w:cs="Arial"/>
        </w:rPr>
        <w:t>.</w:t>
      </w:r>
      <w:r w:rsidR="007A65C5">
        <w:rPr>
          <w:rFonts w:ascii="Arial" w:hAnsi="Arial" w:cs="Arial"/>
        </w:rPr>
        <w:t xml:space="preserve"> FE-SEM data showed smooth morphology of the gel and EDAX study confirmed the presence of characteristic peaks</w:t>
      </w:r>
      <w:r w:rsidR="002B4EAC">
        <w:rPr>
          <w:rFonts w:ascii="Arial" w:hAnsi="Arial" w:cs="Arial"/>
        </w:rPr>
        <w:t xml:space="preserve"> corresponding to</w:t>
      </w:r>
      <w:r w:rsidR="007A65C5">
        <w:rPr>
          <w:rFonts w:ascii="Arial" w:hAnsi="Arial" w:cs="Arial"/>
        </w:rPr>
        <w:t xml:space="preserve"> respective elements.</w:t>
      </w:r>
      <w:r w:rsidR="002B4EAC">
        <w:rPr>
          <w:rFonts w:ascii="Arial" w:hAnsi="Arial" w:cs="Arial"/>
        </w:rPr>
        <w:t xml:space="preserve"> </w:t>
      </w:r>
      <w:r w:rsidR="007E5838">
        <w:rPr>
          <w:rFonts w:ascii="Arial" w:hAnsi="Arial" w:cs="Arial"/>
        </w:rPr>
        <w:t>Inversion test exhibited good stability and shear thinning properties of the gel.</w:t>
      </w:r>
      <w:r w:rsidR="007A65C5">
        <w:rPr>
          <w:rFonts w:ascii="Arial" w:hAnsi="Arial" w:cs="Arial"/>
        </w:rPr>
        <w:t xml:space="preserve"> </w:t>
      </w:r>
      <w:r w:rsidR="00820D7E" w:rsidRPr="009047BA">
        <w:rPr>
          <w:rFonts w:ascii="Arial" w:hAnsi="Arial" w:cs="Arial"/>
          <w:i/>
        </w:rPr>
        <w:t>In vitro</w:t>
      </w:r>
      <w:r w:rsidR="00BD3F99" w:rsidRPr="009047BA">
        <w:rPr>
          <w:rFonts w:ascii="Arial" w:hAnsi="Arial" w:cs="Arial"/>
          <w:i/>
        </w:rPr>
        <w:t xml:space="preserve"> </w:t>
      </w:r>
      <w:r w:rsidR="00DB703D" w:rsidRPr="009047BA">
        <w:rPr>
          <w:rFonts w:ascii="Arial" w:hAnsi="Arial" w:cs="Arial"/>
        </w:rPr>
        <w:t xml:space="preserve">biocompatibility </w:t>
      </w:r>
      <w:r w:rsidR="00C975E1" w:rsidRPr="009047BA">
        <w:rPr>
          <w:rFonts w:ascii="Arial" w:hAnsi="Arial" w:cs="Arial"/>
        </w:rPr>
        <w:t xml:space="preserve">studies </w:t>
      </w:r>
      <w:r w:rsidR="00820D7E" w:rsidRPr="009047BA">
        <w:rPr>
          <w:rFonts w:ascii="Arial" w:hAnsi="Arial" w:cs="Arial"/>
        </w:rPr>
        <w:t>of the</w:t>
      </w:r>
      <w:r w:rsidR="00F07DC4" w:rsidRPr="009047BA">
        <w:rPr>
          <w:rFonts w:ascii="Arial" w:hAnsi="Arial" w:cs="Arial"/>
        </w:rPr>
        <w:t xml:space="preserve"> </w:t>
      </w:r>
      <w:r w:rsidR="00820D7E" w:rsidRPr="009047BA">
        <w:rPr>
          <w:rFonts w:ascii="Arial" w:hAnsi="Arial" w:cs="Arial"/>
          <w:lang w:val="en-US"/>
        </w:rPr>
        <w:t>GA:nAg-CS</w:t>
      </w:r>
      <w:r w:rsidR="007A65C5">
        <w:rPr>
          <w:rFonts w:ascii="Arial" w:hAnsi="Arial" w:cs="Arial"/>
          <w:lang w:val="en-US"/>
        </w:rPr>
        <w:t xml:space="preserve"> gel</w:t>
      </w:r>
      <w:r w:rsidR="00820D7E" w:rsidRPr="009047BA">
        <w:rPr>
          <w:rFonts w:ascii="Arial" w:hAnsi="Arial" w:cs="Arial"/>
          <w:lang w:val="en-US"/>
        </w:rPr>
        <w:t xml:space="preserve"> </w:t>
      </w:r>
      <w:r w:rsidR="00562A8C" w:rsidRPr="009047BA">
        <w:rPr>
          <w:rFonts w:ascii="Arial" w:hAnsi="Arial" w:cs="Arial"/>
          <w:lang w:val="en-US"/>
        </w:rPr>
        <w:t>w</w:t>
      </w:r>
      <w:r w:rsidR="00982333" w:rsidRPr="009047BA">
        <w:rPr>
          <w:rFonts w:ascii="Arial" w:hAnsi="Arial" w:cs="Arial"/>
          <w:lang w:val="en-US"/>
        </w:rPr>
        <w:t>ere</w:t>
      </w:r>
      <w:r w:rsidR="00562A8C" w:rsidRPr="009047BA">
        <w:rPr>
          <w:rFonts w:ascii="Arial" w:hAnsi="Arial" w:cs="Arial"/>
          <w:lang w:val="en-US"/>
        </w:rPr>
        <w:t xml:space="preserve"> </w:t>
      </w:r>
      <w:r w:rsidR="007E5838">
        <w:rPr>
          <w:rFonts w:ascii="Arial" w:hAnsi="Arial" w:cs="Arial"/>
          <w:lang w:val="en-US"/>
        </w:rPr>
        <w:t xml:space="preserve"> conducted on L929 fibroblast cells, demonstrating </w:t>
      </w:r>
      <w:r w:rsidR="002971DF">
        <w:rPr>
          <w:rFonts w:ascii="Arial" w:hAnsi="Arial" w:cs="Arial"/>
          <w:lang w:val="en-US"/>
        </w:rPr>
        <w:t xml:space="preserve">the </w:t>
      </w:r>
      <w:r w:rsidR="007E5838" w:rsidRPr="002971DF">
        <w:rPr>
          <w:rFonts w:ascii="Arial" w:hAnsi="Arial" w:cs="Arial"/>
          <w:lang w:val="en-US"/>
        </w:rPr>
        <w:t>compatibility</w:t>
      </w:r>
      <w:r w:rsidR="002971DF" w:rsidRPr="002971DF">
        <w:rPr>
          <w:rFonts w:ascii="Arial" w:hAnsi="Arial" w:cs="Arial"/>
          <w:lang w:val="en-US"/>
        </w:rPr>
        <w:t>.</w:t>
      </w:r>
      <w:r w:rsidR="00820D7E" w:rsidRPr="009047BA">
        <w:rPr>
          <w:rFonts w:ascii="Arial" w:hAnsi="Arial" w:cs="Arial"/>
          <w:lang w:val="en-US"/>
        </w:rPr>
        <w:t xml:space="preserve"> </w:t>
      </w:r>
      <w:r w:rsidR="00820D7E" w:rsidRPr="009047BA">
        <w:rPr>
          <w:rFonts w:ascii="Arial" w:hAnsi="Arial" w:cs="Arial"/>
          <w:i/>
          <w:lang w:val="en-US"/>
        </w:rPr>
        <w:t>In vitro</w:t>
      </w:r>
      <w:r w:rsidR="00820D7E" w:rsidRPr="009047BA">
        <w:rPr>
          <w:rFonts w:ascii="Arial" w:hAnsi="Arial" w:cs="Arial"/>
          <w:lang w:val="en-US"/>
        </w:rPr>
        <w:t xml:space="preserve"> antibacterial and anti</w:t>
      </w:r>
      <w:r w:rsidR="00DB703D" w:rsidRPr="009047BA">
        <w:rPr>
          <w:rFonts w:ascii="Arial" w:hAnsi="Arial" w:cs="Arial"/>
          <w:lang w:val="en-US"/>
        </w:rPr>
        <w:t>-</w:t>
      </w:r>
      <w:r w:rsidR="00820D7E" w:rsidRPr="009047BA">
        <w:rPr>
          <w:rFonts w:ascii="Arial" w:hAnsi="Arial" w:cs="Arial"/>
          <w:lang w:val="en-US"/>
        </w:rPr>
        <w:t xml:space="preserve">biofilm </w:t>
      </w:r>
      <w:r w:rsidR="00DB703D" w:rsidRPr="009047BA">
        <w:rPr>
          <w:rFonts w:ascii="Arial" w:hAnsi="Arial" w:cs="Arial"/>
          <w:lang w:val="en-US"/>
        </w:rPr>
        <w:t xml:space="preserve">activity of GA:nAg-CS gel </w:t>
      </w:r>
      <w:r w:rsidR="00272AF7" w:rsidRPr="009047BA">
        <w:rPr>
          <w:rFonts w:ascii="Arial" w:hAnsi="Arial" w:cs="Arial"/>
          <w:lang w:val="en-US"/>
        </w:rPr>
        <w:t xml:space="preserve">were </w:t>
      </w:r>
      <w:r w:rsidR="00DB703D" w:rsidRPr="009047BA">
        <w:rPr>
          <w:rFonts w:ascii="Arial" w:hAnsi="Arial" w:cs="Arial"/>
          <w:lang w:val="en-US"/>
        </w:rPr>
        <w:t xml:space="preserve">studied against </w:t>
      </w:r>
      <w:r w:rsidR="00DB703D" w:rsidRPr="009047BA">
        <w:rPr>
          <w:rFonts w:ascii="Arial" w:hAnsi="Arial" w:cs="Arial"/>
          <w:i/>
          <w:iCs/>
          <w:lang w:val="en-US"/>
        </w:rPr>
        <w:t xml:space="preserve">Escherichia coli, Staphylococcus aureus, </w:t>
      </w:r>
      <w:r w:rsidR="00DB703D" w:rsidRPr="009047BA">
        <w:rPr>
          <w:rFonts w:ascii="Arial" w:hAnsi="Arial" w:cs="Arial"/>
          <w:lang w:val="en-US"/>
        </w:rPr>
        <w:t>and</w:t>
      </w:r>
      <w:r w:rsidR="00DB703D" w:rsidRPr="009047BA">
        <w:rPr>
          <w:rFonts w:ascii="Arial" w:hAnsi="Arial" w:cs="Arial"/>
          <w:i/>
          <w:iCs/>
          <w:lang w:val="en-US"/>
        </w:rPr>
        <w:t xml:space="preserve"> Pseudomonas aeruginosa</w:t>
      </w:r>
      <w:r w:rsidR="00DB703D" w:rsidRPr="009047BA">
        <w:rPr>
          <w:rFonts w:ascii="Arial" w:hAnsi="Arial" w:cs="Arial"/>
          <w:lang w:val="en-US"/>
        </w:rPr>
        <w:t>.</w:t>
      </w:r>
      <w:r w:rsidR="002B4EAC">
        <w:rPr>
          <w:rFonts w:ascii="Arial" w:hAnsi="Arial" w:cs="Arial"/>
          <w:lang w:val="en-US"/>
        </w:rPr>
        <w:t xml:space="preserve"> </w:t>
      </w:r>
      <w:r w:rsidR="002971DF">
        <w:rPr>
          <w:rFonts w:ascii="Arial" w:hAnsi="Arial" w:cs="Arial"/>
        </w:rPr>
        <w:t>The anti</w:t>
      </w:r>
      <w:r w:rsidR="002B4EAC">
        <w:rPr>
          <w:rFonts w:ascii="Arial" w:hAnsi="Arial" w:cs="Arial"/>
        </w:rPr>
        <w:t>bacterial results demonstrated zone of inhibition for the GA:nAg-CS gel, highlighting the active role of  silver nanoparticle in its antimicrobial efficacy.</w:t>
      </w:r>
      <w:r w:rsidR="00BE6043">
        <w:rPr>
          <w:rFonts w:ascii="Arial" w:hAnsi="Arial" w:cs="Arial"/>
        </w:rPr>
        <w:t xml:space="preserve"> The anti-biofilm </w:t>
      </w:r>
      <w:r w:rsidR="00206B1E">
        <w:rPr>
          <w:rFonts w:ascii="Arial" w:hAnsi="Arial" w:cs="Arial"/>
        </w:rPr>
        <w:t xml:space="preserve">results showed biofilm disruption of the GA:nAg-CS gel. </w:t>
      </w:r>
      <w:r w:rsidR="00F07DC4" w:rsidRPr="009047BA">
        <w:rPr>
          <w:rFonts w:ascii="Arial" w:hAnsi="Arial" w:cs="Arial"/>
        </w:rPr>
        <w:t>Further</w:t>
      </w:r>
      <w:r w:rsidR="0024524C" w:rsidRPr="009047BA">
        <w:rPr>
          <w:rFonts w:ascii="Arial" w:hAnsi="Arial" w:cs="Arial"/>
        </w:rPr>
        <w:t>,</w:t>
      </w:r>
      <w:r w:rsidR="007E5838">
        <w:rPr>
          <w:rFonts w:ascii="Arial" w:hAnsi="Arial" w:cs="Arial"/>
        </w:rPr>
        <w:t xml:space="preserve"> </w:t>
      </w:r>
      <w:r w:rsidR="00206B1E">
        <w:rPr>
          <w:rFonts w:ascii="Arial" w:hAnsi="Arial" w:cs="Arial"/>
        </w:rPr>
        <w:t>antibacterial activity of the GA:nAg-CS gel against clinical isolates was also performed</w:t>
      </w:r>
      <w:r w:rsidR="00F2564F">
        <w:rPr>
          <w:rFonts w:ascii="Arial" w:hAnsi="Arial" w:cs="Arial"/>
        </w:rPr>
        <w:t xml:space="preserve">, </w:t>
      </w:r>
      <w:r w:rsidR="00206B1E">
        <w:rPr>
          <w:rFonts w:ascii="Arial" w:hAnsi="Arial" w:cs="Arial"/>
        </w:rPr>
        <w:t xml:space="preserve">showing </w:t>
      </w:r>
      <w:r w:rsidR="002971DF">
        <w:rPr>
          <w:rFonts w:ascii="Arial" w:hAnsi="Arial" w:cs="Arial"/>
        </w:rPr>
        <w:t xml:space="preserve">the </w:t>
      </w:r>
      <w:r w:rsidR="00206B1E">
        <w:rPr>
          <w:rFonts w:ascii="Arial" w:hAnsi="Arial" w:cs="Arial"/>
        </w:rPr>
        <w:t>antibacterial activity.</w:t>
      </w:r>
      <w:r w:rsidR="00C53376" w:rsidRPr="009047BA">
        <w:rPr>
          <w:rFonts w:ascii="Arial" w:hAnsi="Arial" w:cs="Arial"/>
          <w:lang w:val="en-US"/>
        </w:rPr>
        <w:t xml:space="preserve">This developed </w:t>
      </w:r>
      <w:r w:rsidR="00DB703D" w:rsidRPr="009047BA">
        <w:rPr>
          <w:rFonts w:ascii="Arial" w:hAnsi="Arial" w:cs="Arial"/>
          <w:lang w:val="en-US"/>
        </w:rPr>
        <w:t xml:space="preserve">GA:nAg-CS gel </w:t>
      </w:r>
      <w:r w:rsidR="00C53376" w:rsidRPr="009047BA">
        <w:rPr>
          <w:rFonts w:ascii="Arial" w:hAnsi="Arial" w:cs="Arial"/>
          <w:lang w:val="en-US"/>
        </w:rPr>
        <w:t xml:space="preserve">can be used for </w:t>
      </w:r>
      <w:r w:rsidR="00BF0B8B" w:rsidRPr="009047BA">
        <w:rPr>
          <w:rFonts w:ascii="Arial" w:hAnsi="Arial" w:cs="Arial"/>
          <w:lang w:val="en-US"/>
        </w:rPr>
        <w:t xml:space="preserve">treating infectious </w:t>
      </w:r>
      <w:r w:rsidR="00C53376" w:rsidRPr="009047BA">
        <w:rPr>
          <w:rFonts w:ascii="Arial" w:hAnsi="Arial" w:cs="Arial"/>
          <w:lang w:val="en-US"/>
        </w:rPr>
        <w:t>wound</w:t>
      </w:r>
      <w:r w:rsidR="00BF0B8B" w:rsidRPr="009047BA">
        <w:rPr>
          <w:rFonts w:ascii="Arial" w:hAnsi="Arial" w:cs="Arial"/>
          <w:lang w:val="en-US"/>
        </w:rPr>
        <w:t>s</w:t>
      </w:r>
      <w:r w:rsidR="00DB703D" w:rsidRPr="009047BA">
        <w:rPr>
          <w:rFonts w:ascii="Arial" w:hAnsi="Arial" w:cs="Arial"/>
          <w:lang w:val="en-US"/>
        </w:rPr>
        <w:t xml:space="preserve"> topically</w:t>
      </w:r>
      <w:r w:rsidR="00F15728" w:rsidRPr="009047BA">
        <w:rPr>
          <w:rFonts w:ascii="Arial" w:hAnsi="Arial" w:cs="Arial"/>
          <w:lang w:val="en-US"/>
        </w:rPr>
        <w:t>.</w:t>
      </w:r>
      <w:r w:rsidR="002971DF">
        <w:rPr>
          <w:rFonts w:ascii="Arial" w:hAnsi="Arial" w:cs="Arial"/>
          <w:lang w:val="en-US"/>
        </w:rPr>
        <w:t xml:space="preserve"> </w:t>
      </w:r>
    </w:p>
    <w:p w14:paraId="6DC3F201" w14:textId="51384FA8" w:rsidR="005F0123" w:rsidRPr="009047BA" w:rsidRDefault="005F0123" w:rsidP="003400F2">
      <w:pPr>
        <w:spacing w:after="0" w:line="480" w:lineRule="auto"/>
        <w:jc w:val="both"/>
        <w:rPr>
          <w:rFonts w:ascii="Arial" w:hAnsi="Arial" w:cs="Arial"/>
        </w:rPr>
      </w:pPr>
    </w:p>
    <w:sectPr w:rsidR="005F0123" w:rsidRPr="009047BA" w:rsidSect="00561F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168B824" w14:textId="77777777" w:rsidR="000079EB" w:rsidRDefault="000079EB" w:rsidP="00561FBF">
      <w:pPr>
        <w:spacing w:after="0" w:line="240" w:lineRule="auto"/>
      </w:pPr>
      <w:r>
        <w:separator/>
      </w:r>
    </w:p>
  </w:endnote>
  <w:endnote w:type="continuationSeparator" w:id="0">
    <w:p w14:paraId="51A33CC9" w14:textId="77777777" w:rsidR="000079EB" w:rsidRDefault="000079EB" w:rsidP="00561F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C7BE5E4" w14:textId="77777777" w:rsidR="000079EB" w:rsidRDefault="000079EB" w:rsidP="00561FBF">
      <w:pPr>
        <w:spacing w:after="0" w:line="240" w:lineRule="auto"/>
      </w:pPr>
      <w:r>
        <w:separator/>
      </w:r>
    </w:p>
  </w:footnote>
  <w:footnote w:type="continuationSeparator" w:id="0">
    <w:p w14:paraId="0C466C85" w14:textId="77777777" w:rsidR="000079EB" w:rsidRDefault="000079EB" w:rsidP="00561FB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en-IN" w:vendorID="64" w:dllVersion="6" w:nlCheck="1" w:checkStyle="0"/>
  <w:activeWritingStyle w:appName="MSWord" w:lang="en-US" w:vendorID="64" w:dllVersion="6" w:nlCheck="1" w:checkStyle="0"/>
  <w:activeWritingStyle w:appName="MSWord" w:lang="en-US" w:vendorID="64" w:dllVersion="4096" w:nlCheck="1" w:checkStyle="0"/>
  <w:activeWritingStyle w:appName="MSWord" w:lang="en-IN" w:vendorID="64" w:dllVersion="4096" w:nlCheck="1" w:checkStyle="0"/>
  <w:activeWritingStyle w:appName="MSWord" w:lang="en-IN" w:vendorID="64" w:dllVersion="131078" w:nlCheck="1" w:checkStyle="0"/>
  <w:activeWritingStyle w:appName="MSWord" w:lang="en-US" w:vendorID="64" w:dllVersion="131078" w:nlCheck="1" w:checkStyle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B7A35"/>
    <w:rsid w:val="00001CFE"/>
    <w:rsid w:val="000079EB"/>
    <w:rsid w:val="00073E98"/>
    <w:rsid w:val="000B6794"/>
    <w:rsid w:val="000C5E0A"/>
    <w:rsid w:val="000D57C1"/>
    <w:rsid w:val="00135C6A"/>
    <w:rsid w:val="00140329"/>
    <w:rsid w:val="00150471"/>
    <w:rsid w:val="00150E6D"/>
    <w:rsid w:val="00162D01"/>
    <w:rsid w:val="00174FE6"/>
    <w:rsid w:val="001970EF"/>
    <w:rsid w:val="001A06A6"/>
    <w:rsid w:val="00206B1E"/>
    <w:rsid w:val="002151E3"/>
    <w:rsid w:val="0022474F"/>
    <w:rsid w:val="00233EA6"/>
    <w:rsid w:val="0024524C"/>
    <w:rsid w:val="002523F1"/>
    <w:rsid w:val="00272AF7"/>
    <w:rsid w:val="0027388F"/>
    <w:rsid w:val="002971DF"/>
    <w:rsid w:val="002B4EAC"/>
    <w:rsid w:val="0033471E"/>
    <w:rsid w:val="003400F2"/>
    <w:rsid w:val="0036334D"/>
    <w:rsid w:val="003E2E3F"/>
    <w:rsid w:val="00400622"/>
    <w:rsid w:val="00463B5D"/>
    <w:rsid w:val="004708E0"/>
    <w:rsid w:val="004B7A35"/>
    <w:rsid w:val="004D5F4E"/>
    <w:rsid w:val="00502EA0"/>
    <w:rsid w:val="00520015"/>
    <w:rsid w:val="00530119"/>
    <w:rsid w:val="005318D9"/>
    <w:rsid w:val="00535730"/>
    <w:rsid w:val="00553BC3"/>
    <w:rsid w:val="00561FBF"/>
    <w:rsid w:val="00562A8C"/>
    <w:rsid w:val="00571E84"/>
    <w:rsid w:val="005D0B5D"/>
    <w:rsid w:val="005F0123"/>
    <w:rsid w:val="00636578"/>
    <w:rsid w:val="00641208"/>
    <w:rsid w:val="00691B13"/>
    <w:rsid w:val="00692646"/>
    <w:rsid w:val="006B6621"/>
    <w:rsid w:val="006E4158"/>
    <w:rsid w:val="00717F9C"/>
    <w:rsid w:val="00733122"/>
    <w:rsid w:val="007331A2"/>
    <w:rsid w:val="00754A9E"/>
    <w:rsid w:val="007740D8"/>
    <w:rsid w:val="00776A87"/>
    <w:rsid w:val="00792001"/>
    <w:rsid w:val="0079627E"/>
    <w:rsid w:val="007A65C5"/>
    <w:rsid w:val="007B3B12"/>
    <w:rsid w:val="007C38F6"/>
    <w:rsid w:val="007C5378"/>
    <w:rsid w:val="007E5838"/>
    <w:rsid w:val="0082032F"/>
    <w:rsid w:val="00820D7E"/>
    <w:rsid w:val="008B3CFA"/>
    <w:rsid w:val="008C5574"/>
    <w:rsid w:val="008E03A4"/>
    <w:rsid w:val="009024F3"/>
    <w:rsid w:val="009047BA"/>
    <w:rsid w:val="00913512"/>
    <w:rsid w:val="0095104D"/>
    <w:rsid w:val="00982333"/>
    <w:rsid w:val="0099332D"/>
    <w:rsid w:val="009D01A3"/>
    <w:rsid w:val="00A20AA6"/>
    <w:rsid w:val="00A319BF"/>
    <w:rsid w:val="00A459B4"/>
    <w:rsid w:val="00A464B2"/>
    <w:rsid w:val="00A85DC5"/>
    <w:rsid w:val="00AA05FF"/>
    <w:rsid w:val="00AB6B25"/>
    <w:rsid w:val="00B21FA7"/>
    <w:rsid w:val="00B821D9"/>
    <w:rsid w:val="00BC185B"/>
    <w:rsid w:val="00BD3F99"/>
    <w:rsid w:val="00BD600F"/>
    <w:rsid w:val="00BE3567"/>
    <w:rsid w:val="00BE6043"/>
    <w:rsid w:val="00BF0B8B"/>
    <w:rsid w:val="00C358E3"/>
    <w:rsid w:val="00C5279E"/>
    <w:rsid w:val="00C53376"/>
    <w:rsid w:val="00C975E1"/>
    <w:rsid w:val="00CD22AF"/>
    <w:rsid w:val="00CD49B7"/>
    <w:rsid w:val="00CE13CF"/>
    <w:rsid w:val="00CE5876"/>
    <w:rsid w:val="00CE6250"/>
    <w:rsid w:val="00D20B11"/>
    <w:rsid w:val="00D5209D"/>
    <w:rsid w:val="00D7322A"/>
    <w:rsid w:val="00D95E43"/>
    <w:rsid w:val="00DB703D"/>
    <w:rsid w:val="00DE78FA"/>
    <w:rsid w:val="00E219D6"/>
    <w:rsid w:val="00E31E84"/>
    <w:rsid w:val="00E73174"/>
    <w:rsid w:val="00E84A77"/>
    <w:rsid w:val="00E90C9D"/>
    <w:rsid w:val="00EC01A3"/>
    <w:rsid w:val="00EF7D02"/>
    <w:rsid w:val="00F07DC4"/>
    <w:rsid w:val="00F10140"/>
    <w:rsid w:val="00F15728"/>
    <w:rsid w:val="00F2564F"/>
    <w:rsid w:val="00F84017"/>
    <w:rsid w:val="00F9314B"/>
    <w:rsid w:val="00FA0D4B"/>
    <w:rsid w:val="00FA1FC4"/>
    <w:rsid w:val="00FA3B89"/>
    <w:rsid w:val="00FC00AF"/>
    <w:rsid w:val="00FE51E0"/>
    <w:rsid w:val="00FE53D9"/>
    <w:rsid w:val="00FF5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7C284"/>
  <w15:chartTrackingRefBased/>
  <w15:docId w15:val="{DB008774-F9B2-408D-8E86-1D27382BF7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CE13C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047BA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61F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61FBF"/>
  </w:style>
  <w:style w:type="paragraph" w:styleId="Footer">
    <w:name w:val="footer"/>
    <w:basedOn w:val="Normal"/>
    <w:link w:val="FooterChar"/>
    <w:uiPriority w:val="99"/>
    <w:unhideWhenUsed/>
    <w:rsid w:val="00561F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61FBF"/>
  </w:style>
  <w:style w:type="character" w:customStyle="1" w:styleId="UnresolvedMention">
    <w:name w:val="Unresolved Mention"/>
    <w:basedOn w:val="DefaultParagraphFont"/>
    <w:uiPriority w:val="99"/>
    <w:semiHidden/>
    <w:unhideWhenUsed/>
    <w:rsid w:val="007A65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40516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5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76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rjayakumar@aims.amrita.edu" TargetMode="External"/><Relationship Id="rId3" Type="http://schemas.openxmlformats.org/officeDocument/2006/relationships/settings" Target="settings.xml"/><Relationship Id="rId7" Type="http://schemas.openxmlformats.org/officeDocument/2006/relationships/hyperlink" Target="mailto:anjana.indeevaram2003@gmail.com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2A6B16-167F-419F-BE35-A174CC3FAC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208</TotalTime>
  <Pages>1</Pages>
  <Words>351</Words>
  <Characters>2002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Anjana Ajith</dc:creator>
  <cp:keywords/>
  <dc:description/>
  <cp:lastModifiedBy>Anjana A</cp:lastModifiedBy>
  <cp:revision>45</cp:revision>
  <dcterms:created xsi:type="dcterms:W3CDTF">2024-12-05T03:21:00Z</dcterms:created>
  <dcterms:modified xsi:type="dcterms:W3CDTF">2025-01-14T11:47:00Z</dcterms:modified>
</cp:coreProperties>
</file>