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73679162"/>
        <w:docPartObj>
          <w:docPartGallery w:val="Cover Pages"/>
          <w:docPartUnique/>
        </w:docPartObj>
      </w:sdtPr>
      <w:sdtEndPr>
        <w:rPr>
          <w:noProof/>
        </w:rPr>
      </w:sdtEndPr>
      <w:sdtContent>
        <w:p w14:paraId="60ABC4A3" w14:textId="36E16D4D" w:rsidR="006D76E8" w:rsidRPr="004E1D21" w:rsidRDefault="006D76E8">
          <w:pPr>
            <w:rPr>
              <w:rFonts w:ascii="Times New Roman" w:hAnsi="Times New Roman" w:cs="Times New Roman"/>
            </w:rPr>
          </w:pPr>
          <w:r w:rsidRPr="004E1D21">
            <w:rPr>
              <w:rFonts w:ascii="Times New Roman" w:hAnsi="Times New Roman" w:cs="Times New Roman"/>
              <w:noProof/>
            </w:rPr>
            <mc:AlternateContent>
              <mc:Choice Requires="wpg">
                <w:drawing>
                  <wp:anchor distT="0" distB="0" distL="114300" distR="114300" simplePos="0" relativeHeight="251704320" behindDoc="0" locked="0" layoutInCell="1" allowOverlap="1" wp14:anchorId="44772293" wp14:editId="2C9FC7F9">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eastAsia="Times New Roman" w:cstheme="minorHAnsi"/>
                                      <w:color w:val="DAE9F7" w:themeColor="text2" w:themeTint="1A"/>
                                      <w:spacing w:val="-2"/>
                                      <w:kern w:val="36"/>
                                      <w:sz w:val="28"/>
                                      <w:szCs w:val="2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C271B93" w14:textId="1E29C21F" w:rsidR="006D76E8" w:rsidRPr="00D113F9" w:rsidRDefault="00FE2058">
                                      <w:pPr>
                                        <w:pStyle w:val="NoSpacing"/>
                                        <w:spacing w:after="240" w:line="216" w:lineRule="auto"/>
                                        <w:rPr>
                                          <w:rFonts w:asciiTheme="majorHAnsi" w:hAnsiTheme="majorHAnsi"/>
                                          <w:color w:val="000000" w:themeColor="text1"/>
                                          <w:spacing w:val="10"/>
                                          <w:sz w:val="36"/>
                                          <w:szCs w:val="36"/>
                                        </w:rPr>
                                      </w:pPr>
                                      <w:r w:rsidRPr="00D113F9">
                                        <w:rPr>
                                          <w:rFonts w:eastAsia="Times New Roman" w:cstheme="minorHAnsi"/>
                                          <w:color w:val="DAE9F7" w:themeColor="text2" w:themeTint="1A"/>
                                          <w:spacing w:val="-2"/>
                                          <w:kern w:val="36"/>
                                          <w:sz w:val="28"/>
                                          <w:szCs w:val="28"/>
                                        </w:rPr>
                                        <w:t>Procter &amp; Gamble Company Stock Prediction</w:t>
                                      </w:r>
                                    </w:p>
                                  </w:sdtContent>
                                </w:sdt>
                                <w:sdt>
                                  <w:sdtPr>
                                    <w:rPr>
                                      <w:rFonts w:asciiTheme="majorHAnsi" w:hAnsiTheme="majorHAnsi"/>
                                      <w:caps/>
                                      <w:color w:val="4C94D8" w:themeColor="text2" w:themeTint="80"/>
                                      <w:sz w:val="72"/>
                                      <w:szCs w:val="7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359A214" w14:textId="3F8FCC54" w:rsidR="006D76E8" w:rsidRPr="00FE2058" w:rsidRDefault="00FE2058">
                                      <w:pPr>
                                        <w:pStyle w:val="NoSpacing"/>
                                        <w:spacing w:line="216" w:lineRule="auto"/>
                                        <w:rPr>
                                          <w:rFonts w:asciiTheme="majorHAnsi" w:hAnsiTheme="majorHAnsi"/>
                                          <w:caps/>
                                          <w:color w:val="0E2841" w:themeColor="text2"/>
                                          <w:sz w:val="72"/>
                                          <w:szCs w:val="72"/>
                                        </w:rPr>
                                      </w:pPr>
                                      <w:r w:rsidRPr="00D113F9">
                                        <w:rPr>
                                          <w:rFonts w:asciiTheme="majorHAnsi" w:hAnsiTheme="majorHAnsi"/>
                                          <w:caps/>
                                          <w:color w:val="4C94D8" w:themeColor="text2" w:themeTint="80"/>
                                          <w:sz w:val="72"/>
                                          <w:szCs w:val="72"/>
                                        </w:rPr>
                                        <w:t>Time series analytics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772293" id="Group 39" o:spid="_x0000_s1026" alt="Title: Title and subtitle with crop mark graphic" style="position:absolute;margin-left:0;margin-top:0;width:502.55pt;height:267.85pt;z-index:251704320;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&#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0e2841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eastAsia="Times New Roman" w:cstheme="minorHAnsi"/>
                                <w:color w:val="DAE9F7" w:themeColor="text2" w:themeTint="1A"/>
                                <w:spacing w:val="-2"/>
                                <w:kern w:val="36"/>
                                <w:sz w:val="28"/>
                                <w:szCs w:val="2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C271B93" w14:textId="1E29C21F" w:rsidR="006D76E8" w:rsidRPr="00D113F9" w:rsidRDefault="00FE2058">
                                <w:pPr>
                                  <w:pStyle w:val="NoSpacing"/>
                                  <w:spacing w:after="240" w:line="216" w:lineRule="auto"/>
                                  <w:rPr>
                                    <w:rFonts w:asciiTheme="majorHAnsi" w:hAnsiTheme="majorHAnsi"/>
                                    <w:color w:val="000000" w:themeColor="text1"/>
                                    <w:spacing w:val="10"/>
                                    <w:sz w:val="36"/>
                                    <w:szCs w:val="36"/>
                                  </w:rPr>
                                </w:pPr>
                                <w:r w:rsidRPr="00D113F9">
                                  <w:rPr>
                                    <w:rFonts w:eastAsia="Times New Roman" w:cstheme="minorHAnsi"/>
                                    <w:color w:val="DAE9F7" w:themeColor="text2" w:themeTint="1A"/>
                                    <w:spacing w:val="-2"/>
                                    <w:kern w:val="36"/>
                                    <w:sz w:val="28"/>
                                    <w:szCs w:val="28"/>
                                  </w:rPr>
                                  <w:t>Procter &amp; Gamble Company Stock Prediction</w:t>
                                </w:r>
                              </w:p>
                            </w:sdtContent>
                          </w:sdt>
                          <w:sdt>
                            <w:sdtPr>
                              <w:rPr>
                                <w:rFonts w:asciiTheme="majorHAnsi" w:hAnsiTheme="majorHAnsi"/>
                                <w:caps/>
                                <w:color w:val="4C94D8" w:themeColor="text2" w:themeTint="80"/>
                                <w:sz w:val="72"/>
                                <w:szCs w:val="7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359A214" w14:textId="3F8FCC54" w:rsidR="006D76E8" w:rsidRPr="00FE2058" w:rsidRDefault="00FE2058">
                                <w:pPr>
                                  <w:pStyle w:val="NoSpacing"/>
                                  <w:spacing w:line="216" w:lineRule="auto"/>
                                  <w:rPr>
                                    <w:rFonts w:asciiTheme="majorHAnsi" w:hAnsiTheme="majorHAnsi"/>
                                    <w:caps/>
                                    <w:color w:val="0E2841" w:themeColor="text2"/>
                                    <w:sz w:val="72"/>
                                    <w:szCs w:val="72"/>
                                  </w:rPr>
                                </w:pPr>
                                <w:r w:rsidRPr="00D113F9">
                                  <w:rPr>
                                    <w:rFonts w:asciiTheme="majorHAnsi" w:hAnsiTheme="majorHAnsi"/>
                                    <w:caps/>
                                    <w:color w:val="4C94D8" w:themeColor="text2" w:themeTint="80"/>
                                    <w:sz w:val="72"/>
                                    <w:szCs w:val="72"/>
                                  </w:rPr>
                                  <w:t>Time series analytics</w:t>
                                </w:r>
                              </w:p>
                            </w:sdtContent>
                          </w:sdt>
                        </w:txbxContent>
                      </v:textbox>
                    </v:shape>
                    <w10:wrap anchorx="page" anchory="page"/>
                  </v:group>
                </w:pict>
              </mc:Fallback>
            </mc:AlternateContent>
          </w:r>
          <w:r w:rsidRPr="004E1D21">
            <w:rPr>
              <w:rFonts w:ascii="Times New Roman" w:hAnsi="Times New Roman" w:cs="Times New Roman"/>
              <w:noProof/>
            </w:rPr>
            <mc:AlternateContent>
              <mc:Choice Requires="wps">
                <w:drawing>
                  <wp:anchor distT="0" distB="0" distL="114300" distR="114300" simplePos="0" relativeHeight="251703296" behindDoc="1" locked="0" layoutInCell="1" allowOverlap="1" wp14:anchorId="38B180DA" wp14:editId="69C1D60C">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oel="http://schemas.microsoft.com/office/2019/extlst">
                <w:pict>
                  <v:rect w14:anchorId="21527646" id="Rectangle 40" o:spid="_x0000_s1026" alt="Title: Color background" style="position:absolute;margin-left:0;margin-top:0;width:8in;height:756pt;z-index:-251613184;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" fillcolor="#e8e8e8 [3214]" stroked="f">
                    <w10:wrap anchorx="page" anchory="page"/>
                  </v:rect>
                </w:pict>
              </mc:Fallback>
            </mc:AlternateContent>
          </w:r>
        </w:p>
        <w:p w14:paraId="1CED308A" w14:textId="0301D748" w:rsidR="006D76E8" w:rsidRPr="004E1D21" w:rsidRDefault="00FE2058">
          <w:pPr>
            <w:rPr>
              <w:rFonts w:ascii="Times New Roman" w:hAnsi="Times New Roman" w:cs="Times New Roman"/>
              <w:noProof/>
            </w:rPr>
          </w:pPr>
          <w:r w:rsidRPr="004E1D21">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78ACA12C" wp14:editId="01C7765D">
                    <wp:simplePos x="0" y="0"/>
                    <wp:positionH relativeFrom="column">
                      <wp:posOffset>3257358</wp:posOffset>
                    </wp:positionH>
                    <wp:positionV relativeFrom="paragraph">
                      <wp:posOffset>6566505</wp:posOffset>
                    </wp:positionV>
                    <wp:extent cx="3051545" cy="2275368"/>
                    <wp:effectExtent l="0" t="0" r="0" b="0"/>
                    <wp:wrapNone/>
                    <wp:docPr id="92833018" name="Text Box 3"/>
                    <wp:cNvGraphicFramePr/>
                    <a:graphic xmlns:a="http://schemas.openxmlformats.org/drawingml/2006/main">
                      <a:graphicData uri="http://schemas.microsoft.com/office/word/2010/wordprocessingShape">
                        <wps:wsp>
                          <wps:cNvSpPr txBox="1"/>
                          <wps:spPr>
                            <a:xfrm>
                              <a:off x="0" y="0"/>
                              <a:ext cx="3051545" cy="2275368"/>
                            </a:xfrm>
                            <a:prstGeom prst="rect">
                              <a:avLst/>
                            </a:prstGeom>
                            <a:noFill/>
                            <a:ln w="6350">
                              <a:noFill/>
                            </a:ln>
                          </wps:spPr>
                          <wps:txbx>
                            <w:txbxContent>
                              <w:p w14:paraId="28413CAF" w14:textId="6459F049" w:rsidR="00FE2058" w:rsidRPr="00D113F9" w:rsidRDefault="00FE2058" w:rsidP="00FE2058">
                                <w:pPr>
                                  <w:jc w:val="right"/>
                                  <w:rPr>
                                    <w:b/>
                                    <w:bCs/>
                                    <w:color w:val="DAE9F7" w:themeColor="text2" w:themeTint="1A"/>
                                  </w:rPr>
                                </w:pPr>
                                <w:r w:rsidRPr="00D113F9">
                                  <w:rPr>
                                    <w:b/>
                                    <w:bCs/>
                                    <w:color w:val="DAE9F7" w:themeColor="text2" w:themeTint="1A"/>
                                  </w:rPr>
                                  <w:t>Submitted By:</w:t>
                                </w:r>
                              </w:p>
                              <w:p w14:paraId="09A18CA5" w14:textId="3E85B35A" w:rsidR="00FE2058" w:rsidRPr="00D113F9" w:rsidRDefault="00FE2058" w:rsidP="00FE2058">
                                <w:pPr>
                                  <w:jc w:val="right"/>
                                  <w:rPr>
                                    <w:color w:val="DAE9F7" w:themeColor="text2" w:themeTint="1A"/>
                                  </w:rPr>
                                </w:pPr>
                                <w:r w:rsidRPr="00D113F9">
                                  <w:rPr>
                                    <w:color w:val="DAE9F7" w:themeColor="text2" w:themeTint="1A"/>
                                  </w:rPr>
                                  <w:t>Srilekha Matam - (ik1394)</w:t>
                                </w:r>
                              </w:p>
                              <w:p w14:paraId="159D4E84" w14:textId="3388DE71" w:rsidR="00FE2058" w:rsidRPr="00D113F9" w:rsidRDefault="00FE2058" w:rsidP="00FE2058">
                                <w:pPr>
                                  <w:jc w:val="right"/>
                                  <w:rPr>
                                    <w:color w:val="DAE9F7" w:themeColor="text2" w:themeTint="1A"/>
                                  </w:rPr>
                                </w:pPr>
                                <w:r w:rsidRPr="00D113F9">
                                  <w:rPr>
                                    <w:color w:val="DAE9F7" w:themeColor="text2" w:themeTint="1A"/>
                                  </w:rPr>
                                  <w:t>Chandana kandula - (dl5702)</w:t>
                                </w:r>
                              </w:p>
                              <w:p w14:paraId="4ED9D6C0" w14:textId="179BF25C" w:rsidR="00FE2058" w:rsidRPr="00D113F9" w:rsidRDefault="00FE2058" w:rsidP="00FE2058">
                                <w:pPr>
                                  <w:jc w:val="right"/>
                                  <w:rPr>
                                    <w:color w:val="DAE9F7" w:themeColor="text2" w:themeTint="1A"/>
                                  </w:rPr>
                                </w:pPr>
                                <w:r w:rsidRPr="00D113F9">
                                  <w:rPr>
                                    <w:color w:val="DAE9F7" w:themeColor="text2" w:themeTint="1A"/>
                                  </w:rPr>
                                  <w:t>Kranthi Kumar Irala - (mo5225)</w:t>
                                </w:r>
                              </w:p>
                              <w:p w14:paraId="16105174" w14:textId="2269F565" w:rsidR="00FE2058" w:rsidRPr="00457322" w:rsidRDefault="00FE2058" w:rsidP="00FE2058">
                                <w:pPr>
                                  <w:jc w:val="right"/>
                                  <w:rPr>
                                    <w:color w:val="DAE9F7" w:themeColor="text2" w:themeTint="1A"/>
                                  </w:rPr>
                                </w:pPr>
                                <w:r w:rsidRPr="00457322">
                                  <w:rPr>
                                    <w:color w:val="DAE9F7" w:themeColor="text2" w:themeTint="1A"/>
                                  </w:rPr>
                                  <w:t>Adeel Nasir - (gd8408)</w:t>
                                </w:r>
                              </w:p>
                              <w:p w14:paraId="7CACBB7C" w14:textId="77777777" w:rsidR="00FE2058" w:rsidRDefault="00FE2058" w:rsidP="00FE2058">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A12C" id="Text Box 3" o:spid="_x0000_s1031" type="#_x0000_t202" style="position:absolute;margin-left:256.5pt;margin-top:517.05pt;width:240.3pt;height:17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" filled="f" stroked="f" strokeweight=".5pt">
                    <v:textbox>
                      <w:txbxContent>
                        <w:p w14:paraId="28413CAF" w14:textId="6459F049" w:rsidR="00FE2058" w:rsidRPr="00D113F9" w:rsidRDefault="00FE2058" w:rsidP="00FE2058">
                          <w:pPr>
                            <w:jc w:val="right"/>
                            <w:rPr>
                              <w:b/>
                              <w:bCs/>
                              <w:color w:val="DAE9F7" w:themeColor="text2" w:themeTint="1A"/>
                            </w:rPr>
                          </w:pPr>
                          <w:r w:rsidRPr="00D113F9">
                            <w:rPr>
                              <w:b/>
                              <w:bCs/>
                              <w:color w:val="DAE9F7" w:themeColor="text2" w:themeTint="1A"/>
                            </w:rPr>
                            <w:t>Submitted By:</w:t>
                          </w:r>
                        </w:p>
                        <w:p w14:paraId="09A18CA5" w14:textId="3E85B35A" w:rsidR="00FE2058" w:rsidRPr="00D113F9" w:rsidRDefault="00FE2058" w:rsidP="00FE2058">
                          <w:pPr>
                            <w:jc w:val="right"/>
                            <w:rPr>
                              <w:color w:val="DAE9F7" w:themeColor="text2" w:themeTint="1A"/>
                            </w:rPr>
                          </w:pPr>
                          <w:r w:rsidRPr="00D113F9">
                            <w:rPr>
                              <w:color w:val="DAE9F7" w:themeColor="text2" w:themeTint="1A"/>
                            </w:rPr>
                            <w:t>Srilekha Matam - (ik1394)</w:t>
                          </w:r>
                        </w:p>
                        <w:p w14:paraId="159D4E84" w14:textId="3388DE71" w:rsidR="00FE2058" w:rsidRPr="00D113F9" w:rsidRDefault="00FE2058" w:rsidP="00FE2058">
                          <w:pPr>
                            <w:jc w:val="right"/>
                            <w:rPr>
                              <w:color w:val="DAE9F7" w:themeColor="text2" w:themeTint="1A"/>
                            </w:rPr>
                          </w:pPr>
                          <w:r w:rsidRPr="00D113F9">
                            <w:rPr>
                              <w:color w:val="DAE9F7" w:themeColor="text2" w:themeTint="1A"/>
                            </w:rPr>
                            <w:t>Chandana kandula - (dl5702)</w:t>
                          </w:r>
                        </w:p>
                        <w:p w14:paraId="4ED9D6C0" w14:textId="179BF25C" w:rsidR="00FE2058" w:rsidRPr="00D113F9" w:rsidRDefault="00FE2058" w:rsidP="00FE2058">
                          <w:pPr>
                            <w:jc w:val="right"/>
                            <w:rPr>
                              <w:color w:val="DAE9F7" w:themeColor="text2" w:themeTint="1A"/>
                            </w:rPr>
                          </w:pPr>
                          <w:r w:rsidRPr="00D113F9">
                            <w:rPr>
                              <w:color w:val="DAE9F7" w:themeColor="text2" w:themeTint="1A"/>
                            </w:rPr>
                            <w:t>Kranthi Kumar Irala - (mo5225)</w:t>
                          </w:r>
                        </w:p>
                        <w:p w14:paraId="16105174" w14:textId="2269F565" w:rsidR="00FE2058" w:rsidRPr="00457322" w:rsidRDefault="00FE2058" w:rsidP="00FE2058">
                          <w:pPr>
                            <w:jc w:val="right"/>
                            <w:rPr>
                              <w:color w:val="DAE9F7" w:themeColor="text2" w:themeTint="1A"/>
                            </w:rPr>
                          </w:pPr>
                          <w:r w:rsidRPr="00457322">
                            <w:rPr>
                              <w:color w:val="DAE9F7" w:themeColor="text2" w:themeTint="1A"/>
                            </w:rPr>
                            <w:t>Adeel Nasir - (gd8408)</w:t>
                          </w:r>
                        </w:p>
                        <w:p w14:paraId="7CACBB7C" w14:textId="77777777" w:rsidR="00FE2058" w:rsidRDefault="00FE2058" w:rsidP="00FE2058">
                          <w:pPr>
                            <w:jc w:val="right"/>
                          </w:pPr>
                        </w:p>
                      </w:txbxContent>
                    </v:textbox>
                  </v:shape>
                </w:pict>
              </mc:Fallback>
            </mc:AlternateContent>
          </w:r>
          <w:r w:rsidRPr="004E1D21">
            <w:rPr>
              <w:rFonts w:ascii="Times New Roman" w:hAnsi="Times New Roman" w:cs="Times New Roman"/>
              <w:noProof/>
            </w:rPr>
            <mc:AlternateContent>
              <mc:Choice Requires="wpg">
                <w:drawing>
                  <wp:anchor distT="0" distB="0" distL="114300" distR="114300" simplePos="0" relativeHeight="251706368" behindDoc="0" locked="0" layoutInCell="1" allowOverlap="1" wp14:anchorId="7400B5EA" wp14:editId="5B10C3EC">
                    <wp:simplePos x="0" y="0"/>
                    <wp:positionH relativeFrom="column">
                      <wp:posOffset>4457559</wp:posOffset>
                    </wp:positionH>
                    <wp:positionV relativeFrom="paragraph">
                      <wp:posOffset>5685214</wp:posOffset>
                    </wp:positionV>
                    <wp:extent cx="2633870" cy="3373755"/>
                    <wp:effectExtent l="0" t="0" r="0" b="0"/>
                    <wp:wrapNone/>
                    <wp:docPr id="455" name="Group 2" title="Crop mark graphic"/>
                    <wp:cNvGraphicFramePr/>
                    <a:graphic xmlns:a="http://schemas.openxmlformats.org/drawingml/2006/main">
                      <a:graphicData uri="http://schemas.microsoft.com/office/word/2010/wordprocessingGroup">
                        <wpg:wgp>
                          <wpg:cNvGrpSpPr/>
                          <wpg:grpSpPr>
                            <a:xfrm>
                              <a:off x="0" y="0"/>
                              <a:ext cx="2633870" cy="3373755"/>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5B559F6E" id="Group 2" o:spid="_x0000_s1026" alt="Title: Crop mark graphic" style="position:absolute;margin-left:351pt;margin-top:447.65pt;width:207.4pt;height:265.65pt;z-index:251706368"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">
                    <v:shape id="Freeform 456"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" path="m1344,1806l,1806,,1641r1176,l1176,r168,l1344,1806xe" fillcolor="#0e2841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" filled="f" stroked="f" strokeweight="1pt"/>
                  </v:group>
                </w:pict>
              </mc:Fallback>
            </mc:AlternateContent>
          </w:r>
          <w:r w:rsidR="006D76E8" w:rsidRPr="004E1D21">
            <w:rPr>
              <w:rFonts w:ascii="Times New Roman" w:hAnsi="Times New Roman" w:cs="Times New Roman"/>
              <w:noProof/>
            </w:rPr>
            <w:br w:type="page"/>
          </w:r>
        </w:p>
      </w:sdtContent>
    </w:sdt>
    <w:p w14:paraId="54DDDD82" w14:textId="77777777" w:rsidR="00A666EB" w:rsidRPr="004E1D21" w:rsidRDefault="00A666EB" w:rsidP="0075781C">
      <w:pPr>
        <w:tabs>
          <w:tab w:val="left" w:pos="1980"/>
        </w:tabs>
        <w:rPr>
          <w:rFonts w:ascii="Times New Roman" w:hAnsi="Times New Roman" w:cs="Times New Roman"/>
        </w:rPr>
      </w:pPr>
    </w:p>
    <w:p w14:paraId="2B2D6FD3" w14:textId="6B94DFF5" w:rsidR="00A666EB" w:rsidRPr="004E1D21" w:rsidRDefault="00A666EB" w:rsidP="00A666EB">
      <w:pPr>
        <w:tabs>
          <w:tab w:val="left" w:pos="1980"/>
        </w:tabs>
        <w:jc w:val="center"/>
        <w:rPr>
          <w:rFonts w:ascii="Times New Roman" w:hAnsi="Times New Roman" w:cs="Times New Roman"/>
          <w:b/>
          <w:bCs/>
        </w:rPr>
      </w:pPr>
      <w:r w:rsidRPr="004E1D21">
        <w:rPr>
          <w:rFonts w:ascii="Times New Roman" w:hAnsi="Times New Roman" w:cs="Times New Roman"/>
          <w:b/>
          <w:bCs/>
        </w:rPr>
        <w:t>SUMMARY</w:t>
      </w:r>
    </w:p>
    <w:p w14:paraId="0A004C05" w14:textId="679815BE"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Our time series analysis focused on forecasting the future performance of Procter &amp; Gamble's stock</w:t>
      </w:r>
      <w:r w:rsidR="00D113F9" w:rsidRPr="004E1D21">
        <w:rPr>
          <w:rFonts w:ascii="Times New Roman" w:hAnsi="Times New Roman" w:cs="Times New Roman"/>
          <w:color w:val="0D0D0D"/>
          <w:shd w:val="clear" w:color="auto" w:fill="FFFFFF"/>
        </w:rPr>
        <w:t>s</w:t>
      </w:r>
      <w:r w:rsidRPr="004E1D21">
        <w:rPr>
          <w:rFonts w:ascii="Times New Roman" w:hAnsi="Times New Roman" w:cs="Times New Roman"/>
          <w:color w:val="0D0D0D"/>
          <w:shd w:val="clear" w:color="auto" w:fill="FFFFFF"/>
        </w:rPr>
        <w:t xml:space="preserve"> using various statistical models and techniques. Leveraging historical stock data obtained from Yahoo! Finance, we applied multiple approaches to predict P&amp;G's stock prices for the upcoming period.</w:t>
      </w:r>
    </w:p>
    <w:p w14:paraId="487121B9"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analysis began with the exploration of different time series models, including linear trend and seasonal models, Holt-Winter's exponential smoothing, ARIMA models, and auto ARIMA. Each model was evaluated based on its ability to capture the underlying patterns and trends in the stock prices and make accurate predictions.</w:t>
      </w:r>
    </w:p>
    <w:p w14:paraId="3727A21B"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linear trend and seasonal model provided insights into the overall trend and seasonal fluctuations in P&amp;G's stock prices. However, the accuracy of this model was limited, indicating the need for additional techniques to improve forecasting performance.</w:t>
      </w:r>
    </w:p>
    <w:p w14:paraId="0682AEDE"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Holt-Winter's ZZZ model offered a more sophisticated approach by capturing both trend and seasonality while considering the data's inherent volatility. This model yielded promising results, with relatively low error measures and good predictive accuracy.</w:t>
      </w:r>
    </w:p>
    <w:p w14:paraId="5E7B31F2"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ARIMA(2,1,2) model, incorporating autoregressive and moving average components, provided further insights into the underlying dynamics of P&amp;G's stock prices. Despite some challenges in capturing the data's volatility, this model demonstrated reasonable forecasting performance.</w:t>
      </w:r>
    </w:p>
    <w:p w14:paraId="3737ECB4"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Auto ARIMA, an automated approach to identifying the best-fitting ARIMA model, also produced satisfactory results, with comparable accuracy to manually selected models.</w:t>
      </w:r>
    </w:p>
    <w:p w14:paraId="77807C6B"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Overall, our analysis suggests that combining multiple forecasting models and techniques can enhance the robustness of stock price predictions. However, it's essential to consider the limitations and uncertainties inherent in financial forecasting and continuously refine our approaches to adapt to changing market conditions.</w:t>
      </w:r>
    </w:p>
    <w:p w14:paraId="17321C92"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Through this analysis, we provide valuable insights into Procter &amp; Gamble's stock performance, enabling investors and stakeholders to make informed decisions about their investments and market strategies.</w:t>
      </w:r>
    </w:p>
    <w:p w14:paraId="787EBEB7"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This summary encapsulates our exploration of Procter &amp; Gamble's stock prices and forecasting results, offering a comprehensive overview of our time series analysis and its implications for the financial markets.</w:t>
      </w:r>
    </w:p>
    <w:p w14:paraId="10E4565A" w14:textId="77777777" w:rsidR="00A666EB" w:rsidRPr="004E1D21" w:rsidRDefault="00A666EB" w:rsidP="0075781C">
      <w:pPr>
        <w:tabs>
          <w:tab w:val="left" w:pos="1980"/>
        </w:tabs>
        <w:rPr>
          <w:rFonts w:ascii="Times New Roman" w:hAnsi="Times New Roman" w:cs="Times New Roman"/>
        </w:rPr>
      </w:pPr>
    </w:p>
    <w:p w14:paraId="54921640" w14:textId="77777777" w:rsidR="00A666EB" w:rsidRPr="004E1D21" w:rsidRDefault="00A666EB" w:rsidP="0075781C">
      <w:pPr>
        <w:tabs>
          <w:tab w:val="left" w:pos="1980"/>
        </w:tabs>
        <w:rPr>
          <w:rFonts w:ascii="Times New Roman" w:hAnsi="Times New Roman" w:cs="Times New Roman"/>
        </w:rPr>
      </w:pPr>
    </w:p>
    <w:p w14:paraId="73A6633D" w14:textId="77777777" w:rsidR="00A666EB" w:rsidRPr="004E1D21" w:rsidRDefault="00A666EB" w:rsidP="0075781C">
      <w:pPr>
        <w:tabs>
          <w:tab w:val="left" w:pos="1980"/>
        </w:tabs>
        <w:rPr>
          <w:rFonts w:ascii="Times New Roman" w:hAnsi="Times New Roman" w:cs="Times New Roman"/>
        </w:rPr>
      </w:pPr>
    </w:p>
    <w:p w14:paraId="1A1E0C5E" w14:textId="77777777" w:rsidR="006233B1" w:rsidRPr="004E1D21" w:rsidRDefault="006233B1" w:rsidP="0075781C">
      <w:pPr>
        <w:tabs>
          <w:tab w:val="left" w:pos="1980"/>
        </w:tabs>
        <w:rPr>
          <w:rFonts w:ascii="Times New Roman" w:hAnsi="Times New Roman" w:cs="Times New Roman"/>
        </w:rPr>
      </w:pPr>
    </w:p>
    <w:p w14:paraId="15ACF452" w14:textId="77777777" w:rsidR="006233B1" w:rsidRPr="004E1D21" w:rsidRDefault="006233B1" w:rsidP="0075781C">
      <w:pPr>
        <w:tabs>
          <w:tab w:val="left" w:pos="1980"/>
        </w:tabs>
        <w:rPr>
          <w:rFonts w:ascii="Times New Roman" w:hAnsi="Times New Roman" w:cs="Times New Roman"/>
        </w:rPr>
      </w:pPr>
    </w:p>
    <w:p w14:paraId="7714876D" w14:textId="70AF8CFE" w:rsidR="00A666EB" w:rsidRPr="004E1D21" w:rsidRDefault="00A666EB" w:rsidP="00A666EB">
      <w:pPr>
        <w:tabs>
          <w:tab w:val="left" w:pos="1980"/>
        </w:tabs>
        <w:jc w:val="center"/>
        <w:rPr>
          <w:rFonts w:ascii="Times New Roman" w:hAnsi="Times New Roman" w:cs="Times New Roman"/>
          <w:b/>
          <w:bCs/>
        </w:rPr>
      </w:pPr>
      <w:r w:rsidRPr="004E1D21">
        <w:rPr>
          <w:rFonts w:ascii="Times New Roman" w:hAnsi="Times New Roman" w:cs="Times New Roman"/>
          <w:b/>
          <w:bCs/>
        </w:rPr>
        <w:lastRenderedPageBreak/>
        <w:t>INTRODUCTION</w:t>
      </w:r>
    </w:p>
    <w:p w14:paraId="67085011"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p>
    <w:p w14:paraId="289DFCC4" w14:textId="7E956A2D"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Procter &amp; Gamble Company, a global leader in consumer goods, operates in five segments: Beauty, Grooming, Health Care, Fabric &amp; Home Care, and Baby, Feminine &amp; Family Care. Brands like Pantene, Gillette, Crest, Tide, and Pampers offer a wide range of products, from hair care to household essentials. Founded in 1837 and headquartered in Cincinnati, Ohio, P&amp;G continues to provide quality products through various channels worldwide.</w:t>
      </w:r>
    </w:p>
    <w:p w14:paraId="504DB96B" w14:textId="7274F548" w:rsidR="002E4943" w:rsidRPr="004E1D21" w:rsidRDefault="002C5AA5" w:rsidP="002C5AA5">
      <w:pPr>
        <w:tabs>
          <w:tab w:val="left" w:pos="1980"/>
        </w:tabs>
        <w:rPr>
          <w:rFonts w:ascii="Times New Roman" w:hAnsi="Times New Roman" w:cs="Times New Roman"/>
          <w:b/>
          <w:bCs/>
        </w:rPr>
      </w:pPr>
      <w:r w:rsidRPr="004E1D21">
        <w:rPr>
          <w:rFonts w:ascii="Times New Roman" w:hAnsi="Times New Roman" w:cs="Times New Roman"/>
          <w:b/>
          <w:bCs/>
        </w:rPr>
        <w:t>GOAL:</w:t>
      </w:r>
    </w:p>
    <w:p w14:paraId="0E435513" w14:textId="0111448E" w:rsidR="00A666EB" w:rsidRPr="004E1D21" w:rsidRDefault="00D113F9"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objective of this project is to forecast future stock prices for Procter &amp; Gamble (P&amp;G) over the next year. The forecasts will leverage comprehensive data on P&amp;G's historical performance in the consumer goods market. By analyzing decades of historical data, the project aims to offer valuable insights into P&amp;G's sales trends, market dynamics, and consumer behavior. The project will utilize extensive historical stock price data for P&amp;G spanning several decades</w:t>
      </w:r>
      <w:r w:rsidR="00626676">
        <w:rPr>
          <w:rFonts w:ascii="Times New Roman" w:hAnsi="Times New Roman" w:cs="Times New Roman"/>
          <w:color w:val="0D0D0D"/>
          <w:shd w:val="clear" w:color="auto" w:fill="FFFFFF"/>
        </w:rPr>
        <w:t>(2000-2023)</w:t>
      </w:r>
      <w:r w:rsidRPr="004E1D21">
        <w:rPr>
          <w:rFonts w:ascii="Times New Roman" w:hAnsi="Times New Roman" w:cs="Times New Roman"/>
          <w:color w:val="0D0D0D"/>
          <w:shd w:val="clear" w:color="auto" w:fill="FFFFFF"/>
        </w:rPr>
        <w:t>. This data will include daily, weekly, or monthly closing prices, adjusted for splits and dividends.</w:t>
      </w:r>
      <w:r w:rsidRPr="004E1D21">
        <w:rPr>
          <w:rFonts w:ascii="Times New Roman" w:hAnsi="Times New Roman" w:cs="Times New Roman"/>
        </w:rPr>
        <w:t xml:space="preserve"> </w:t>
      </w:r>
    </w:p>
    <w:p w14:paraId="476B1A42" w14:textId="25BEBB32" w:rsidR="00A666EB" w:rsidRPr="004E1D21" w:rsidRDefault="00A666EB" w:rsidP="00A666EB">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Data Source:</w:t>
      </w:r>
    </w:p>
    <w:p w14:paraId="72DB2061" w14:textId="77777777" w:rsidR="00A666EB" w:rsidRPr="004E1D21" w:rsidRDefault="00A666EB" w:rsidP="00A666E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data for this project will be sourced from Procter and Gamble's stock information available on Yahoo! Finance. The dataset includes various parameters such as Date, Close price, Adjusted Close price, Open, High, and Low for the year 2023. However, for this analysis, we will only focus on the Date and Adjusted Close price columns. The Adjusted Close price reflects adjustments made for stock splits, dividend distributions, or capital gains.</w:t>
      </w:r>
    </w:p>
    <w:p w14:paraId="5B76113D" w14:textId="0BF2B136" w:rsidR="00A666EB" w:rsidRPr="004E1D21" w:rsidRDefault="00626676" w:rsidP="00A666EB">
      <w:pPr>
        <w:tabs>
          <w:tab w:val="left" w:pos="1980"/>
        </w:tabs>
        <w:jc w:val="both"/>
        <w:rPr>
          <w:rFonts w:ascii="Times New Roman" w:hAnsi="Times New Roman" w:cs="Times New Roman"/>
          <w:color w:val="0D0D0D"/>
          <w:shd w:val="clear" w:color="auto" w:fill="FFFFFF"/>
        </w:rPr>
      </w:pPr>
      <w:hyperlink r:id="rId5" w:history="1">
        <w:r w:rsidR="00A666EB" w:rsidRPr="004E1D21">
          <w:rPr>
            <w:rFonts w:ascii="Times New Roman" w:hAnsi="Times New Roman" w:cs="Times New Roman"/>
            <w:color w:val="0D0D0D"/>
            <w:shd w:val="clear" w:color="auto" w:fill="FFFFFF"/>
          </w:rPr>
          <w:t>https://finance.yahoo.com/quote/PG/history</w:t>
        </w:r>
      </w:hyperlink>
      <w:r w:rsidR="002C5AA5" w:rsidRPr="004E1D21">
        <w:rPr>
          <w:rFonts w:ascii="Times New Roman" w:hAnsi="Times New Roman" w:cs="Times New Roman"/>
          <w:color w:val="0D0D0D"/>
          <w:shd w:val="clear" w:color="auto" w:fill="FFFFFF"/>
        </w:rPr>
        <w:t xml:space="preserve"> </w:t>
      </w:r>
    </w:p>
    <w:p w14:paraId="7D1E3804" w14:textId="77777777" w:rsidR="00A666EB" w:rsidRPr="004E1D21" w:rsidRDefault="00A666EB" w:rsidP="0075781C">
      <w:pPr>
        <w:tabs>
          <w:tab w:val="left" w:pos="1980"/>
        </w:tabs>
        <w:rPr>
          <w:rFonts w:ascii="Times New Roman" w:hAnsi="Times New Roman" w:cs="Times New Roman"/>
        </w:rPr>
      </w:pPr>
    </w:p>
    <w:p w14:paraId="469F7A0F" w14:textId="77777777" w:rsidR="00A666EB" w:rsidRPr="004E1D21" w:rsidRDefault="00A666EB" w:rsidP="0075781C">
      <w:pPr>
        <w:tabs>
          <w:tab w:val="left" w:pos="1980"/>
        </w:tabs>
        <w:rPr>
          <w:rFonts w:ascii="Times New Roman" w:hAnsi="Times New Roman" w:cs="Times New Roman"/>
        </w:rPr>
      </w:pPr>
    </w:p>
    <w:p w14:paraId="63116D5F" w14:textId="77777777" w:rsidR="00A666EB" w:rsidRPr="004E1D21" w:rsidRDefault="00A666EB" w:rsidP="0075781C">
      <w:pPr>
        <w:tabs>
          <w:tab w:val="left" w:pos="1980"/>
        </w:tabs>
        <w:rPr>
          <w:rFonts w:ascii="Times New Roman" w:hAnsi="Times New Roman" w:cs="Times New Roman"/>
        </w:rPr>
      </w:pPr>
    </w:p>
    <w:p w14:paraId="7719EACA" w14:textId="77777777" w:rsidR="00A666EB" w:rsidRPr="004E1D21" w:rsidRDefault="00A666EB" w:rsidP="0075781C">
      <w:pPr>
        <w:tabs>
          <w:tab w:val="left" w:pos="1980"/>
        </w:tabs>
        <w:rPr>
          <w:rFonts w:ascii="Times New Roman" w:hAnsi="Times New Roman" w:cs="Times New Roman"/>
        </w:rPr>
      </w:pPr>
    </w:p>
    <w:p w14:paraId="1F3A2E01" w14:textId="77777777" w:rsidR="00A666EB" w:rsidRPr="004E1D21" w:rsidRDefault="00A666EB" w:rsidP="0075781C">
      <w:pPr>
        <w:tabs>
          <w:tab w:val="left" w:pos="1980"/>
        </w:tabs>
        <w:rPr>
          <w:rFonts w:ascii="Times New Roman" w:hAnsi="Times New Roman" w:cs="Times New Roman"/>
        </w:rPr>
      </w:pPr>
    </w:p>
    <w:p w14:paraId="222217BC" w14:textId="77777777" w:rsidR="00A666EB" w:rsidRPr="004E1D21" w:rsidRDefault="00A666EB" w:rsidP="0075781C">
      <w:pPr>
        <w:tabs>
          <w:tab w:val="left" w:pos="1980"/>
        </w:tabs>
        <w:rPr>
          <w:rFonts w:ascii="Times New Roman" w:hAnsi="Times New Roman" w:cs="Times New Roman"/>
        </w:rPr>
      </w:pPr>
    </w:p>
    <w:p w14:paraId="2F743AB5" w14:textId="77777777" w:rsidR="00A666EB" w:rsidRPr="004E1D21" w:rsidRDefault="00A666EB" w:rsidP="0075781C">
      <w:pPr>
        <w:tabs>
          <w:tab w:val="left" w:pos="1980"/>
        </w:tabs>
        <w:rPr>
          <w:rFonts w:ascii="Times New Roman" w:hAnsi="Times New Roman" w:cs="Times New Roman"/>
        </w:rPr>
      </w:pPr>
    </w:p>
    <w:p w14:paraId="1AED9C9D" w14:textId="77777777" w:rsidR="00A666EB" w:rsidRPr="004E1D21" w:rsidRDefault="00A666EB" w:rsidP="0075781C">
      <w:pPr>
        <w:tabs>
          <w:tab w:val="left" w:pos="1980"/>
        </w:tabs>
        <w:rPr>
          <w:rFonts w:ascii="Times New Roman" w:hAnsi="Times New Roman" w:cs="Times New Roman"/>
        </w:rPr>
      </w:pPr>
    </w:p>
    <w:p w14:paraId="3DFF4E8D" w14:textId="77777777" w:rsidR="002E4943" w:rsidRPr="004E1D21" w:rsidRDefault="002E4943" w:rsidP="006233B1">
      <w:pPr>
        <w:tabs>
          <w:tab w:val="left" w:pos="1980"/>
        </w:tabs>
        <w:jc w:val="center"/>
        <w:rPr>
          <w:rFonts w:ascii="Times New Roman" w:hAnsi="Times New Roman" w:cs="Times New Roman"/>
          <w:b/>
          <w:bCs/>
        </w:rPr>
      </w:pPr>
    </w:p>
    <w:p w14:paraId="5ED8D74B" w14:textId="77777777" w:rsidR="002E4943" w:rsidRPr="004E1D21" w:rsidRDefault="002E4943" w:rsidP="006233B1">
      <w:pPr>
        <w:tabs>
          <w:tab w:val="left" w:pos="1980"/>
        </w:tabs>
        <w:jc w:val="center"/>
        <w:rPr>
          <w:rFonts w:ascii="Times New Roman" w:hAnsi="Times New Roman" w:cs="Times New Roman"/>
          <w:b/>
          <w:bCs/>
        </w:rPr>
      </w:pPr>
    </w:p>
    <w:p w14:paraId="475510B8" w14:textId="77777777" w:rsidR="00F718C6" w:rsidRPr="004E1D21" w:rsidRDefault="00F718C6" w:rsidP="002E4943">
      <w:pPr>
        <w:tabs>
          <w:tab w:val="left" w:pos="1980"/>
        </w:tabs>
        <w:jc w:val="center"/>
        <w:rPr>
          <w:rFonts w:ascii="Times New Roman" w:hAnsi="Times New Roman" w:cs="Times New Roman"/>
          <w:b/>
          <w:bCs/>
        </w:rPr>
      </w:pPr>
    </w:p>
    <w:p w14:paraId="75EED865" w14:textId="77777777" w:rsidR="00DA1B7E" w:rsidRDefault="00DA1B7E" w:rsidP="002E4943">
      <w:pPr>
        <w:tabs>
          <w:tab w:val="left" w:pos="1980"/>
        </w:tabs>
        <w:jc w:val="center"/>
        <w:rPr>
          <w:rFonts w:ascii="Times New Roman" w:hAnsi="Times New Roman" w:cs="Times New Roman"/>
          <w:b/>
          <w:bCs/>
        </w:rPr>
      </w:pPr>
    </w:p>
    <w:p w14:paraId="7E644597" w14:textId="5B8AC686" w:rsidR="002E4943" w:rsidRPr="004E1D21" w:rsidRDefault="00A666EB" w:rsidP="002E4943">
      <w:pPr>
        <w:tabs>
          <w:tab w:val="left" w:pos="1980"/>
        </w:tabs>
        <w:jc w:val="center"/>
        <w:rPr>
          <w:rFonts w:ascii="Times New Roman" w:hAnsi="Times New Roman" w:cs="Times New Roman"/>
          <w:b/>
          <w:bCs/>
        </w:rPr>
      </w:pPr>
      <w:r w:rsidRPr="004E1D21">
        <w:rPr>
          <w:rFonts w:ascii="Times New Roman" w:hAnsi="Times New Roman" w:cs="Times New Roman"/>
          <w:b/>
          <w:bCs/>
        </w:rPr>
        <w:lastRenderedPageBreak/>
        <w:t>MAIN CHAPTER</w:t>
      </w:r>
    </w:p>
    <w:p w14:paraId="10C8133A" w14:textId="6E63EEFB" w:rsidR="006233B1" w:rsidRPr="004E1D21" w:rsidRDefault="006233B1" w:rsidP="006233B1">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Before converting the data into timeseries we used R libraries such as </w:t>
      </w:r>
      <w:r w:rsidRPr="004E1D21">
        <w:rPr>
          <w:rStyle w:val="HTMLCode"/>
          <w:rFonts w:ascii="Times New Roman" w:eastAsiaTheme="majorEastAsia" w:hAnsi="Times New Roman" w:cs="Times New Roman"/>
          <w:b/>
          <w:bCs/>
          <w:color w:val="0D0D0D"/>
          <w:sz w:val="24"/>
          <w:szCs w:val="24"/>
          <w:bdr w:val="single" w:sz="2" w:space="0" w:color="E3E3E3" w:frame="1"/>
          <w:shd w:val="clear" w:color="auto" w:fill="FFFFFF"/>
        </w:rPr>
        <w:t>dplyr</w:t>
      </w:r>
      <w:r w:rsidRPr="004E1D21">
        <w:rPr>
          <w:rFonts w:ascii="Times New Roman" w:hAnsi="Times New Roman" w:cs="Times New Roman"/>
          <w:color w:val="0D0D0D"/>
          <w:shd w:val="clear" w:color="auto" w:fill="FFFFFF"/>
        </w:rPr>
        <w:t xml:space="preserve"> and </w:t>
      </w:r>
      <w:r w:rsidRPr="004E1D21">
        <w:rPr>
          <w:rStyle w:val="HTMLCode"/>
          <w:rFonts w:ascii="Times New Roman" w:eastAsiaTheme="majorEastAsia" w:hAnsi="Times New Roman" w:cs="Times New Roman"/>
          <w:b/>
          <w:bCs/>
          <w:color w:val="0D0D0D"/>
          <w:sz w:val="24"/>
          <w:szCs w:val="24"/>
          <w:bdr w:val="single" w:sz="2" w:space="0" w:color="E3E3E3" w:frame="1"/>
          <w:shd w:val="clear" w:color="auto" w:fill="FFFFFF"/>
        </w:rPr>
        <w:t>lubridate</w:t>
      </w:r>
      <w:r w:rsidRPr="004E1D21">
        <w:rPr>
          <w:rFonts w:ascii="Times New Roman" w:hAnsi="Times New Roman" w:cs="Times New Roman"/>
          <w:color w:val="0D0D0D"/>
          <w:shd w:val="clear" w:color="auto" w:fill="FFFFFF"/>
        </w:rPr>
        <w:t xml:space="preserve"> for data manipulation and date processing. It loads stock data from a CSV file into a dataframe, converting the date column to a Date type for subsequent analysis. Then, it extracts year and month information from the date column, facilitating the calculation of monthly average adjusted closing prices. Finally, aggregate</w:t>
      </w:r>
      <w:r w:rsidR="00DC1A57" w:rsidRPr="004E1D21">
        <w:rPr>
          <w:rFonts w:ascii="Times New Roman" w:hAnsi="Times New Roman" w:cs="Times New Roman"/>
          <w:color w:val="0D0D0D"/>
          <w:shd w:val="clear" w:color="auto" w:fill="FFFFFF"/>
        </w:rPr>
        <w:t>d</w:t>
      </w:r>
      <w:r w:rsidRPr="004E1D21">
        <w:rPr>
          <w:rFonts w:ascii="Times New Roman" w:hAnsi="Times New Roman" w:cs="Times New Roman"/>
          <w:color w:val="0D0D0D"/>
          <w:shd w:val="clear" w:color="auto" w:fill="FFFFFF"/>
        </w:rPr>
        <w:t xml:space="preserve"> the data to present the mean adjusted closing prices both by year-month combinations and by concatenated year-month pairs, offering insights into stock price trends over time.</w:t>
      </w:r>
    </w:p>
    <w:p w14:paraId="058E07FE" w14:textId="77777777" w:rsidR="00DC1A57" w:rsidRPr="004E1D21" w:rsidRDefault="00DC1A57" w:rsidP="006233B1">
      <w:pPr>
        <w:tabs>
          <w:tab w:val="left" w:pos="1980"/>
        </w:tabs>
        <w:jc w:val="both"/>
        <w:rPr>
          <w:rFonts w:ascii="Times New Roman" w:hAnsi="Times New Roman" w:cs="Times New Roman"/>
          <w:color w:val="0D0D0D"/>
          <w:shd w:val="clear" w:color="auto" w:fill="FFFFFF"/>
        </w:rPr>
      </w:pPr>
    </w:p>
    <w:p w14:paraId="73D6A8F7" w14:textId="07B1D2B8" w:rsidR="00DC1A57" w:rsidRPr="004E1D21" w:rsidRDefault="00DC1A57" w:rsidP="006233B1">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noProof/>
        </w:rPr>
        <w:drawing>
          <wp:anchor distT="0" distB="0" distL="114300" distR="114300" simplePos="0" relativeHeight="251661312" behindDoc="0" locked="0" layoutInCell="1" allowOverlap="1" wp14:anchorId="6579E718" wp14:editId="1504830D">
            <wp:simplePos x="0" y="0"/>
            <wp:positionH relativeFrom="column">
              <wp:posOffset>30480</wp:posOffset>
            </wp:positionH>
            <wp:positionV relativeFrom="paragraph">
              <wp:posOffset>321310</wp:posOffset>
            </wp:positionV>
            <wp:extent cx="2290445" cy="457200"/>
            <wp:effectExtent l="0" t="0" r="0" b="0"/>
            <wp:wrapSquare wrapText="bothSides"/>
            <wp:docPr id="115436770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67708" name="Picture 1" descr="A close-up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0445" cy="457200"/>
                    </a:xfrm>
                    <a:prstGeom prst="rect">
                      <a:avLst/>
                    </a:prstGeom>
                  </pic:spPr>
                </pic:pic>
              </a:graphicData>
            </a:graphic>
            <wp14:sizeRelH relativeFrom="page">
              <wp14:pctWidth>0</wp14:pctWidth>
            </wp14:sizeRelH>
            <wp14:sizeRelV relativeFrom="page">
              <wp14:pctHeight>0</wp14:pctHeight>
            </wp14:sizeRelV>
          </wp:anchor>
        </w:drawing>
      </w:r>
      <w:r w:rsidRPr="004E1D21">
        <w:rPr>
          <w:rFonts w:ascii="Times New Roman" w:hAnsi="Times New Roman" w:cs="Times New Roman"/>
          <w:b/>
          <w:bCs/>
          <w:color w:val="0D0D0D"/>
          <w:shd w:val="clear" w:color="auto" w:fill="FFFFFF"/>
        </w:rPr>
        <w:t>Time Series Data of Stocks</w:t>
      </w:r>
      <w:r w:rsidR="00F63167" w:rsidRPr="004E1D21">
        <w:rPr>
          <w:rFonts w:ascii="Times New Roman" w:hAnsi="Times New Roman" w:cs="Times New Roman"/>
          <w:b/>
          <w:bCs/>
          <w:color w:val="0D0D0D"/>
          <w:shd w:val="clear" w:color="auto" w:fill="FFFFFF"/>
        </w:rPr>
        <w:t>(Explore and Visualize Series):</w:t>
      </w:r>
    </w:p>
    <w:p w14:paraId="74504EE3" w14:textId="0050241F" w:rsidR="00DC1A57" w:rsidRPr="004E1D21" w:rsidRDefault="00DC1A57" w:rsidP="006233B1">
      <w:pPr>
        <w:tabs>
          <w:tab w:val="left" w:pos="1980"/>
        </w:tabs>
        <w:jc w:val="both"/>
        <w:rPr>
          <w:rFonts w:ascii="Times New Roman" w:hAnsi="Times New Roman" w:cs="Times New Roman"/>
          <w:b/>
          <w:bCs/>
        </w:rPr>
      </w:pPr>
    </w:p>
    <w:p w14:paraId="1EC1411A" w14:textId="77777777" w:rsidR="00DC1A57" w:rsidRPr="004E1D21" w:rsidRDefault="00DC1A57" w:rsidP="006233B1">
      <w:pPr>
        <w:tabs>
          <w:tab w:val="left" w:pos="1980"/>
        </w:tabs>
        <w:jc w:val="both"/>
        <w:rPr>
          <w:rFonts w:ascii="Times New Roman" w:hAnsi="Times New Roman" w:cs="Times New Roman"/>
          <w:b/>
          <w:bCs/>
        </w:rPr>
      </w:pPr>
    </w:p>
    <w:p w14:paraId="600DB6BE" w14:textId="6BAAEBF5" w:rsidR="00DC1A57" w:rsidRPr="004E1D21" w:rsidRDefault="00DC1A57" w:rsidP="006233B1">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In the provided code snippet, a time series object </w:t>
      </w:r>
      <w:r w:rsidRPr="004E1D21">
        <w:rPr>
          <w:rStyle w:val="HTMLCode"/>
          <w:rFonts w:ascii="Times New Roman" w:eastAsiaTheme="majorEastAsia" w:hAnsi="Times New Roman" w:cs="Times New Roman"/>
          <w:b/>
          <w:bCs/>
          <w:color w:val="0D0D0D"/>
          <w:sz w:val="24"/>
          <w:szCs w:val="24"/>
          <w:bdr w:val="single" w:sz="2" w:space="0" w:color="E3E3E3" w:frame="1"/>
          <w:shd w:val="clear" w:color="auto" w:fill="FFFFFF"/>
        </w:rPr>
        <w:t>stocks.ts</w:t>
      </w:r>
      <w:r w:rsidRPr="004E1D21">
        <w:rPr>
          <w:rFonts w:ascii="Times New Roman" w:hAnsi="Times New Roman" w:cs="Times New Roman"/>
          <w:color w:val="0D0D0D"/>
          <w:shd w:val="clear" w:color="auto" w:fill="FFFFFF"/>
        </w:rPr>
        <w:t xml:space="preserve"> is created from the adjusted closing prices (</w:t>
      </w:r>
      <w:r w:rsidRPr="004E1D21">
        <w:rPr>
          <w:rStyle w:val="HTMLCode"/>
          <w:rFonts w:ascii="Times New Roman" w:eastAsiaTheme="majorEastAsia" w:hAnsi="Times New Roman" w:cs="Times New Roman"/>
          <w:b/>
          <w:bCs/>
          <w:color w:val="0D0D0D"/>
          <w:sz w:val="24"/>
          <w:szCs w:val="24"/>
          <w:bdr w:val="single" w:sz="2" w:space="0" w:color="E3E3E3" w:frame="1"/>
          <w:shd w:val="clear" w:color="auto" w:fill="FFFFFF"/>
        </w:rPr>
        <w:t>AdjClose</w:t>
      </w:r>
      <w:r w:rsidRPr="004E1D21">
        <w:rPr>
          <w:rFonts w:ascii="Times New Roman" w:hAnsi="Times New Roman" w:cs="Times New Roman"/>
          <w:color w:val="0D0D0D"/>
          <w:shd w:val="clear" w:color="auto" w:fill="FFFFFF"/>
        </w:rPr>
        <w:t>) of stocks data. This time series spans from January 2000 to September 2023 with a monthly frequency.</w:t>
      </w:r>
    </w:p>
    <w:p w14:paraId="7B22AE53" w14:textId="2E43AE88" w:rsidR="00DC1A57" w:rsidRPr="004E1D21" w:rsidRDefault="00DC1A57" w:rsidP="006233B1">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Then, the seasonal-trend decomposition procedure based on Loess (STL) is applied to </w:t>
      </w:r>
      <w:r w:rsidRPr="004E1D21">
        <w:rPr>
          <w:rStyle w:val="HTMLCode"/>
          <w:rFonts w:ascii="Times New Roman" w:eastAsiaTheme="majorEastAsia" w:hAnsi="Times New Roman" w:cs="Times New Roman"/>
          <w:b/>
          <w:bCs/>
          <w:color w:val="0D0D0D"/>
          <w:sz w:val="24"/>
          <w:szCs w:val="24"/>
          <w:bdr w:val="single" w:sz="2" w:space="0" w:color="E3E3E3" w:frame="1"/>
          <w:shd w:val="clear" w:color="auto" w:fill="FFFFFF"/>
        </w:rPr>
        <w:t>stocks.ts</w:t>
      </w:r>
      <w:r w:rsidRPr="004E1D21">
        <w:rPr>
          <w:rFonts w:ascii="Times New Roman" w:hAnsi="Times New Roman" w:cs="Times New Roman"/>
          <w:color w:val="0D0D0D"/>
          <w:shd w:val="clear" w:color="auto" w:fill="FFFFFF"/>
        </w:rPr>
        <w:t xml:space="preserve"> using the </w:t>
      </w:r>
      <w:r w:rsidRPr="004E1D21">
        <w:rPr>
          <w:rStyle w:val="HTMLCode"/>
          <w:rFonts w:ascii="Times New Roman" w:eastAsiaTheme="majorEastAsia" w:hAnsi="Times New Roman" w:cs="Times New Roman"/>
          <w:b/>
          <w:bCs/>
          <w:color w:val="0D0D0D"/>
          <w:sz w:val="24"/>
          <w:szCs w:val="24"/>
          <w:bdr w:val="single" w:sz="2" w:space="0" w:color="E3E3E3" w:frame="1"/>
          <w:shd w:val="clear" w:color="auto" w:fill="FFFFFF"/>
        </w:rPr>
        <w:t>stl()</w:t>
      </w:r>
      <w:r w:rsidRPr="004E1D21">
        <w:rPr>
          <w:rFonts w:ascii="Times New Roman" w:hAnsi="Times New Roman" w:cs="Times New Roman"/>
          <w:color w:val="0D0D0D"/>
          <w:shd w:val="clear" w:color="auto" w:fill="FFFFFF"/>
        </w:rPr>
        <w:t xml:space="preserve"> function with a periodic window. This procedure decomposes the time series into three components: seasonal, trend, and remainder (residuals).</w:t>
      </w:r>
    </w:p>
    <w:p w14:paraId="7CDBB6FE" w14:textId="7030314A" w:rsidR="00DC1A57" w:rsidRPr="004E1D21" w:rsidRDefault="00DC1A57" w:rsidP="006233B1">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b/>
          <w:bCs/>
          <w:noProof/>
        </w:rPr>
        <w:drawing>
          <wp:anchor distT="0" distB="0" distL="114300" distR="114300" simplePos="0" relativeHeight="251662336" behindDoc="0" locked="0" layoutInCell="1" allowOverlap="1" wp14:anchorId="32FA4BB7" wp14:editId="69244B82">
            <wp:simplePos x="0" y="0"/>
            <wp:positionH relativeFrom="column">
              <wp:posOffset>3013710</wp:posOffset>
            </wp:positionH>
            <wp:positionV relativeFrom="paragraph">
              <wp:posOffset>260350</wp:posOffset>
            </wp:positionV>
            <wp:extent cx="3399790" cy="3423285"/>
            <wp:effectExtent l="0" t="0" r="3810" b="5715"/>
            <wp:wrapSquare wrapText="bothSides"/>
            <wp:docPr id="41966317" name="Picture 1" descr="A graph of stock market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6317" name="Picture 1" descr="A graph of stock market component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9790" cy="3423285"/>
                    </a:xfrm>
                    <a:prstGeom prst="rect">
                      <a:avLst/>
                    </a:prstGeom>
                  </pic:spPr>
                </pic:pic>
              </a:graphicData>
            </a:graphic>
            <wp14:sizeRelH relativeFrom="page">
              <wp14:pctWidth>0</wp14:pctWidth>
            </wp14:sizeRelH>
            <wp14:sizeRelV relativeFrom="page">
              <wp14:pctHeight>0</wp14:pctHeight>
            </wp14:sizeRelV>
          </wp:anchor>
        </w:drawing>
      </w:r>
    </w:p>
    <w:p w14:paraId="28000E58" w14:textId="553CD0ED" w:rsidR="00DC1A57" w:rsidRPr="004E1D21" w:rsidRDefault="00DC1A57" w:rsidP="00DC1A57">
      <w:pPr>
        <w:tabs>
          <w:tab w:val="left" w:pos="1980"/>
        </w:tabs>
        <w:jc w:val="both"/>
        <w:rPr>
          <w:rFonts w:ascii="Times New Roman" w:hAnsi="Times New Roman" w:cs="Times New Roman"/>
        </w:rPr>
      </w:pPr>
      <w:r w:rsidRPr="004E1D21">
        <w:rPr>
          <w:rFonts w:ascii="Times New Roman" w:hAnsi="Times New Roman" w:cs="Times New Roman"/>
        </w:rPr>
        <w:t>The plot is showing the components of the time series.</w:t>
      </w:r>
    </w:p>
    <w:p w14:paraId="45CCCA5F" w14:textId="245F7F0B" w:rsidR="00DC1A57" w:rsidRPr="004E1D21" w:rsidRDefault="00DC1A57" w:rsidP="00DC1A57">
      <w:pPr>
        <w:tabs>
          <w:tab w:val="left" w:pos="1980"/>
        </w:tabs>
        <w:jc w:val="both"/>
        <w:rPr>
          <w:rFonts w:ascii="Times New Roman" w:hAnsi="Times New Roman" w:cs="Times New Roman"/>
        </w:rPr>
      </w:pPr>
      <w:r w:rsidRPr="004E1D21">
        <w:rPr>
          <w:rFonts w:ascii="Times New Roman" w:hAnsi="Times New Roman" w:cs="Times New Roman"/>
          <w:b/>
          <w:bCs/>
        </w:rPr>
        <w:t>Trend Component:</w:t>
      </w:r>
      <w:r w:rsidRPr="004E1D21">
        <w:rPr>
          <w:rFonts w:ascii="Times New Roman" w:hAnsi="Times New Roman" w:cs="Times New Roman"/>
        </w:rPr>
        <w:t xml:space="preserve"> This represents the long-term movement or direction of the time series. </w:t>
      </w:r>
    </w:p>
    <w:p w14:paraId="2D52EFAE" w14:textId="0602B396" w:rsidR="00DC1A57" w:rsidRPr="004E1D21" w:rsidRDefault="00DC1A57" w:rsidP="00DC1A57">
      <w:pPr>
        <w:tabs>
          <w:tab w:val="left" w:pos="1980"/>
        </w:tabs>
        <w:jc w:val="both"/>
        <w:rPr>
          <w:rFonts w:ascii="Times New Roman" w:hAnsi="Times New Roman" w:cs="Times New Roman"/>
        </w:rPr>
      </w:pPr>
      <w:r w:rsidRPr="004E1D21">
        <w:rPr>
          <w:rFonts w:ascii="Times New Roman" w:hAnsi="Times New Roman" w:cs="Times New Roman"/>
          <w:b/>
          <w:bCs/>
        </w:rPr>
        <w:t>Seasonality Component:</w:t>
      </w:r>
      <w:r w:rsidRPr="004E1D21">
        <w:rPr>
          <w:rFonts w:ascii="Times New Roman" w:hAnsi="Times New Roman" w:cs="Times New Roman"/>
        </w:rPr>
        <w:t xml:space="preserve"> Seasonality refers to patterns that repeat at fixed intervals. This component captures recurring patterns or fluctuations within the data that occur with a consistent periodicity, such as daily, weekly, or monthly cycles.</w:t>
      </w:r>
    </w:p>
    <w:p w14:paraId="1684ABBF" w14:textId="650D30EF" w:rsidR="00DC1A57" w:rsidRPr="004E1D21" w:rsidRDefault="00DC1A57" w:rsidP="00DC1A57">
      <w:pPr>
        <w:tabs>
          <w:tab w:val="left" w:pos="1980"/>
        </w:tabs>
        <w:jc w:val="both"/>
        <w:rPr>
          <w:rFonts w:ascii="Times New Roman" w:hAnsi="Times New Roman" w:cs="Times New Roman"/>
        </w:rPr>
      </w:pPr>
      <w:r w:rsidRPr="004E1D21">
        <w:rPr>
          <w:rFonts w:ascii="Times New Roman" w:hAnsi="Times New Roman" w:cs="Times New Roman"/>
          <w:b/>
          <w:bCs/>
        </w:rPr>
        <w:t>Remainder Component (Residuals):</w:t>
      </w:r>
      <w:r w:rsidRPr="004E1D21">
        <w:rPr>
          <w:rFonts w:ascii="Times New Roman" w:hAnsi="Times New Roman" w:cs="Times New Roman"/>
        </w:rPr>
        <w:t xml:space="preserve"> The remainder, also known as residuals, represents the random or irregular fluctuations in the data that are not accounted for by the trend or seasonality. </w:t>
      </w:r>
      <w:r w:rsidRPr="004E1D21">
        <w:rPr>
          <w:rFonts w:ascii="Times New Roman" w:hAnsi="Times New Roman" w:cs="Times New Roman"/>
          <w:b/>
          <w:bCs/>
        </w:rPr>
        <w:t>components</w:t>
      </w:r>
      <w:r w:rsidRPr="004E1D21">
        <w:rPr>
          <w:rFonts w:ascii="Times New Roman" w:hAnsi="Times New Roman" w:cs="Times New Roman"/>
        </w:rPr>
        <w:t xml:space="preserve">. </w:t>
      </w:r>
    </w:p>
    <w:p w14:paraId="7B42C023" w14:textId="4BED854E" w:rsidR="00535F79" w:rsidRPr="004E1D21" w:rsidRDefault="00535F79" w:rsidP="00DC1A57">
      <w:pPr>
        <w:tabs>
          <w:tab w:val="left" w:pos="1980"/>
        </w:tabs>
        <w:jc w:val="both"/>
        <w:rPr>
          <w:rFonts w:ascii="Times New Roman" w:hAnsi="Times New Roman" w:cs="Times New Roman"/>
        </w:rPr>
      </w:pPr>
    </w:p>
    <w:p w14:paraId="4E2E4987" w14:textId="10CFDDBB" w:rsidR="00F63167" w:rsidRPr="004E1D21" w:rsidRDefault="00F63167" w:rsidP="00F63167">
      <w:pPr>
        <w:spacing w:before="240" w:after="240" w:line="480" w:lineRule="auto"/>
        <w:rPr>
          <w:rFonts w:ascii="Times New Roman" w:eastAsia="Times New Roman" w:hAnsi="Times New Roman" w:cs="Times New Roman"/>
          <w:b/>
        </w:rPr>
      </w:pPr>
      <w:r w:rsidRPr="004E1D21">
        <w:rPr>
          <w:rFonts w:ascii="Times New Roman" w:eastAsia="Times New Roman" w:hAnsi="Times New Roman" w:cs="Times New Roman"/>
          <w:b/>
        </w:rPr>
        <w:t>Step 4: Data Preprocessing:</w:t>
      </w:r>
    </w:p>
    <w:p w14:paraId="60C79323" w14:textId="7E822CD7" w:rsidR="00F63167" w:rsidRPr="004E1D21" w:rsidRDefault="00F63167" w:rsidP="00F63167">
      <w:pPr>
        <w:pStyle w:val="NoSpacing"/>
        <w:rPr>
          <w:rFonts w:ascii="Times New Roman" w:eastAsia="Times New Roman" w:hAnsi="Times New Roman" w:cs="Times New Roman"/>
          <w:sz w:val="24"/>
          <w:szCs w:val="24"/>
        </w:rPr>
      </w:pPr>
      <w:r w:rsidRPr="004E1D21">
        <w:rPr>
          <w:rFonts w:ascii="Times New Roman" w:eastAsia="Times New Roman" w:hAnsi="Times New Roman" w:cs="Times New Roman"/>
          <w:sz w:val="24"/>
          <w:szCs w:val="24"/>
        </w:rPr>
        <w:lastRenderedPageBreak/>
        <w:t>The original data from the the yahoo!, located in the “Stocks” CSV file.To perform a focused analysis, the decision has been made to consider data from 2000 to 2023, even though the housing data is available from 1990. This narrower time range will allow for a more relevant and recent examination of the housing market's performance.</w:t>
      </w:r>
    </w:p>
    <w:p w14:paraId="0515F6D3" w14:textId="77777777" w:rsidR="00F63167" w:rsidRPr="004E1D21" w:rsidRDefault="00F63167" w:rsidP="00DC1A57">
      <w:pPr>
        <w:tabs>
          <w:tab w:val="left" w:pos="1980"/>
        </w:tabs>
        <w:jc w:val="both"/>
        <w:rPr>
          <w:rFonts w:ascii="Times New Roman" w:eastAsia="Times New Roman" w:hAnsi="Times New Roman" w:cs="Times New Roman"/>
          <w:b/>
        </w:rPr>
      </w:pPr>
    </w:p>
    <w:p w14:paraId="4D5BF1D9" w14:textId="77777777" w:rsidR="00F63167" w:rsidRPr="004E1D21" w:rsidRDefault="00F63167" w:rsidP="00DC1A57">
      <w:pPr>
        <w:tabs>
          <w:tab w:val="left" w:pos="1980"/>
        </w:tabs>
        <w:jc w:val="both"/>
        <w:rPr>
          <w:rFonts w:ascii="Times New Roman" w:eastAsia="Times New Roman" w:hAnsi="Times New Roman" w:cs="Times New Roman"/>
          <w:b/>
        </w:rPr>
      </w:pPr>
      <w:r w:rsidRPr="004E1D21">
        <w:rPr>
          <w:rFonts w:ascii="Times New Roman" w:eastAsia="Times New Roman" w:hAnsi="Times New Roman" w:cs="Times New Roman"/>
          <w:b/>
        </w:rPr>
        <w:t>Apply Forecasting &amp; Comparing Performance</w:t>
      </w:r>
    </w:p>
    <w:p w14:paraId="420C91A3" w14:textId="36AAB12E" w:rsidR="00535F79" w:rsidRPr="004E1D21" w:rsidRDefault="00535F79" w:rsidP="00DC1A57">
      <w:pPr>
        <w:tabs>
          <w:tab w:val="left" w:pos="1980"/>
        </w:tabs>
        <w:jc w:val="both"/>
        <w:rPr>
          <w:rFonts w:ascii="Times New Roman" w:hAnsi="Times New Roman" w:cs="Times New Roman"/>
          <w:b/>
          <w:bCs/>
        </w:rPr>
      </w:pPr>
      <w:r w:rsidRPr="004E1D21">
        <w:rPr>
          <w:rFonts w:ascii="Times New Roman" w:hAnsi="Times New Roman" w:cs="Times New Roman"/>
          <w:b/>
          <w:bCs/>
        </w:rPr>
        <w:t>A</w:t>
      </w:r>
      <w:r w:rsidR="002C5AA5" w:rsidRPr="004E1D21">
        <w:rPr>
          <w:rFonts w:ascii="Times New Roman" w:hAnsi="Times New Roman" w:cs="Times New Roman"/>
          <w:b/>
          <w:bCs/>
        </w:rPr>
        <w:t>uto Regressive</w:t>
      </w:r>
      <w:r w:rsidRPr="004E1D21">
        <w:rPr>
          <w:rFonts w:ascii="Times New Roman" w:hAnsi="Times New Roman" w:cs="Times New Roman"/>
          <w:b/>
          <w:bCs/>
        </w:rPr>
        <w:t xml:space="preserve"> Model</w:t>
      </w:r>
      <w:r w:rsidR="002C5AA5" w:rsidRPr="004E1D21">
        <w:rPr>
          <w:rFonts w:ascii="Times New Roman" w:hAnsi="Times New Roman" w:cs="Times New Roman"/>
          <w:b/>
          <w:bCs/>
        </w:rPr>
        <w:t xml:space="preserve"> (AR1):</w:t>
      </w:r>
    </w:p>
    <w:p w14:paraId="739DC104" w14:textId="27C16A02" w:rsidR="00535F79" w:rsidRPr="004E1D21" w:rsidRDefault="00535F79" w:rsidP="00DC1A57">
      <w:pPr>
        <w:tabs>
          <w:tab w:val="left" w:pos="1980"/>
        </w:tabs>
        <w:jc w:val="both"/>
        <w:rPr>
          <w:rFonts w:ascii="Times New Roman" w:hAnsi="Times New Roman" w:cs="Times New Roman"/>
        </w:rPr>
      </w:pPr>
      <w:r w:rsidRPr="004E1D21">
        <w:rPr>
          <w:rFonts w:ascii="Times New Roman" w:hAnsi="Times New Roman" w:cs="Times New Roman"/>
        </w:rPr>
        <w:t>Predictability of the data is assessed by fitting an autoregressive model of order 1 (AR(1)) to the time series using the Arima() function.</w:t>
      </w:r>
    </w:p>
    <w:p w14:paraId="29C652C5" w14:textId="726EC373" w:rsidR="006B3030" w:rsidRPr="004E1D21" w:rsidRDefault="006B3030" w:rsidP="00DC1A57">
      <w:pPr>
        <w:tabs>
          <w:tab w:val="left" w:pos="1980"/>
        </w:tabs>
        <w:jc w:val="both"/>
        <w:rPr>
          <w:rFonts w:ascii="Times New Roman" w:hAnsi="Times New Roman" w:cs="Times New Roman"/>
        </w:rPr>
      </w:pPr>
      <w:r w:rsidRPr="004E1D21">
        <w:rPr>
          <w:rFonts w:ascii="Times New Roman" w:hAnsi="Times New Roman" w:cs="Times New Roman"/>
          <w:noProof/>
          <w:color w:val="0D0D0D"/>
          <w:shd w:val="clear" w:color="auto" w:fill="FFFFFF"/>
        </w:rPr>
        <w:drawing>
          <wp:anchor distT="0" distB="0" distL="114300" distR="114300" simplePos="0" relativeHeight="251663360" behindDoc="0" locked="0" layoutInCell="1" allowOverlap="1" wp14:anchorId="33CAA1E5" wp14:editId="3071A680">
            <wp:simplePos x="0" y="0"/>
            <wp:positionH relativeFrom="column">
              <wp:posOffset>5080</wp:posOffset>
            </wp:positionH>
            <wp:positionV relativeFrom="paragraph">
              <wp:posOffset>215398</wp:posOffset>
            </wp:positionV>
            <wp:extent cx="5029200" cy="2067560"/>
            <wp:effectExtent l="0" t="0" r="0" b="2540"/>
            <wp:wrapSquare wrapText="bothSides"/>
            <wp:docPr id="1084085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85247"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2067560"/>
                    </a:xfrm>
                    <a:prstGeom prst="rect">
                      <a:avLst/>
                    </a:prstGeom>
                  </pic:spPr>
                </pic:pic>
              </a:graphicData>
            </a:graphic>
            <wp14:sizeRelH relativeFrom="page">
              <wp14:pctWidth>0</wp14:pctWidth>
            </wp14:sizeRelH>
            <wp14:sizeRelV relativeFrom="page">
              <wp14:pctHeight>0</wp14:pctHeight>
            </wp14:sizeRelV>
          </wp:anchor>
        </w:drawing>
      </w:r>
    </w:p>
    <w:p w14:paraId="247A3EE4" w14:textId="3C0C4B51" w:rsidR="006B3030" w:rsidRPr="004E1D21" w:rsidRDefault="006B3030" w:rsidP="00DC1A57">
      <w:pPr>
        <w:tabs>
          <w:tab w:val="left" w:pos="1980"/>
        </w:tabs>
        <w:jc w:val="both"/>
        <w:rPr>
          <w:rFonts w:ascii="Times New Roman" w:hAnsi="Times New Roman" w:cs="Times New Roman"/>
        </w:rPr>
      </w:pPr>
    </w:p>
    <w:p w14:paraId="1AE71B8E" w14:textId="4980EF72" w:rsidR="006B3030" w:rsidRPr="004E1D21" w:rsidRDefault="006B3030" w:rsidP="00DC1A57">
      <w:pPr>
        <w:tabs>
          <w:tab w:val="left" w:pos="1980"/>
        </w:tabs>
        <w:jc w:val="both"/>
        <w:rPr>
          <w:rFonts w:ascii="Times New Roman" w:hAnsi="Times New Roman" w:cs="Times New Roman"/>
        </w:rPr>
      </w:pPr>
    </w:p>
    <w:p w14:paraId="678AC846" w14:textId="77777777" w:rsidR="006B3030" w:rsidRPr="004E1D21" w:rsidRDefault="006B3030" w:rsidP="00DC1A57">
      <w:pPr>
        <w:tabs>
          <w:tab w:val="left" w:pos="1980"/>
        </w:tabs>
        <w:jc w:val="both"/>
        <w:rPr>
          <w:rFonts w:ascii="Times New Roman" w:hAnsi="Times New Roman" w:cs="Times New Roman"/>
        </w:rPr>
      </w:pPr>
    </w:p>
    <w:p w14:paraId="685BF9A8" w14:textId="77777777" w:rsidR="006B3030" w:rsidRPr="004E1D21" w:rsidRDefault="006B3030" w:rsidP="00DC1A57">
      <w:pPr>
        <w:tabs>
          <w:tab w:val="left" w:pos="1980"/>
        </w:tabs>
        <w:jc w:val="both"/>
        <w:rPr>
          <w:rFonts w:ascii="Times New Roman" w:hAnsi="Times New Roman" w:cs="Times New Roman"/>
        </w:rPr>
      </w:pPr>
    </w:p>
    <w:p w14:paraId="3C245DB8" w14:textId="77777777" w:rsidR="006B3030" w:rsidRPr="004E1D21" w:rsidRDefault="006B3030" w:rsidP="00DC1A57">
      <w:pPr>
        <w:tabs>
          <w:tab w:val="left" w:pos="1980"/>
        </w:tabs>
        <w:jc w:val="both"/>
        <w:rPr>
          <w:rFonts w:ascii="Times New Roman" w:hAnsi="Times New Roman" w:cs="Times New Roman"/>
        </w:rPr>
      </w:pPr>
    </w:p>
    <w:p w14:paraId="698DB4DA" w14:textId="5CA8319D" w:rsidR="006B3030" w:rsidRPr="004E1D21" w:rsidRDefault="006B3030" w:rsidP="00DC1A57">
      <w:pPr>
        <w:tabs>
          <w:tab w:val="left" w:pos="1980"/>
        </w:tabs>
        <w:jc w:val="both"/>
        <w:rPr>
          <w:rFonts w:ascii="Times New Roman" w:hAnsi="Times New Roman" w:cs="Times New Roman"/>
        </w:rPr>
      </w:pPr>
    </w:p>
    <w:p w14:paraId="01D3958E" w14:textId="7FC1FB62" w:rsidR="006B3030" w:rsidRPr="004E1D21" w:rsidRDefault="006B3030" w:rsidP="00DC1A57">
      <w:pPr>
        <w:tabs>
          <w:tab w:val="left" w:pos="1980"/>
        </w:tabs>
        <w:jc w:val="both"/>
        <w:rPr>
          <w:rFonts w:ascii="Times New Roman" w:hAnsi="Times New Roman" w:cs="Times New Roman"/>
        </w:rPr>
      </w:pPr>
    </w:p>
    <w:p w14:paraId="661BB92E" w14:textId="28F56FD1" w:rsidR="006B3030" w:rsidRPr="004E1D21" w:rsidRDefault="006B3030" w:rsidP="00DC1A57">
      <w:pPr>
        <w:tabs>
          <w:tab w:val="left" w:pos="1980"/>
        </w:tabs>
        <w:jc w:val="both"/>
        <w:rPr>
          <w:rFonts w:ascii="Times New Roman" w:hAnsi="Times New Roman" w:cs="Times New Roman"/>
          <w:noProof/>
        </w:rPr>
      </w:pPr>
      <w:r w:rsidRPr="004E1D21">
        <w:rPr>
          <w:rFonts w:ascii="Times New Roman" w:hAnsi="Times New Roman" w:cs="Times New Roman"/>
        </w:rPr>
        <w:br/>
        <w:t>The fitted AR(1) model for the stock prices time series indicates a strong positive correlation with lagged values, with an autoregressive coefficient of approximately 0.9899. The non-zero mean component suggests that the series has a mean value different from zero, estimated to be around 21.0481. Evaluation metrics such as AIC, RMSE, and ACF1 indicate good model fit and predictive performance on the training dataset.</w:t>
      </w:r>
      <w:r w:rsidRPr="004E1D21">
        <w:rPr>
          <w:rFonts w:ascii="Times New Roman" w:hAnsi="Times New Roman" w:cs="Times New Roman"/>
          <w:noProof/>
        </w:rPr>
        <w:t xml:space="preserve"> </w:t>
      </w:r>
    </w:p>
    <w:p w14:paraId="2485EA37" w14:textId="3578BD5D" w:rsidR="006B3030" w:rsidRPr="004E1D21" w:rsidRDefault="006B3030" w:rsidP="00DC1A57">
      <w:pPr>
        <w:tabs>
          <w:tab w:val="left" w:pos="1980"/>
        </w:tabs>
        <w:jc w:val="both"/>
        <w:rPr>
          <w:rFonts w:ascii="Times New Roman" w:hAnsi="Times New Roman" w:cs="Times New Roman"/>
          <w:noProof/>
        </w:rPr>
      </w:pPr>
      <w:r w:rsidRPr="004E1D21">
        <w:rPr>
          <w:rFonts w:ascii="Times New Roman" w:hAnsi="Times New Roman" w:cs="Times New Roman"/>
          <w:noProof/>
        </w:rPr>
        <w:drawing>
          <wp:anchor distT="0" distB="0" distL="114300" distR="114300" simplePos="0" relativeHeight="251664384" behindDoc="0" locked="0" layoutInCell="1" allowOverlap="1" wp14:anchorId="0BDBE606" wp14:editId="130D4209">
            <wp:simplePos x="0" y="0"/>
            <wp:positionH relativeFrom="column">
              <wp:posOffset>1706274</wp:posOffset>
            </wp:positionH>
            <wp:positionV relativeFrom="paragraph">
              <wp:posOffset>187620</wp:posOffset>
            </wp:positionV>
            <wp:extent cx="2908300" cy="2197100"/>
            <wp:effectExtent l="0" t="0" r="0" b="0"/>
            <wp:wrapSquare wrapText="bothSides"/>
            <wp:docPr id="136235395" name="Picture 1"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395" name="Picture 1" descr="A graph of a graph with a li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8300" cy="2197100"/>
                    </a:xfrm>
                    <a:prstGeom prst="rect">
                      <a:avLst/>
                    </a:prstGeom>
                  </pic:spPr>
                </pic:pic>
              </a:graphicData>
            </a:graphic>
            <wp14:sizeRelH relativeFrom="page">
              <wp14:pctWidth>0</wp14:pctWidth>
            </wp14:sizeRelH>
            <wp14:sizeRelV relativeFrom="page">
              <wp14:pctHeight>0</wp14:pctHeight>
            </wp14:sizeRelV>
          </wp:anchor>
        </w:drawing>
      </w:r>
    </w:p>
    <w:p w14:paraId="2E91BF3D" w14:textId="43D3F55D" w:rsidR="006B3030" w:rsidRPr="004E1D21" w:rsidRDefault="006B3030" w:rsidP="00DC1A57">
      <w:pPr>
        <w:tabs>
          <w:tab w:val="left" w:pos="1980"/>
        </w:tabs>
        <w:jc w:val="both"/>
        <w:rPr>
          <w:rFonts w:ascii="Times New Roman" w:hAnsi="Times New Roman" w:cs="Times New Roman"/>
        </w:rPr>
      </w:pPr>
    </w:p>
    <w:p w14:paraId="73E33C24" w14:textId="77777777" w:rsidR="006B3030" w:rsidRPr="004E1D21" w:rsidRDefault="006B3030" w:rsidP="00DC1A57">
      <w:pPr>
        <w:tabs>
          <w:tab w:val="left" w:pos="1980"/>
        </w:tabs>
        <w:jc w:val="both"/>
        <w:rPr>
          <w:rFonts w:ascii="Times New Roman" w:hAnsi="Times New Roman" w:cs="Times New Roman"/>
        </w:rPr>
      </w:pPr>
    </w:p>
    <w:p w14:paraId="2B36EAF1" w14:textId="77777777" w:rsidR="006B3030" w:rsidRPr="004E1D21" w:rsidRDefault="006B3030" w:rsidP="00DC1A57">
      <w:pPr>
        <w:tabs>
          <w:tab w:val="left" w:pos="1980"/>
        </w:tabs>
        <w:jc w:val="both"/>
        <w:rPr>
          <w:rFonts w:ascii="Times New Roman" w:hAnsi="Times New Roman" w:cs="Times New Roman"/>
        </w:rPr>
      </w:pPr>
    </w:p>
    <w:p w14:paraId="4E445073" w14:textId="77777777" w:rsidR="006B3030" w:rsidRPr="004E1D21" w:rsidRDefault="006B3030" w:rsidP="00DC1A57">
      <w:pPr>
        <w:tabs>
          <w:tab w:val="left" w:pos="1980"/>
        </w:tabs>
        <w:jc w:val="both"/>
        <w:rPr>
          <w:rFonts w:ascii="Times New Roman" w:hAnsi="Times New Roman" w:cs="Times New Roman"/>
        </w:rPr>
      </w:pPr>
    </w:p>
    <w:p w14:paraId="7FD46534" w14:textId="77777777" w:rsidR="006B3030" w:rsidRPr="004E1D21" w:rsidRDefault="006B3030" w:rsidP="00DC1A57">
      <w:pPr>
        <w:tabs>
          <w:tab w:val="left" w:pos="1980"/>
        </w:tabs>
        <w:jc w:val="both"/>
        <w:rPr>
          <w:rFonts w:ascii="Times New Roman" w:hAnsi="Times New Roman" w:cs="Times New Roman"/>
        </w:rPr>
      </w:pPr>
    </w:p>
    <w:p w14:paraId="0EE0B8CC" w14:textId="77777777" w:rsidR="006B3030" w:rsidRPr="004E1D21" w:rsidRDefault="006B3030" w:rsidP="00DC1A57">
      <w:pPr>
        <w:tabs>
          <w:tab w:val="left" w:pos="1980"/>
        </w:tabs>
        <w:jc w:val="both"/>
        <w:rPr>
          <w:rFonts w:ascii="Times New Roman" w:hAnsi="Times New Roman" w:cs="Times New Roman"/>
        </w:rPr>
      </w:pPr>
    </w:p>
    <w:p w14:paraId="44FA2E4F" w14:textId="77777777" w:rsidR="006B3030" w:rsidRPr="004E1D21" w:rsidRDefault="006B3030" w:rsidP="00DC1A57">
      <w:pPr>
        <w:tabs>
          <w:tab w:val="left" w:pos="1980"/>
        </w:tabs>
        <w:jc w:val="both"/>
        <w:rPr>
          <w:rFonts w:ascii="Times New Roman" w:hAnsi="Times New Roman" w:cs="Times New Roman"/>
        </w:rPr>
      </w:pPr>
    </w:p>
    <w:p w14:paraId="1857E97F" w14:textId="77777777" w:rsidR="006B3030" w:rsidRPr="004E1D21" w:rsidRDefault="006B3030" w:rsidP="00DC1A57">
      <w:pPr>
        <w:tabs>
          <w:tab w:val="left" w:pos="1980"/>
        </w:tabs>
        <w:jc w:val="both"/>
        <w:rPr>
          <w:rFonts w:ascii="Times New Roman" w:hAnsi="Times New Roman" w:cs="Times New Roman"/>
        </w:rPr>
      </w:pPr>
    </w:p>
    <w:p w14:paraId="4D4F9A47" w14:textId="6A486AEF" w:rsidR="006B3030" w:rsidRPr="004E1D21" w:rsidRDefault="006B3030" w:rsidP="00DC1A57">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lastRenderedPageBreak/>
        <w:t>In the autocorrelation plot, all lag bars exceeding the threshold limit suggest significant autocorrelation between the time series and its lagged values. This indicates that the current observation is highly influenced by its past values, confirming the presence of a strong temporal pattern within the data.</w:t>
      </w:r>
    </w:p>
    <w:p w14:paraId="0A356DA5" w14:textId="77777777" w:rsidR="006B3030" w:rsidRPr="004E1D21" w:rsidRDefault="006B3030" w:rsidP="00DC1A57">
      <w:pPr>
        <w:tabs>
          <w:tab w:val="left" w:pos="1980"/>
        </w:tabs>
        <w:jc w:val="both"/>
        <w:rPr>
          <w:rFonts w:ascii="Times New Roman" w:hAnsi="Times New Roman" w:cs="Times New Roman"/>
          <w:color w:val="0D0D0D"/>
          <w:shd w:val="clear" w:color="auto" w:fill="FFFFFF"/>
        </w:rPr>
      </w:pPr>
    </w:p>
    <w:p w14:paraId="36106919" w14:textId="66141246" w:rsidR="006B3030" w:rsidRPr="004E1D21" w:rsidRDefault="006B3030" w:rsidP="006B3030">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z-test</w:t>
      </w:r>
    </w:p>
    <w:p w14:paraId="58A69CBF" w14:textId="3436763C" w:rsidR="006B3030" w:rsidRPr="004E1D21" w:rsidRDefault="006B3030" w:rsidP="006B3030">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 Z-test is applied to test the null hypothesis that the beta coefficient of the AR(1) model is equal to 1.</w:t>
      </w:r>
    </w:p>
    <w:p w14:paraId="0AD84274" w14:textId="77777777" w:rsidR="006B3030" w:rsidRPr="004E1D21" w:rsidRDefault="006B3030" w:rsidP="006B3030">
      <w:pPr>
        <w:tabs>
          <w:tab w:val="left" w:pos="1980"/>
        </w:tabs>
        <w:jc w:val="both"/>
        <w:rPr>
          <w:rFonts w:ascii="Times New Roman" w:hAnsi="Times New Roman" w:cs="Times New Roman"/>
          <w:color w:val="0D0D0D"/>
          <w:shd w:val="clear" w:color="auto" w:fill="FFFFFF"/>
        </w:rPr>
      </w:pPr>
    </w:p>
    <w:p w14:paraId="257A014F" w14:textId="3F30BD55" w:rsidR="006B3030" w:rsidRPr="004E1D21" w:rsidRDefault="006B3030" w:rsidP="006B3030">
      <w:pPr>
        <w:pStyle w:val="ListParagraph"/>
        <w:numPr>
          <w:ilvl w:val="0"/>
          <w:numId w:val="2"/>
        </w:numPr>
        <w:tabs>
          <w:tab w:val="left" w:pos="1980"/>
        </w:tabs>
        <w:ind w:left="360"/>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estimated AR(1) coefficient (ar1) is 0.9899, and the standard error  is 0.0080.</w:t>
      </w:r>
    </w:p>
    <w:p w14:paraId="5490EAC5" w14:textId="58520C5F" w:rsidR="006B3030" w:rsidRPr="004E1D21" w:rsidRDefault="006B3030" w:rsidP="006B3030">
      <w:pPr>
        <w:pStyle w:val="ListParagraph"/>
        <w:numPr>
          <w:ilvl w:val="0"/>
          <w:numId w:val="2"/>
        </w:numPr>
        <w:tabs>
          <w:tab w:val="left" w:pos="1980"/>
        </w:tabs>
        <w:ind w:left="360"/>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null hypothesis is set to 1.</w:t>
      </w:r>
    </w:p>
    <w:p w14:paraId="568B74D0" w14:textId="77777777" w:rsidR="006B3030" w:rsidRPr="004E1D21" w:rsidRDefault="006B3030" w:rsidP="006B3030">
      <w:pPr>
        <w:pStyle w:val="ListParagraph"/>
        <w:numPr>
          <w:ilvl w:val="0"/>
          <w:numId w:val="2"/>
        </w:numPr>
        <w:tabs>
          <w:tab w:val="left" w:pos="1980"/>
        </w:tabs>
        <w:ind w:left="360"/>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A significance level (alpha) of 0.05 is chosen.</w:t>
      </w:r>
    </w:p>
    <w:p w14:paraId="3F0D22F5" w14:textId="77777777" w:rsidR="006B3030" w:rsidRPr="004E1D21" w:rsidRDefault="006B3030" w:rsidP="006B3030">
      <w:pPr>
        <w:pStyle w:val="ListParagraph"/>
        <w:numPr>
          <w:ilvl w:val="0"/>
          <w:numId w:val="2"/>
        </w:numPr>
        <w:tabs>
          <w:tab w:val="left" w:pos="1980"/>
        </w:tabs>
        <w:ind w:left="360"/>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z-statistic is calculated as (ar1 - null_mean) / s.e., resulting in a z-statistic value.</w:t>
      </w:r>
    </w:p>
    <w:p w14:paraId="7602F135" w14:textId="4442A2CA" w:rsidR="006B3030" w:rsidRPr="004E1D21" w:rsidRDefault="003E30A4" w:rsidP="006B3030">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65408" behindDoc="0" locked="0" layoutInCell="1" allowOverlap="1" wp14:anchorId="48DE42C3" wp14:editId="7EAB1C52">
            <wp:simplePos x="0" y="0"/>
            <wp:positionH relativeFrom="column">
              <wp:posOffset>1887220</wp:posOffset>
            </wp:positionH>
            <wp:positionV relativeFrom="paragraph">
              <wp:posOffset>93345</wp:posOffset>
            </wp:positionV>
            <wp:extent cx="1884045" cy="946150"/>
            <wp:effectExtent l="0" t="0" r="0" b="6350"/>
            <wp:wrapSquare wrapText="bothSides"/>
            <wp:docPr id="2081627565"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27565" name="Picture 1" descr="A close-up of a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84045" cy="946150"/>
                    </a:xfrm>
                    <a:prstGeom prst="rect">
                      <a:avLst/>
                    </a:prstGeom>
                  </pic:spPr>
                </pic:pic>
              </a:graphicData>
            </a:graphic>
            <wp14:sizeRelH relativeFrom="page">
              <wp14:pctWidth>0</wp14:pctWidth>
            </wp14:sizeRelH>
            <wp14:sizeRelV relativeFrom="page">
              <wp14:pctHeight>0</wp14:pctHeight>
            </wp14:sizeRelV>
          </wp:anchor>
        </w:drawing>
      </w:r>
    </w:p>
    <w:p w14:paraId="34710A67" w14:textId="6D73F106" w:rsidR="006B3030" w:rsidRPr="004E1D21" w:rsidRDefault="006B3030" w:rsidP="00DC1A57">
      <w:pPr>
        <w:tabs>
          <w:tab w:val="left" w:pos="1980"/>
        </w:tabs>
        <w:jc w:val="both"/>
        <w:rPr>
          <w:rFonts w:ascii="Times New Roman" w:hAnsi="Times New Roman" w:cs="Times New Roman"/>
          <w:color w:val="0D0D0D"/>
          <w:shd w:val="clear" w:color="auto" w:fill="FFFFFF"/>
        </w:rPr>
      </w:pPr>
    </w:p>
    <w:p w14:paraId="3A9BBF96" w14:textId="77777777" w:rsidR="006B3030" w:rsidRPr="004E1D21" w:rsidRDefault="006B3030" w:rsidP="00DC1A57">
      <w:pPr>
        <w:tabs>
          <w:tab w:val="left" w:pos="1980"/>
        </w:tabs>
        <w:jc w:val="both"/>
        <w:rPr>
          <w:rFonts w:ascii="Times New Roman" w:hAnsi="Times New Roman" w:cs="Times New Roman"/>
          <w:color w:val="0D0D0D"/>
          <w:shd w:val="clear" w:color="auto" w:fill="FFFFFF"/>
        </w:rPr>
      </w:pPr>
    </w:p>
    <w:p w14:paraId="390A9572" w14:textId="77777777" w:rsidR="003E30A4" w:rsidRPr="004E1D21" w:rsidRDefault="003E30A4" w:rsidP="00DC1A57">
      <w:pPr>
        <w:tabs>
          <w:tab w:val="left" w:pos="1980"/>
        </w:tabs>
        <w:jc w:val="both"/>
        <w:rPr>
          <w:rFonts w:ascii="Times New Roman" w:hAnsi="Times New Roman" w:cs="Times New Roman"/>
          <w:color w:val="0D0D0D"/>
          <w:shd w:val="clear" w:color="auto" w:fill="FFFFFF"/>
        </w:rPr>
      </w:pPr>
    </w:p>
    <w:p w14:paraId="0EDD1B2A" w14:textId="4D8F6A09" w:rsidR="006B3030" w:rsidRPr="004E1D21" w:rsidRDefault="006F1E5E" w:rsidP="00DC1A57">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b/>
          <w:bCs/>
          <w:noProof/>
        </w:rPr>
        <w:drawing>
          <wp:anchor distT="0" distB="0" distL="114300" distR="114300" simplePos="0" relativeHeight="251667456" behindDoc="0" locked="0" layoutInCell="1" allowOverlap="1" wp14:anchorId="788E7C51" wp14:editId="60CFFC7F">
            <wp:simplePos x="0" y="0"/>
            <wp:positionH relativeFrom="column">
              <wp:posOffset>4034790</wp:posOffset>
            </wp:positionH>
            <wp:positionV relativeFrom="paragraph">
              <wp:posOffset>1393825</wp:posOffset>
            </wp:positionV>
            <wp:extent cx="2264410" cy="1743710"/>
            <wp:effectExtent l="0" t="0" r="0" b="0"/>
            <wp:wrapSquare wrapText="bothSides"/>
            <wp:docPr id="21355371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712" name="Picture 1" descr="A graph with lines and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4410" cy="1743710"/>
                    </a:xfrm>
                    <a:prstGeom prst="rect">
                      <a:avLst/>
                    </a:prstGeom>
                  </pic:spPr>
                </pic:pic>
              </a:graphicData>
            </a:graphic>
            <wp14:sizeRelH relativeFrom="page">
              <wp14:pctWidth>0</wp14:pctWidth>
            </wp14:sizeRelH>
            <wp14:sizeRelV relativeFrom="page">
              <wp14:pctHeight>0</wp14:pctHeight>
            </wp14:sizeRelV>
          </wp:anchor>
        </w:drawing>
      </w:r>
      <w:r w:rsidR="003E30A4" w:rsidRPr="004E1D21">
        <w:rPr>
          <w:rFonts w:ascii="Times New Roman" w:hAnsi="Times New Roman" w:cs="Times New Roman"/>
          <w:color w:val="0D0D0D"/>
          <w:shd w:val="clear" w:color="auto" w:fill="FFFFFF"/>
        </w:rPr>
        <w:t>Certainly, if the p-value is not less than the chosen significance level (alpha), which is 0.05 in this case, we "Accept null hypothesis." This decision indicates that there isn't sufficient statistical evidence to reject the null hypothesis. It suggests that the estimated AR(1) coefficient is not significantly different from 1 at the 5% significance level. Therefore, we conclude that the autocorrelation in the time series data does not deviate significantly from a first-order autoregressive process with a coefficient of 1.</w:t>
      </w:r>
    </w:p>
    <w:p w14:paraId="65ACDE89" w14:textId="5F04932F" w:rsidR="006F1E5E" w:rsidRPr="004E1D21" w:rsidRDefault="006F1E5E" w:rsidP="00DC1A57">
      <w:pPr>
        <w:tabs>
          <w:tab w:val="left" w:pos="1980"/>
        </w:tabs>
        <w:jc w:val="both"/>
        <w:rPr>
          <w:rFonts w:ascii="Times New Roman" w:hAnsi="Times New Roman" w:cs="Times New Roman"/>
          <w:b/>
          <w:bCs/>
          <w:color w:val="0D0D0D"/>
          <w:shd w:val="clear" w:color="auto" w:fill="FFFFFF"/>
        </w:rPr>
      </w:pPr>
    </w:p>
    <w:p w14:paraId="53B08FE9" w14:textId="62F21846" w:rsidR="006B3030" w:rsidRPr="004E1D21" w:rsidRDefault="003E30A4" w:rsidP="00DC1A57">
      <w:pPr>
        <w:tabs>
          <w:tab w:val="left" w:pos="1980"/>
        </w:tabs>
        <w:jc w:val="both"/>
        <w:rPr>
          <w:rFonts w:ascii="Times New Roman" w:hAnsi="Times New Roman" w:cs="Times New Roman"/>
          <w:b/>
          <w:bCs/>
        </w:rPr>
      </w:pPr>
      <w:r w:rsidRPr="004E1D21">
        <w:rPr>
          <w:rFonts w:ascii="Times New Roman" w:hAnsi="Times New Roman" w:cs="Times New Roman"/>
          <w:b/>
          <w:bCs/>
          <w:color w:val="0D0D0D"/>
          <w:shd w:val="clear" w:color="auto" w:fill="FFFFFF"/>
        </w:rPr>
        <w:t xml:space="preserve">Autocorrelation function (ACF) is computed for the </w:t>
      </w:r>
      <w:r w:rsidR="006F1E5E" w:rsidRPr="004E1D21">
        <w:rPr>
          <w:rFonts w:ascii="Times New Roman" w:hAnsi="Times New Roman" w:cs="Times New Roman"/>
          <w:b/>
          <w:bCs/>
          <w:color w:val="0D0D0D"/>
          <w:shd w:val="clear" w:color="auto" w:fill="FFFFFF"/>
        </w:rPr>
        <w:t>residuals.</w:t>
      </w:r>
      <w:r w:rsidRPr="004E1D21">
        <w:rPr>
          <w:rFonts w:ascii="Times New Roman" w:hAnsi="Times New Roman" w:cs="Times New Roman"/>
          <w:b/>
          <w:bCs/>
        </w:rPr>
        <w:t xml:space="preserve"> </w:t>
      </w:r>
    </w:p>
    <w:p w14:paraId="6C111774" w14:textId="61B445FE" w:rsidR="003E30A4" w:rsidRPr="004E1D21" w:rsidRDefault="003E30A4"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This ACF plot helps assess the adequacy of the model by examining the autocorrelation structure of the residuals.</w:t>
      </w:r>
    </w:p>
    <w:p w14:paraId="568F3882" w14:textId="6C4C21FC" w:rsidR="006F1E5E" w:rsidRPr="004E1D21" w:rsidRDefault="006F1E5E" w:rsidP="006F1E5E">
      <w:pPr>
        <w:tabs>
          <w:tab w:val="left" w:pos="1980"/>
        </w:tabs>
        <w:jc w:val="both"/>
        <w:rPr>
          <w:rFonts w:ascii="Times New Roman" w:hAnsi="Times New Roman" w:cs="Times New Roman"/>
          <w:color w:val="0D0D0D"/>
          <w:shd w:val="clear" w:color="auto" w:fill="FFFFFF"/>
        </w:rPr>
      </w:pPr>
    </w:p>
    <w:p w14:paraId="7D6B36A5" w14:textId="4277140E" w:rsidR="006F1E5E" w:rsidRPr="004E1D21" w:rsidRDefault="006F1E5E"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table displays the point forecast along with the lower and upper bounds of the prediction interval for each forecasted period.</w:t>
      </w:r>
    </w:p>
    <w:p w14:paraId="151C5D8B" w14:textId="6D494396" w:rsidR="006F1E5E" w:rsidRPr="004E1D21" w:rsidRDefault="00F718C6"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b/>
          <w:bCs/>
          <w:noProof/>
        </w:rPr>
        <w:lastRenderedPageBreak/>
        <w:drawing>
          <wp:anchor distT="0" distB="0" distL="114300" distR="114300" simplePos="0" relativeHeight="251666432" behindDoc="0" locked="0" layoutInCell="1" allowOverlap="1" wp14:anchorId="140B7BBD" wp14:editId="2EB2BDEA">
            <wp:simplePos x="0" y="0"/>
            <wp:positionH relativeFrom="margin">
              <wp:align>right</wp:align>
            </wp:positionH>
            <wp:positionV relativeFrom="paragraph">
              <wp:posOffset>-29210</wp:posOffset>
            </wp:positionV>
            <wp:extent cx="2327910" cy="1833245"/>
            <wp:effectExtent l="0" t="0" r="0" b="0"/>
            <wp:wrapSquare wrapText="bothSides"/>
            <wp:docPr id="689417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7716"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26320"/>
                    <a:stretch/>
                  </pic:blipFill>
                  <pic:spPr bwMode="auto">
                    <a:xfrm>
                      <a:off x="0" y="0"/>
                      <a:ext cx="2327910" cy="183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1E5E" w:rsidRPr="004E1D21">
        <w:rPr>
          <w:rFonts w:ascii="Times New Roman" w:hAnsi="Times New Roman" w:cs="Times New Roman"/>
          <w:color w:val="0D0D0D"/>
          <w:shd w:val="clear" w:color="auto" w:fill="FFFFFF"/>
        </w:rPr>
        <w:t>For instance, the forecast for October 2023 is 20.19405, with both lower and upper bounds also set to 20.19405. This indicates a point forecast without prediction intervals.</w:t>
      </w:r>
    </w:p>
    <w:p w14:paraId="476B37AC" w14:textId="77777777" w:rsidR="006F1E5E" w:rsidRPr="004E1D21" w:rsidRDefault="006F1E5E" w:rsidP="006F1E5E">
      <w:pPr>
        <w:tabs>
          <w:tab w:val="left" w:pos="1980"/>
        </w:tabs>
        <w:jc w:val="both"/>
        <w:rPr>
          <w:rFonts w:ascii="Times New Roman" w:hAnsi="Times New Roman" w:cs="Times New Roman"/>
          <w:color w:val="0D0D0D"/>
          <w:shd w:val="clear" w:color="auto" w:fill="FFFFFF"/>
        </w:rPr>
      </w:pPr>
    </w:p>
    <w:p w14:paraId="7743A24A" w14:textId="77777777" w:rsidR="006F1E5E" w:rsidRPr="004E1D21" w:rsidRDefault="006F1E5E" w:rsidP="006F1E5E">
      <w:pPr>
        <w:tabs>
          <w:tab w:val="left" w:pos="1980"/>
        </w:tabs>
        <w:jc w:val="both"/>
        <w:rPr>
          <w:rFonts w:ascii="Times New Roman" w:hAnsi="Times New Roman" w:cs="Times New Roman"/>
          <w:color w:val="0D0D0D"/>
          <w:shd w:val="clear" w:color="auto" w:fill="FFFFFF"/>
        </w:rPr>
      </w:pPr>
    </w:p>
    <w:p w14:paraId="2FF3A941" w14:textId="77777777" w:rsidR="00B6741A" w:rsidRPr="004E1D21" w:rsidRDefault="00B6741A" w:rsidP="006F1E5E">
      <w:pPr>
        <w:tabs>
          <w:tab w:val="left" w:pos="1980"/>
        </w:tabs>
        <w:jc w:val="both"/>
        <w:rPr>
          <w:rFonts w:ascii="Times New Roman" w:hAnsi="Times New Roman" w:cs="Times New Roman"/>
          <w:b/>
          <w:bCs/>
          <w:color w:val="0D0D0D"/>
          <w:shd w:val="clear" w:color="auto" w:fill="FFFFFF"/>
        </w:rPr>
      </w:pPr>
    </w:p>
    <w:p w14:paraId="4D896413" w14:textId="31B0FEA0" w:rsidR="006F1E5E" w:rsidRPr="004E1D21" w:rsidRDefault="006F1E5E" w:rsidP="006F1E5E">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Partitioning of Data</w:t>
      </w:r>
      <w:r w:rsidR="00B6741A" w:rsidRPr="004E1D21">
        <w:rPr>
          <w:rFonts w:ascii="Times New Roman" w:hAnsi="Times New Roman" w:cs="Times New Roman"/>
          <w:b/>
          <w:bCs/>
          <w:color w:val="0D0D0D"/>
          <w:shd w:val="clear" w:color="auto" w:fill="FFFFFF"/>
        </w:rPr>
        <w:t>:</w:t>
      </w:r>
    </w:p>
    <w:p w14:paraId="78B5E4CB" w14:textId="286E3501" w:rsidR="006F1E5E" w:rsidRPr="004E1D21" w:rsidRDefault="006F1E5E"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Partitioning the data into training and validation sets allows for the development, evaluation, and refinement of time series forecasting models, leading to more accurate and reliable predictions.</w:t>
      </w:r>
    </w:p>
    <w:p w14:paraId="75173FF2" w14:textId="26F43BBC" w:rsidR="006F1E5E" w:rsidRPr="004E1D21" w:rsidRDefault="006F1E5E"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68480" behindDoc="0" locked="0" layoutInCell="1" allowOverlap="1" wp14:anchorId="1174DD81" wp14:editId="26168F78">
            <wp:simplePos x="0" y="0"/>
            <wp:positionH relativeFrom="column">
              <wp:posOffset>855788</wp:posOffset>
            </wp:positionH>
            <wp:positionV relativeFrom="paragraph">
              <wp:posOffset>3175</wp:posOffset>
            </wp:positionV>
            <wp:extent cx="4347210" cy="1275715"/>
            <wp:effectExtent l="0" t="0" r="0" b="0"/>
            <wp:wrapSquare wrapText="bothSides"/>
            <wp:docPr id="298001998"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01998" name="Picture 1" descr="A computer code with numbers and symbo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7210" cy="1275715"/>
                    </a:xfrm>
                    <a:prstGeom prst="rect">
                      <a:avLst/>
                    </a:prstGeom>
                  </pic:spPr>
                </pic:pic>
              </a:graphicData>
            </a:graphic>
            <wp14:sizeRelH relativeFrom="page">
              <wp14:pctWidth>0</wp14:pctWidth>
            </wp14:sizeRelH>
            <wp14:sizeRelV relativeFrom="page">
              <wp14:pctHeight>0</wp14:pctHeight>
            </wp14:sizeRelV>
          </wp:anchor>
        </w:drawing>
      </w:r>
    </w:p>
    <w:p w14:paraId="1535CBD3" w14:textId="77777777" w:rsidR="003E30A4" w:rsidRPr="004E1D21" w:rsidRDefault="003E30A4" w:rsidP="00DC1A57">
      <w:pPr>
        <w:tabs>
          <w:tab w:val="left" w:pos="1980"/>
        </w:tabs>
        <w:jc w:val="both"/>
        <w:rPr>
          <w:rFonts w:ascii="Times New Roman" w:hAnsi="Times New Roman" w:cs="Times New Roman"/>
          <w:color w:val="0D0D0D"/>
          <w:shd w:val="clear" w:color="auto" w:fill="FFFFFF"/>
        </w:rPr>
      </w:pPr>
    </w:p>
    <w:p w14:paraId="654CE44D" w14:textId="77777777" w:rsidR="003E30A4" w:rsidRPr="004E1D21" w:rsidRDefault="003E30A4" w:rsidP="00DC1A57">
      <w:pPr>
        <w:tabs>
          <w:tab w:val="left" w:pos="1980"/>
        </w:tabs>
        <w:jc w:val="both"/>
        <w:rPr>
          <w:rFonts w:ascii="Times New Roman" w:hAnsi="Times New Roman" w:cs="Times New Roman"/>
          <w:color w:val="0D0D0D"/>
          <w:shd w:val="clear" w:color="auto" w:fill="FFFFFF"/>
        </w:rPr>
      </w:pPr>
    </w:p>
    <w:p w14:paraId="7C3ECECA" w14:textId="77777777" w:rsidR="003E30A4" w:rsidRPr="004E1D21" w:rsidRDefault="003E30A4" w:rsidP="00DC1A57">
      <w:pPr>
        <w:tabs>
          <w:tab w:val="left" w:pos="1980"/>
        </w:tabs>
        <w:jc w:val="both"/>
        <w:rPr>
          <w:rFonts w:ascii="Times New Roman" w:hAnsi="Times New Roman" w:cs="Times New Roman"/>
          <w:b/>
          <w:bCs/>
        </w:rPr>
      </w:pPr>
    </w:p>
    <w:p w14:paraId="1287BA75" w14:textId="77777777" w:rsidR="006F1E5E" w:rsidRPr="004E1D21" w:rsidRDefault="006F1E5E" w:rsidP="00DC1A57">
      <w:pPr>
        <w:tabs>
          <w:tab w:val="left" w:pos="1980"/>
        </w:tabs>
        <w:jc w:val="both"/>
        <w:rPr>
          <w:rFonts w:ascii="Times New Roman" w:hAnsi="Times New Roman" w:cs="Times New Roman"/>
          <w:b/>
          <w:bCs/>
        </w:rPr>
      </w:pPr>
    </w:p>
    <w:p w14:paraId="53485DA6" w14:textId="7CB9619A" w:rsidR="006F1E5E" w:rsidRPr="004E1D21" w:rsidRDefault="006F1E5E" w:rsidP="00DC1A57">
      <w:pPr>
        <w:tabs>
          <w:tab w:val="left" w:pos="1980"/>
        </w:tabs>
        <w:jc w:val="both"/>
        <w:rPr>
          <w:rFonts w:ascii="Times New Roman" w:hAnsi="Times New Roman" w:cs="Times New Roman"/>
          <w:b/>
          <w:bCs/>
        </w:rPr>
      </w:pPr>
      <w:r w:rsidRPr="004E1D21">
        <w:rPr>
          <w:rFonts w:ascii="Times New Roman" w:hAnsi="Times New Roman" w:cs="Times New Roman"/>
          <w:color w:val="0D0D0D"/>
          <w:shd w:val="clear" w:color="auto" w:fill="FFFFFF"/>
        </w:rPr>
        <w:t>The length of the time series data (</w:t>
      </w:r>
      <w:r w:rsidRPr="004E1D21">
        <w:rPr>
          <w:rStyle w:val="HTMLCode"/>
          <w:rFonts w:ascii="Times New Roman" w:eastAsiaTheme="majorEastAsia" w:hAnsi="Times New Roman" w:cs="Times New Roman"/>
          <w:b/>
          <w:bCs/>
          <w:color w:val="0D0D0D"/>
          <w:sz w:val="24"/>
          <w:szCs w:val="24"/>
          <w:bdr w:val="single" w:sz="2" w:space="0" w:color="E3E3E3" w:frame="1"/>
          <w:shd w:val="clear" w:color="auto" w:fill="FFFFFF"/>
        </w:rPr>
        <w:t>stocks.ts</w:t>
      </w:r>
      <w:r w:rsidRPr="004E1D21">
        <w:rPr>
          <w:rFonts w:ascii="Times New Roman" w:hAnsi="Times New Roman" w:cs="Times New Roman"/>
          <w:color w:val="0D0D0D"/>
          <w:shd w:val="clear" w:color="auto" w:fill="FFFFFF"/>
        </w:rPr>
        <w:t>) is calculated to determine the total number of observations.</w:t>
      </w:r>
    </w:p>
    <w:p w14:paraId="7DF802E0" w14:textId="5619193A" w:rsidR="006F1E5E" w:rsidRPr="004E1D21" w:rsidRDefault="006F1E5E"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nValid is set to 75, indicating the number of observations to be included in the validation set.</w:t>
      </w:r>
    </w:p>
    <w:p w14:paraId="0641028B" w14:textId="1C930884" w:rsidR="006F1E5E" w:rsidRPr="004E1D21" w:rsidRDefault="006F1E5E"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nTrain is calculated as the total length of the time series minus the number of observations in the validation set, representing the number of observations in the training set</w:t>
      </w:r>
    </w:p>
    <w:p w14:paraId="68816BBD" w14:textId="1BE99CC4" w:rsidR="009F1690" w:rsidRPr="004E1D21" w:rsidRDefault="009F1690"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69504" behindDoc="0" locked="0" layoutInCell="1" allowOverlap="1" wp14:anchorId="179AD9C4" wp14:editId="4A8AC7AF">
            <wp:simplePos x="0" y="0"/>
            <wp:positionH relativeFrom="column">
              <wp:posOffset>1450975</wp:posOffset>
            </wp:positionH>
            <wp:positionV relativeFrom="paragraph">
              <wp:posOffset>179705</wp:posOffset>
            </wp:positionV>
            <wp:extent cx="2732405" cy="733425"/>
            <wp:effectExtent l="0" t="0" r="0" b="3175"/>
            <wp:wrapSquare wrapText="bothSides"/>
            <wp:docPr id="146879080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0801" name="Picture 1" descr="A close-up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32405" cy="733425"/>
                    </a:xfrm>
                    <a:prstGeom prst="rect">
                      <a:avLst/>
                    </a:prstGeom>
                  </pic:spPr>
                </pic:pic>
              </a:graphicData>
            </a:graphic>
            <wp14:sizeRelH relativeFrom="page">
              <wp14:pctWidth>0</wp14:pctWidth>
            </wp14:sizeRelH>
            <wp14:sizeRelV relativeFrom="page">
              <wp14:pctHeight>0</wp14:pctHeight>
            </wp14:sizeRelV>
          </wp:anchor>
        </w:drawing>
      </w:r>
    </w:p>
    <w:p w14:paraId="07BCB6B2" w14:textId="77777777" w:rsidR="009F1690" w:rsidRPr="004E1D21" w:rsidRDefault="009F1690" w:rsidP="006F1E5E">
      <w:pPr>
        <w:tabs>
          <w:tab w:val="left" w:pos="1980"/>
        </w:tabs>
        <w:jc w:val="both"/>
        <w:rPr>
          <w:rFonts w:ascii="Times New Roman" w:hAnsi="Times New Roman" w:cs="Times New Roman"/>
          <w:color w:val="0D0D0D"/>
          <w:shd w:val="clear" w:color="auto" w:fill="FFFFFF"/>
        </w:rPr>
      </w:pPr>
    </w:p>
    <w:p w14:paraId="02428492" w14:textId="7F5BD8FC" w:rsidR="009F1690" w:rsidRPr="004E1D21" w:rsidRDefault="009F1690" w:rsidP="006F1E5E">
      <w:pPr>
        <w:tabs>
          <w:tab w:val="left" w:pos="1980"/>
        </w:tabs>
        <w:jc w:val="both"/>
        <w:rPr>
          <w:rFonts w:ascii="Times New Roman" w:hAnsi="Times New Roman" w:cs="Times New Roman"/>
          <w:color w:val="0D0D0D"/>
          <w:shd w:val="clear" w:color="auto" w:fill="FFFFFF"/>
        </w:rPr>
      </w:pPr>
    </w:p>
    <w:p w14:paraId="4707CE7A" w14:textId="7B417DA1" w:rsidR="009F1690" w:rsidRPr="004E1D21" w:rsidRDefault="009F1690"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Validation = 75</w:t>
      </w:r>
    </w:p>
    <w:p w14:paraId="58285F90" w14:textId="3759D9D5" w:rsidR="009F1690" w:rsidRPr="004E1D21" w:rsidRDefault="009F1690"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Training = 210</w:t>
      </w:r>
    </w:p>
    <w:p w14:paraId="4EE72B97" w14:textId="77777777" w:rsidR="009F1690" w:rsidRPr="004E1D21" w:rsidRDefault="009F1690" w:rsidP="006F1E5E">
      <w:pPr>
        <w:tabs>
          <w:tab w:val="left" w:pos="1980"/>
        </w:tabs>
        <w:jc w:val="both"/>
        <w:rPr>
          <w:rFonts w:ascii="Times New Roman" w:hAnsi="Times New Roman" w:cs="Times New Roman"/>
          <w:color w:val="0D0D0D"/>
          <w:shd w:val="clear" w:color="auto" w:fill="FFFFFF"/>
        </w:rPr>
      </w:pPr>
    </w:p>
    <w:p w14:paraId="0BCF57CE" w14:textId="40DFD281" w:rsidR="009F1690" w:rsidRPr="004E1D21" w:rsidRDefault="009F1690"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Partitioning the data into training and validation sets is a crucial step in time series forecasting for several reasons:</w:t>
      </w:r>
    </w:p>
    <w:p w14:paraId="6B281BC2" w14:textId="66D75416" w:rsidR="009F1690" w:rsidRPr="004E1D21" w:rsidRDefault="009F1690" w:rsidP="009F1690">
      <w:pPr>
        <w:pStyle w:val="ListParagraph"/>
        <w:numPr>
          <w:ilvl w:val="0"/>
          <w:numId w:val="3"/>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Model Training</w:t>
      </w:r>
    </w:p>
    <w:p w14:paraId="1A70CE94" w14:textId="5A53B37C" w:rsidR="009F1690" w:rsidRPr="004E1D21" w:rsidRDefault="009F1690" w:rsidP="009F1690">
      <w:pPr>
        <w:pStyle w:val="ListParagraph"/>
        <w:numPr>
          <w:ilvl w:val="0"/>
          <w:numId w:val="3"/>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Model Evaluation</w:t>
      </w:r>
    </w:p>
    <w:p w14:paraId="6541E3FB" w14:textId="1D32767D" w:rsidR="009F1690" w:rsidRPr="004E1D21" w:rsidRDefault="009F1690" w:rsidP="009F1690">
      <w:pPr>
        <w:pStyle w:val="ListParagraph"/>
        <w:numPr>
          <w:ilvl w:val="0"/>
          <w:numId w:val="3"/>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Prevention of Data Leakage</w:t>
      </w:r>
    </w:p>
    <w:p w14:paraId="7EFA0FD8" w14:textId="1BFBC6D7" w:rsidR="009F1690" w:rsidRPr="004E1D21" w:rsidRDefault="009F1690" w:rsidP="009F1690">
      <w:pPr>
        <w:pStyle w:val="ListParagraph"/>
        <w:numPr>
          <w:ilvl w:val="0"/>
          <w:numId w:val="3"/>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Tuning Model Parameters</w:t>
      </w:r>
    </w:p>
    <w:p w14:paraId="0AFD1B6E" w14:textId="2507D7C9" w:rsidR="009F1690" w:rsidRPr="004E1D21" w:rsidRDefault="009F1690" w:rsidP="009F1690">
      <w:pPr>
        <w:pStyle w:val="ListParagraph"/>
        <w:numPr>
          <w:ilvl w:val="0"/>
          <w:numId w:val="3"/>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Assessing Generalization</w:t>
      </w:r>
    </w:p>
    <w:p w14:paraId="50F56C69" w14:textId="77777777" w:rsidR="009F1690" w:rsidRPr="004E1D21" w:rsidRDefault="009F1690" w:rsidP="006F1E5E">
      <w:pPr>
        <w:tabs>
          <w:tab w:val="left" w:pos="1980"/>
        </w:tabs>
        <w:jc w:val="both"/>
        <w:rPr>
          <w:rFonts w:ascii="Times New Roman" w:hAnsi="Times New Roman" w:cs="Times New Roman"/>
          <w:color w:val="0D0D0D"/>
          <w:shd w:val="clear" w:color="auto" w:fill="FFFFFF"/>
        </w:rPr>
      </w:pPr>
    </w:p>
    <w:p w14:paraId="3C38D208" w14:textId="6E251C0F" w:rsidR="009F1690" w:rsidRPr="004E1D21" w:rsidRDefault="00401C5B" w:rsidP="006F1E5E">
      <w:pPr>
        <w:tabs>
          <w:tab w:val="left" w:pos="1980"/>
        </w:tabs>
        <w:jc w:val="both"/>
        <w:rPr>
          <w:rFonts w:ascii="Times New Roman" w:hAnsi="Times New Roman" w:cs="Times New Roman"/>
          <w:b/>
          <w:bCs/>
        </w:rPr>
      </w:pPr>
      <w:r w:rsidRPr="004E1D21">
        <w:rPr>
          <w:rFonts w:ascii="Times New Roman" w:hAnsi="Times New Roman" w:cs="Times New Roman"/>
          <w:b/>
          <w:bCs/>
        </w:rPr>
        <w:t>Applying Forecasting Methods</w:t>
      </w:r>
      <w:r w:rsidR="00B6741A" w:rsidRPr="004E1D21">
        <w:rPr>
          <w:rFonts w:ascii="Times New Roman" w:hAnsi="Times New Roman" w:cs="Times New Roman"/>
          <w:b/>
          <w:bCs/>
        </w:rPr>
        <w:t>:</w:t>
      </w:r>
    </w:p>
    <w:p w14:paraId="031666B5" w14:textId="12A49345" w:rsidR="00401C5B" w:rsidRPr="004E1D21" w:rsidRDefault="00401C5B" w:rsidP="006F1E5E">
      <w:pPr>
        <w:tabs>
          <w:tab w:val="left" w:pos="1980"/>
        </w:tabs>
        <w:jc w:val="both"/>
        <w:rPr>
          <w:rFonts w:ascii="Times New Roman" w:hAnsi="Times New Roman" w:cs="Times New Roman"/>
          <w:b/>
          <w:bCs/>
        </w:rPr>
      </w:pPr>
    </w:p>
    <w:p w14:paraId="7062E701" w14:textId="4C157971" w:rsidR="00401C5B" w:rsidRPr="004E1D21" w:rsidRDefault="00401C5B" w:rsidP="006F1E5E">
      <w:pPr>
        <w:tabs>
          <w:tab w:val="left" w:pos="1980"/>
        </w:tabs>
        <w:jc w:val="both"/>
        <w:rPr>
          <w:rFonts w:ascii="Times New Roman" w:hAnsi="Times New Roman" w:cs="Times New Roman"/>
          <w:b/>
          <w:bCs/>
        </w:rPr>
      </w:pPr>
      <w:r w:rsidRPr="004E1D21">
        <w:rPr>
          <w:rFonts w:ascii="Times New Roman" w:hAnsi="Times New Roman" w:cs="Times New Roman"/>
          <w:b/>
          <w:bCs/>
        </w:rPr>
        <w:t>Regression model with linear trend and seasonality for training partition</w:t>
      </w:r>
    </w:p>
    <w:p w14:paraId="6B0C7916" w14:textId="423D2368" w:rsidR="009F1690" w:rsidRPr="004E1D21" w:rsidRDefault="00401C5B"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This regression model aims to capture both the linear trend and seasonal patterns present in the training partition of the time series data, allowing for forecasting based on these components.</w:t>
      </w:r>
    </w:p>
    <w:p w14:paraId="2FF97511" w14:textId="0C00B874" w:rsidR="00401C5B" w:rsidRPr="004E1D21" w:rsidRDefault="00B6741A"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          </w:t>
      </w:r>
      <w:r w:rsidRPr="004E1D21">
        <w:rPr>
          <w:rFonts w:ascii="Times New Roman" w:hAnsi="Times New Roman" w:cs="Times New Roman"/>
          <w:noProof/>
          <w:color w:val="0D0D0D"/>
          <w:shd w:val="clear" w:color="auto" w:fill="FFFFFF"/>
        </w:rPr>
        <w:drawing>
          <wp:inline distT="0" distB="0" distL="0" distR="0" wp14:anchorId="3AEB1CF6" wp14:editId="026A43AB">
            <wp:extent cx="5219700" cy="211377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4796" cy="2115834"/>
                    </a:xfrm>
                    <a:prstGeom prst="rect">
                      <a:avLst/>
                    </a:prstGeom>
                  </pic:spPr>
                </pic:pic>
              </a:graphicData>
            </a:graphic>
          </wp:inline>
        </w:drawing>
      </w:r>
    </w:p>
    <w:p w14:paraId="70291B3E" w14:textId="147D5C34" w:rsidR="00F64B4C" w:rsidRPr="004E1D21" w:rsidRDefault="00F64B4C" w:rsidP="006F1E5E">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70528" behindDoc="0" locked="0" layoutInCell="1" allowOverlap="1" wp14:anchorId="554D86DA" wp14:editId="491B5D4A">
            <wp:simplePos x="0" y="0"/>
            <wp:positionH relativeFrom="column">
              <wp:posOffset>1430020</wp:posOffset>
            </wp:positionH>
            <wp:positionV relativeFrom="paragraph">
              <wp:posOffset>144145</wp:posOffset>
            </wp:positionV>
            <wp:extent cx="3157855" cy="3359785"/>
            <wp:effectExtent l="0" t="0" r="4445" b="5715"/>
            <wp:wrapSquare wrapText="bothSides"/>
            <wp:docPr id="1763177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7705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7855" cy="3359785"/>
                    </a:xfrm>
                    <a:prstGeom prst="rect">
                      <a:avLst/>
                    </a:prstGeom>
                  </pic:spPr>
                </pic:pic>
              </a:graphicData>
            </a:graphic>
            <wp14:sizeRelH relativeFrom="page">
              <wp14:pctWidth>0</wp14:pctWidth>
            </wp14:sizeRelH>
            <wp14:sizeRelV relativeFrom="page">
              <wp14:pctHeight>0</wp14:pctHeight>
            </wp14:sizeRelV>
          </wp:anchor>
        </w:drawing>
      </w:r>
    </w:p>
    <w:p w14:paraId="2D4853E4" w14:textId="00854A3B"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2F433F69" w14:textId="6E9B03D0"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756F684D" w14:textId="65B9DD1E"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2330604E" w14:textId="77777777"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0B755EA4" w14:textId="77777777"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47F86086" w14:textId="77777777"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5C0C21F1" w14:textId="77777777"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1B63BBA1" w14:textId="77777777"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189454A2" w14:textId="77777777"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7370DC65" w14:textId="77777777"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0A497922" w14:textId="77777777" w:rsidR="00F64B4C" w:rsidRPr="004E1D21" w:rsidRDefault="00F64B4C" w:rsidP="006F1E5E">
      <w:pPr>
        <w:tabs>
          <w:tab w:val="left" w:pos="1980"/>
        </w:tabs>
        <w:jc w:val="both"/>
        <w:rPr>
          <w:rFonts w:ascii="Times New Roman" w:hAnsi="Times New Roman" w:cs="Times New Roman"/>
          <w:b/>
          <w:bCs/>
          <w:color w:val="0D0D0D"/>
          <w:shd w:val="clear" w:color="auto" w:fill="FFFFFF"/>
        </w:rPr>
      </w:pPr>
    </w:p>
    <w:p w14:paraId="4C65885B" w14:textId="223971C1" w:rsidR="00F64B4C" w:rsidRPr="004E1D21" w:rsidRDefault="00401C5B" w:rsidP="006F1E5E">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R= 31.82%</w:t>
      </w:r>
    </w:p>
    <w:p w14:paraId="11785155" w14:textId="758EA706" w:rsidR="009F1690" w:rsidRPr="004E1D21" w:rsidRDefault="00F64B4C" w:rsidP="006F1E5E">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The regression model exhibits a moderate fit, as evidenced by significant intercept and trend coefficients, suggesting a relationship between these predictors and the response variable. However, the non-significant </w:t>
      </w:r>
      <w:r w:rsidRPr="004E1D21">
        <w:rPr>
          <w:rFonts w:ascii="Times New Roman" w:hAnsi="Times New Roman" w:cs="Times New Roman"/>
          <w:color w:val="0D0D0D"/>
          <w:shd w:val="clear" w:color="auto" w:fill="FFFFFF"/>
        </w:rPr>
        <w:lastRenderedPageBreak/>
        <w:t>seasonal coefficients and the relatively low R-squared value (31.82%) indicate potential inadequacies in capturing the variation in the data.</w:t>
      </w:r>
    </w:p>
    <w:p w14:paraId="2B2AAC0B" w14:textId="77777777" w:rsidR="00F64B4C" w:rsidRPr="004E1D21" w:rsidRDefault="00F64B4C" w:rsidP="006F1E5E">
      <w:pPr>
        <w:tabs>
          <w:tab w:val="left" w:pos="1980"/>
        </w:tabs>
        <w:jc w:val="both"/>
        <w:rPr>
          <w:rFonts w:ascii="Times New Roman" w:hAnsi="Times New Roman" w:cs="Times New Roman"/>
          <w:color w:val="0D0D0D"/>
          <w:shd w:val="clear" w:color="auto" w:fill="FFFFFF"/>
        </w:rPr>
      </w:pPr>
    </w:p>
    <w:p w14:paraId="1CAE061C" w14:textId="20B266C9" w:rsidR="00F64B4C" w:rsidRPr="004E1D21" w:rsidRDefault="00F64B4C" w:rsidP="006F1E5E">
      <w:pPr>
        <w:tabs>
          <w:tab w:val="left" w:pos="1980"/>
        </w:tabs>
        <w:jc w:val="both"/>
        <w:rPr>
          <w:rFonts w:ascii="Times New Roman" w:hAnsi="Times New Roman" w:cs="Times New Roman"/>
          <w:b/>
          <w:bCs/>
        </w:rPr>
      </w:pPr>
      <w:r w:rsidRPr="004E1D21">
        <w:rPr>
          <w:rFonts w:ascii="Times New Roman" w:hAnsi="Times New Roman" w:cs="Times New Roman"/>
          <w:b/>
          <w:bCs/>
        </w:rPr>
        <w:t xml:space="preserve">Trailing </w:t>
      </w:r>
      <w:r w:rsidR="00BB1410" w:rsidRPr="004E1D21">
        <w:rPr>
          <w:rFonts w:ascii="Times New Roman" w:hAnsi="Times New Roman" w:cs="Times New Roman"/>
          <w:b/>
          <w:bCs/>
        </w:rPr>
        <w:t>Moving Average (</w:t>
      </w:r>
      <w:r w:rsidRPr="004E1D21">
        <w:rPr>
          <w:rFonts w:ascii="Times New Roman" w:hAnsi="Times New Roman" w:cs="Times New Roman"/>
          <w:b/>
          <w:bCs/>
        </w:rPr>
        <w:t>MA</w:t>
      </w:r>
      <w:r w:rsidR="00BB1410" w:rsidRPr="004E1D21">
        <w:rPr>
          <w:rFonts w:ascii="Times New Roman" w:hAnsi="Times New Roman" w:cs="Times New Roman"/>
          <w:b/>
          <w:bCs/>
        </w:rPr>
        <w:t>)</w:t>
      </w:r>
      <w:r w:rsidR="00B6741A" w:rsidRPr="004E1D21">
        <w:rPr>
          <w:rFonts w:ascii="Times New Roman" w:hAnsi="Times New Roman" w:cs="Times New Roman"/>
          <w:b/>
          <w:bCs/>
        </w:rPr>
        <w:t>:</w:t>
      </w:r>
    </w:p>
    <w:p w14:paraId="4B8F6054" w14:textId="1EA4DC20" w:rsidR="00C069BC" w:rsidRPr="004E1D21" w:rsidRDefault="00C069BC"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Trailing moving average (MA) with a window width of 4 is applied to the residuals of the regression model for the training partition. The rollmean() function from the zoo package is used to compute the rolling mean.</w:t>
      </w:r>
    </w:p>
    <w:p w14:paraId="73CB86BA" w14:textId="019011FE" w:rsidR="00F64B4C" w:rsidRPr="004E1D21" w:rsidRDefault="00C069BC"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71552" behindDoc="0" locked="0" layoutInCell="1" allowOverlap="1" wp14:anchorId="7E64114D" wp14:editId="39D6BC1F">
            <wp:simplePos x="0" y="0"/>
            <wp:positionH relativeFrom="column">
              <wp:posOffset>5080</wp:posOffset>
            </wp:positionH>
            <wp:positionV relativeFrom="paragraph">
              <wp:posOffset>318135</wp:posOffset>
            </wp:positionV>
            <wp:extent cx="6304915" cy="2433955"/>
            <wp:effectExtent l="0" t="0" r="0" b="4445"/>
            <wp:wrapSquare wrapText="bothSides"/>
            <wp:docPr id="1209286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8647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04915" cy="2433955"/>
                    </a:xfrm>
                    <a:prstGeom prst="rect">
                      <a:avLst/>
                    </a:prstGeom>
                  </pic:spPr>
                </pic:pic>
              </a:graphicData>
            </a:graphic>
            <wp14:sizeRelH relativeFrom="page">
              <wp14:pctWidth>0</wp14:pctWidth>
            </wp14:sizeRelH>
            <wp14:sizeRelV relativeFrom="page">
              <wp14:pctHeight>0</wp14:pctHeight>
            </wp14:sizeRelV>
          </wp:anchor>
        </w:drawing>
      </w:r>
      <w:r w:rsidRPr="004E1D21">
        <w:rPr>
          <w:rFonts w:ascii="Times New Roman" w:hAnsi="Times New Roman" w:cs="Times New Roman"/>
          <w:color w:val="0D0D0D"/>
          <w:shd w:val="clear" w:color="auto" w:fill="FFFFFF"/>
        </w:rPr>
        <w:t xml:space="preserve">The resulting trailing MA values are then used to forecast the residuals for the validation partition. </w:t>
      </w:r>
    </w:p>
    <w:p w14:paraId="37ED65EA" w14:textId="77777777" w:rsidR="00C069BC" w:rsidRPr="004E1D21" w:rsidRDefault="00C069BC" w:rsidP="00C069BC">
      <w:pPr>
        <w:tabs>
          <w:tab w:val="left" w:pos="1980"/>
        </w:tabs>
        <w:jc w:val="both"/>
        <w:rPr>
          <w:rFonts w:ascii="Times New Roman" w:hAnsi="Times New Roman" w:cs="Times New Roman"/>
          <w:color w:val="0D0D0D"/>
          <w:shd w:val="clear" w:color="auto" w:fill="FFFFFF"/>
        </w:rPr>
      </w:pPr>
    </w:p>
    <w:p w14:paraId="37CBE045" w14:textId="6D2E158A" w:rsidR="00C069BC" w:rsidRPr="004E1D21" w:rsidRDefault="00C069BC"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Additionally, a regression forecast (is generated for the validation period using the previously fitted regression model. The residuals for the validation period are calculated by subtracting the mean forecasted values from the actual validation set.</w:t>
      </w:r>
    </w:p>
    <w:p w14:paraId="44DD2A49" w14:textId="771DDFE5" w:rsidR="00C069BC" w:rsidRPr="004E1D21" w:rsidRDefault="00C069BC" w:rsidP="00C069BC">
      <w:pPr>
        <w:tabs>
          <w:tab w:val="left" w:pos="1980"/>
        </w:tabs>
        <w:jc w:val="both"/>
        <w:rPr>
          <w:rFonts w:ascii="Times New Roman" w:hAnsi="Times New Roman" w:cs="Times New Roman"/>
          <w:color w:val="0D0D0D"/>
          <w:shd w:val="clear" w:color="auto" w:fill="FFFFFF"/>
        </w:rPr>
      </w:pPr>
    </w:p>
    <w:p w14:paraId="2B266E4D" w14:textId="77777777" w:rsidR="00C069BC" w:rsidRPr="004E1D21" w:rsidRDefault="00C069BC" w:rsidP="00C069BC">
      <w:pPr>
        <w:tabs>
          <w:tab w:val="left" w:pos="1980"/>
        </w:tabs>
        <w:jc w:val="both"/>
        <w:rPr>
          <w:rFonts w:ascii="Times New Roman" w:hAnsi="Times New Roman" w:cs="Times New Roman"/>
          <w:color w:val="0D0D0D"/>
          <w:shd w:val="clear" w:color="auto" w:fill="FFFFFF"/>
        </w:rPr>
      </w:pPr>
    </w:p>
    <w:p w14:paraId="625066ED" w14:textId="6A8CD579" w:rsidR="00C069BC" w:rsidRPr="004E1D21" w:rsidRDefault="002F62C7"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In this plot  stock price is increasing while the regression forecasts for both the training and validation partitions are decreasing, it suggests that the regression model may not adequately capture the upward trend present in the stock price data. </w:t>
      </w:r>
    </w:p>
    <w:p w14:paraId="1C4646FD"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5295B95F"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63977380"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08A2ACEA"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75C95540" w14:textId="6BED8363" w:rsidR="002F62C7" w:rsidRPr="004E1D21" w:rsidRDefault="002F62C7" w:rsidP="00C069BC">
      <w:pPr>
        <w:tabs>
          <w:tab w:val="left" w:pos="1980"/>
        </w:tabs>
        <w:jc w:val="both"/>
        <w:rPr>
          <w:rFonts w:ascii="Times New Roman" w:hAnsi="Times New Roman" w:cs="Times New Roman"/>
          <w:b/>
          <w:bCs/>
        </w:rPr>
      </w:pPr>
      <w:r w:rsidRPr="004E1D21">
        <w:rPr>
          <w:rFonts w:ascii="Times New Roman" w:hAnsi="Times New Roman" w:cs="Times New Roman"/>
          <w:b/>
          <w:bCs/>
        </w:rPr>
        <w:t>Two</w:t>
      </w:r>
      <w:r w:rsidR="00BB1410" w:rsidRPr="004E1D21">
        <w:rPr>
          <w:rFonts w:ascii="Times New Roman" w:hAnsi="Times New Roman" w:cs="Times New Roman"/>
          <w:b/>
          <w:bCs/>
        </w:rPr>
        <w:t>-Level F</w:t>
      </w:r>
      <w:r w:rsidRPr="004E1D21">
        <w:rPr>
          <w:rFonts w:ascii="Times New Roman" w:hAnsi="Times New Roman" w:cs="Times New Roman"/>
          <w:b/>
          <w:bCs/>
        </w:rPr>
        <w:t xml:space="preserve">orecast </w:t>
      </w:r>
      <w:r w:rsidR="00BB1410" w:rsidRPr="004E1D21">
        <w:rPr>
          <w:rFonts w:ascii="Times New Roman" w:hAnsi="Times New Roman" w:cs="Times New Roman"/>
          <w:b/>
          <w:bCs/>
        </w:rPr>
        <w:t xml:space="preserve">For Validation Period </w:t>
      </w:r>
    </w:p>
    <w:p w14:paraId="7B6C0F95" w14:textId="3BCFEBDB" w:rsidR="002F62C7" w:rsidRPr="004E1D21" w:rsidRDefault="002F62C7"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lastRenderedPageBreak/>
        <w:t xml:space="preserve">In the provided code, a two-level forecast for the validation period is developed by combining the regression forecast with the trailing MA forecast for residuals. This combination is achieved by adding the forecasted values from both components together. </w:t>
      </w:r>
    </w:p>
    <w:p w14:paraId="0D862039" w14:textId="18CE44BF" w:rsidR="002F62C7" w:rsidRPr="004E1D21" w:rsidRDefault="002F62C7"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73600" behindDoc="0" locked="0" layoutInCell="1" allowOverlap="1" wp14:anchorId="7630DF72" wp14:editId="3D5E30A1">
            <wp:simplePos x="0" y="0"/>
            <wp:positionH relativeFrom="column">
              <wp:posOffset>738726</wp:posOffset>
            </wp:positionH>
            <wp:positionV relativeFrom="paragraph">
              <wp:posOffset>177062</wp:posOffset>
            </wp:positionV>
            <wp:extent cx="4705460" cy="659219"/>
            <wp:effectExtent l="0" t="0" r="0" b="1270"/>
            <wp:wrapSquare wrapText="bothSides"/>
            <wp:docPr id="183476935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9357" name="Picture 1" descr="A close-up of a numb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05460" cy="659219"/>
                    </a:xfrm>
                    <a:prstGeom prst="rect">
                      <a:avLst/>
                    </a:prstGeom>
                  </pic:spPr>
                </pic:pic>
              </a:graphicData>
            </a:graphic>
            <wp14:sizeRelH relativeFrom="page">
              <wp14:pctWidth>0</wp14:pctWidth>
            </wp14:sizeRelH>
            <wp14:sizeRelV relativeFrom="page">
              <wp14:pctHeight>0</wp14:pctHeight>
            </wp14:sizeRelV>
          </wp:anchor>
        </w:drawing>
      </w:r>
    </w:p>
    <w:p w14:paraId="1C4AAA1F" w14:textId="3B286C44"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122FDDA3"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3F8F3A69" w14:textId="25E7DEB2" w:rsidR="002F62C7" w:rsidRPr="004E1D21" w:rsidRDefault="002F62C7"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two-level forecast demonstrates reasonable performance, with measures such as RMSE (1.305) and MAE (1.037) indicating moderate accuracy. However, a positive ME (0.546) suggests a slight tendency to overestimate.</w:t>
      </w:r>
    </w:p>
    <w:p w14:paraId="1CB74EB5"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5D03B734" w14:textId="70FD1F6D" w:rsidR="00BB1410" w:rsidRPr="004E1D21" w:rsidRDefault="00BB1410" w:rsidP="00C069BC">
      <w:pPr>
        <w:tabs>
          <w:tab w:val="left" w:pos="1980"/>
        </w:tabs>
        <w:jc w:val="both"/>
        <w:rPr>
          <w:rFonts w:ascii="Times New Roman" w:hAnsi="Times New Roman" w:cs="Times New Roman"/>
          <w:b/>
          <w:bCs/>
        </w:rPr>
      </w:pPr>
      <w:r w:rsidRPr="004E1D21">
        <w:rPr>
          <w:rFonts w:ascii="Times New Roman" w:hAnsi="Times New Roman" w:cs="Times New Roman"/>
          <w:b/>
          <w:bCs/>
        </w:rPr>
        <w:t>Exponential Smoothing</w:t>
      </w:r>
    </w:p>
    <w:p w14:paraId="6FFBA529" w14:textId="76D85F0F" w:rsidR="00BB1410" w:rsidRPr="004E1D21" w:rsidRDefault="00BB1410"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Simple exponential smoothing is applied to the training data. The model parameter is set to "ANN", which specifies that the model comprises additive error (A), no trend (N), and no seasonality (N). The smoothing parameter (alpha) is set to 0.2, controlling the weight assigned to the most recent observation in the smoothing process. </w:t>
      </w:r>
    </w:p>
    <w:p w14:paraId="0C024BD1" w14:textId="009C39D0" w:rsidR="00BB1410" w:rsidRPr="004E1D21" w:rsidRDefault="00BB1410"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74624" behindDoc="0" locked="0" layoutInCell="1" allowOverlap="1" wp14:anchorId="5C22382A" wp14:editId="617C6AC6">
            <wp:simplePos x="0" y="0"/>
            <wp:positionH relativeFrom="column">
              <wp:posOffset>1589331</wp:posOffset>
            </wp:positionH>
            <wp:positionV relativeFrom="paragraph">
              <wp:posOffset>64549</wp:posOffset>
            </wp:positionV>
            <wp:extent cx="2721935" cy="2024003"/>
            <wp:effectExtent l="0" t="0" r="0" b="0"/>
            <wp:wrapSquare wrapText="bothSides"/>
            <wp:docPr id="143489748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97483" name="Picture 1" descr="A white paper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1935" cy="2024003"/>
                    </a:xfrm>
                    <a:prstGeom prst="rect">
                      <a:avLst/>
                    </a:prstGeom>
                  </pic:spPr>
                </pic:pic>
              </a:graphicData>
            </a:graphic>
            <wp14:sizeRelH relativeFrom="page">
              <wp14:pctWidth>0</wp14:pctWidth>
            </wp14:sizeRelH>
            <wp14:sizeRelV relativeFrom="page">
              <wp14:pctHeight>0</wp14:pctHeight>
            </wp14:sizeRelV>
          </wp:anchor>
        </w:drawing>
      </w:r>
    </w:p>
    <w:p w14:paraId="179C4E3D" w14:textId="3C1ACF91" w:rsidR="00BB1410" w:rsidRPr="004E1D21" w:rsidRDefault="00712B4C"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ab/>
      </w:r>
    </w:p>
    <w:p w14:paraId="74840C8D"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7237E442"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63CC0164"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5158B6B1"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3C7DF3F3" w14:textId="77777777" w:rsidR="00712B4C" w:rsidRPr="004E1D21" w:rsidRDefault="00712B4C" w:rsidP="00C069BC">
      <w:pPr>
        <w:tabs>
          <w:tab w:val="left" w:pos="1980"/>
        </w:tabs>
        <w:jc w:val="both"/>
        <w:rPr>
          <w:rFonts w:ascii="Times New Roman" w:hAnsi="Times New Roman" w:cs="Times New Roman"/>
          <w:color w:val="0D0D0D"/>
          <w:shd w:val="clear" w:color="auto" w:fill="FFFFFF"/>
        </w:rPr>
      </w:pPr>
    </w:p>
    <w:p w14:paraId="785FD457"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3FC12FA2" w14:textId="51E25CE5" w:rsidR="002F62C7" w:rsidRPr="004E1D21" w:rsidRDefault="00712B4C"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ETS(A,N,N) model with a smoothing parameter (alpha) of 0.2 is applied to the training data. The model estimates an initial level (l) of approximately 28.8103 and a standard deviation (sigma) of the error term around 1.2664. Model selection criteria such as AIC, AICc, and BIC suggest the model's goodness of fit and parsimony, with lower values indicating better fit.</w:t>
      </w:r>
    </w:p>
    <w:p w14:paraId="39EFFD09"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757018F7" w14:textId="77777777" w:rsidR="002F62C7" w:rsidRPr="004E1D21" w:rsidRDefault="002F62C7" w:rsidP="00C069BC">
      <w:pPr>
        <w:tabs>
          <w:tab w:val="left" w:pos="1980"/>
        </w:tabs>
        <w:jc w:val="both"/>
        <w:rPr>
          <w:rFonts w:ascii="Times New Roman" w:hAnsi="Times New Roman" w:cs="Times New Roman"/>
          <w:color w:val="0D0D0D"/>
          <w:shd w:val="clear" w:color="auto" w:fill="FFFFFF"/>
        </w:rPr>
      </w:pPr>
    </w:p>
    <w:p w14:paraId="3814D4E6" w14:textId="02C9CF5F" w:rsidR="00712B4C" w:rsidRPr="004E1D21" w:rsidRDefault="00712B4C" w:rsidP="00712B4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b/>
          <w:bCs/>
        </w:rPr>
        <w:t>Holt-Winter's (Hw) Exponential Smoothing With Partitioned Data</w:t>
      </w:r>
      <w:r w:rsidRPr="004E1D21">
        <w:rPr>
          <w:rFonts w:ascii="Times New Roman" w:hAnsi="Times New Roman" w:cs="Times New Roman"/>
          <w:color w:val="0D0D0D"/>
          <w:shd w:val="clear" w:color="auto" w:fill="FFFFFF"/>
        </w:rPr>
        <w:t xml:space="preserve">. </w:t>
      </w:r>
    </w:p>
    <w:p w14:paraId="03CB508B" w14:textId="54B402A1" w:rsidR="00712B4C" w:rsidRPr="004E1D21" w:rsidRDefault="00712B4C" w:rsidP="00712B4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Optimal Parameters For Alpha, Beta, And Gamma.</w:t>
      </w:r>
    </w:p>
    <w:p w14:paraId="2436F78C" w14:textId="77777777" w:rsidR="00A63A1F" w:rsidRPr="004E1D21" w:rsidRDefault="00712B4C" w:rsidP="00712B4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lastRenderedPageBreak/>
        <w:t xml:space="preserve">Holt-Winter's (HW) exponential smoothing is applied to the partitioned data with model "AAA", indicating additive error, additive trend, and additive seasonality components. </w:t>
      </w:r>
    </w:p>
    <w:p w14:paraId="797FB3EA" w14:textId="5D141AE7" w:rsidR="00712B4C" w:rsidRPr="004E1D21" w:rsidRDefault="00B6741A" w:rsidP="00712B4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inline distT="0" distB="0" distL="0" distR="0" wp14:anchorId="6758FEA9" wp14:editId="39F2ED24">
            <wp:extent cx="5334000" cy="25103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888" cy="2529140"/>
                    </a:xfrm>
                    <a:prstGeom prst="rect">
                      <a:avLst/>
                    </a:prstGeom>
                  </pic:spPr>
                </pic:pic>
              </a:graphicData>
            </a:graphic>
          </wp:inline>
        </w:drawing>
      </w:r>
    </w:p>
    <w:p w14:paraId="4650D892" w14:textId="13527BE3" w:rsidR="002F62C7" w:rsidRPr="004E1D21" w:rsidRDefault="00712B4C"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In the plot, the stock line (representing the original data</w:t>
      </w:r>
      <w:r w:rsidR="00A63A1F" w:rsidRPr="004E1D21">
        <w:rPr>
          <w:rFonts w:ascii="Times New Roman" w:hAnsi="Times New Roman" w:cs="Times New Roman"/>
          <w:color w:val="0D0D0D"/>
          <w:shd w:val="clear" w:color="auto" w:fill="FFFFFF"/>
        </w:rPr>
        <w:t>)</w:t>
      </w:r>
      <w:r w:rsidRPr="004E1D21">
        <w:rPr>
          <w:rFonts w:ascii="Times New Roman" w:hAnsi="Times New Roman" w:cs="Times New Roman"/>
          <w:color w:val="0D0D0D"/>
          <w:shd w:val="clear" w:color="auto" w:fill="FFFFFF"/>
        </w:rPr>
        <w:t xml:space="preserve"> is slightly above the validation line (representing the Holt-Winter's additive model's predictions for the validation period), it suggests that the model may be slightly underestimating the actual values for the validation period. </w:t>
      </w:r>
    </w:p>
    <w:p w14:paraId="1566A6BD" w14:textId="6FDF653D" w:rsidR="00A63A1F" w:rsidRPr="004E1D21" w:rsidRDefault="00A63A1F" w:rsidP="00C069BC">
      <w:pPr>
        <w:tabs>
          <w:tab w:val="left" w:pos="1980"/>
        </w:tabs>
        <w:jc w:val="both"/>
        <w:rPr>
          <w:rFonts w:ascii="Times New Roman" w:hAnsi="Times New Roman" w:cs="Times New Roman"/>
          <w:noProof/>
        </w:rPr>
      </w:pPr>
    </w:p>
    <w:p w14:paraId="7BC9CF27" w14:textId="3C8A3E1C" w:rsidR="00A63A1F" w:rsidRPr="004E1D21" w:rsidRDefault="00A63A1F" w:rsidP="00C069BC">
      <w:pPr>
        <w:tabs>
          <w:tab w:val="left" w:pos="1980"/>
        </w:tabs>
        <w:jc w:val="both"/>
        <w:rPr>
          <w:rFonts w:ascii="Times New Roman" w:hAnsi="Times New Roman" w:cs="Times New Roman"/>
          <w:color w:val="0D0D0D"/>
          <w:shd w:val="clear" w:color="auto" w:fill="FFFFFF"/>
        </w:rPr>
      </w:pPr>
    </w:p>
    <w:p w14:paraId="52C4940F" w14:textId="740D1C91" w:rsidR="00DE379A" w:rsidRPr="004E1D21" w:rsidRDefault="00DE379A"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76672" behindDoc="0" locked="0" layoutInCell="1" allowOverlap="1" wp14:anchorId="084F4725" wp14:editId="4956882C">
            <wp:simplePos x="0" y="0"/>
            <wp:positionH relativeFrom="column">
              <wp:posOffset>1334135</wp:posOffset>
            </wp:positionH>
            <wp:positionV relativeFrom="paragraph">
              <wp:posOffset>104539</wp:posOffset>
            </wp:positionV>
            <wp:extent cx="3221355" cy="417830"/>
            <wp:effectExtent l="0" t="0" r="4445" b="1270"/>
            <wp:wrapSquare wrapText="bothSides"/>
            <wp:docPr id="1399845949"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45949" name="Picture 1" descr="A close-up of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1355" cy="417830"/>
                    </a:xfrm>
                    <a:prstGeom prst="rect">
                      <a:avLst/>
                    </a:prstGeom>
                  </pic:spPr>
                </pic:pic>
              </a:graphicData>
            </a:graphic>
            <wp14:sizeRelH relativeFrom="page">
              <wp14:pctWidth>0</wp14:pctWidth>
            </wp14:sizeRelH>
            <wp14:sizeRelV relativeFrom="page">
              <wp14:pctHeight>0</wp14:pctHeight>
            </wp14:sizeRelV>
          </wp:anchor>
        </w:drawing>
      </w:r>
    </w:p>
    <w:p w14:paraId="5E4FA190" w14:textId="1BC51D98" w:rsidR="00A63A1F" w:rsidRPr="004E1D21" w:rsidRDefault="00A63A1F" w:rsidP="00C069BC">
      <w:pPr>
        <w:tabs>
          <w:tab w:val="left" w:pos="1980"/>
        </w:tabs>
        <w:jc w:val="both"/>
        <w:rPr>
          <w:rFonts w:ascii="Times New Roman" w:hAnsi="Times New Roman" w:cs="Times New Roman"/>
          <w:color w:val="0D0D0D"/>
          <w:shd w:val="clear" w:color="auto" w:fill="FFFFFF"/>
        </w:rPr>
      </w:pPr>
    </w:p>
    <w:p w14:paraId="47A9207E" w14:textId="36FCB78C" w:rsidR="00A63A1F" w:rsidRPr="004E1D21" w:rsidRDefault="00DE379A" w:rsidP="00A63A1F">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Holt-Winter's additive model (AAA) predictions for the validation period exhibit moderate accuracy with RMSE of 1.556 and MAPE of 6.523%.</w:t>
      </w:r>
    </w:p>
    <w:p w14:paraId="6845EB94" w14:textId="10E82F2A" w:rsidR="00A63A1F" w:rsidRPr="004E1D21" w:rsidRDefault="00A63A1F" w:rsidP="00A63A1F">
      <w:pPr>
        <w:tabs>
          <w:tab w:val="left" w:pos="1980"/>
        </w:tabs>
        <w:jc w:val="both"/>
        <w:rPr>
          <w:rFonts w:ascii="Times New Roman" w:hAnsi="Times New Roman" w:cs="Times New Roman"/>
          <w:b/>
          <w:bCs/>
        </w:rPr>
      </w:pPr>
      <w:r w:rsidRPr="004E1D21">
        <w:rPr>
          <w:rFonts w:ascii="Times New Roman" w:hAnsi="Times New Roman" w:cs="Times New Roman"/>
          <w:b/>
          <w:bCs/>
        </w:rPr>
        <w:t>Holt-Winter's (HW) exponential smoothing for partitioned data with model = "ZZZ"</w:t>
      </w:r>
    </w:p>
    <w:p w14:paraId="5C39B230" w14:textId="732DB499" w:rsidR="00DE379A" w:rsidRPr="004E1D21" w:rsidRDefault="00DE379A"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rPr>
        <w:br/>
      </w:r>
      <w:r w:rsidRPr="004E1D21">
        <w:rPr>
          <w:rFonts w:ascii="Times New Roman" w:hAnsi="Times New Roman" w:cs="Times New Roman"/>
          <w:color w:val="0D0D0D"/>
          <w:shd w:val="clear" w:color="auto" w:fill="FFFFFF"/>
        </w:rPr>
        <w:t>The Holt-Winter's exponential smoothing model (</w:t>
      </w:r>
      <w:r w:rsidRPr="004E1D21">
        <w:rPr>
          <w:rFonts w:ascii="Times New Roman" w:hAnsi="Times New Roman" w:cs="Times New Roman"/>
        </w:rPr>
        <w:t>hw.ZZZ</w:t>
      </w:r>
      <w:r w:rsidRPr="004E1D21">
        <w:rPr>
          <w:rFonts w:ascii="Times New Roman" w:hAnsi="Times New Roman" w:cs="Times New Roman"/>
          <w:color w:val="0D0D0D"/>
          <w:shd w:val="clear" w:color="auto" w:fill="FFFFFF"/>
        </w:rPr>
        <w:t>) is created for the partitioned data with automatic selection of error, trend, and seasonality.</w:t>
      </w:r>
    </w:p>
    <w:p w14:paraId="3A22BD31" w14:textId="3B7657A1" w:rsidR="00DE379A" w:rsidRPr="004E1D21" w:rsidRDefault="00DE379A"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rPr>
        <w:drawing>
          <wp:anchor distT="0" distB="0" distL="114300" distR="114300" simplePos="0" relativeHeight="251678720" behindDoc="0" locked="0" layoutInCell="1" allowOverlap="1" wp14:anchorId="59323129" wp14:editId="17B2D089">
            <wp:simplePos x="0" y="0"/>
            <wp:positionH relativeFrom="column">
              <wp:posOffset>1397753</wp:posOffset>
            </wp:positionH>
            <wp:positionV relativeFrom="paragraph">
              <wp:posOffset>116840</wp:posOffset>
            </wp:positionV>
            <wp:extent cx="2987675" cy="424180"/>
            <wp:effectExtent l="0" t="0" r="0" b="0"/>
            <wp:wrapSquare wrapText="bothSides"/>
            <wp:docPr id="721260928"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0928" name="Picture 1" descr="A close-up of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7675" cy="424180"/>
                    </a:xfrm>
                    <a:prstGeom prst="rect">
                      <a:avLst/>
                    </a:prstGeom>
                  </pic:spPr>
                </pic:pic>
              </a:graphicData>
            </a:graphic>
            <wp14:sizeRelH relativeFrom="page">
              <wp14:pctWidth>0</wp14:pctWidth>
            </wp14:sizeRelH>
            <wp14:sizeRelV relativeFrom="page">
              <wp14:pctHeight>0</wp14:pctHeight>
            </wp14:sizeRelV>
          </wp:anchor>
        </w:drawing>
      </w:r>
    </w:p>
    <w:p w14:paraId="3C1DF372" w14:textId="3CC690C4" w:rsidR="00DE379A" w:rsidRPr="004E1D21" w:rsidRDefault="00DE379A" w:rsidP="00C069BC">
      <w:pPr>
        <w:tabs>
          <w:tab w:val="left" w:pos="1980"/>
        </w:tabs>
        <w:jc w:val="both"/>
        <w:rPr>
          <w:rFonts w:ascii="Times New Roman" w:hAnsi="Times New Roman" w:cs="Times New Roman"/>
          <w:color w:val="0D0D0D"/>
          <w:shd w:val="clear" w:color="auto" w:fill="FFFFFF"/>
        </w:rPr>
      </w:pPr>
    </w:p>
    <w:p w14:paraId="76C0E1DE" w14:textId="1BB292CB" w:rsidR="00A63A1F" w:rsidRPr="004E1D21" w:rsidRDefault="00DE379A"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rPr>
        <w:br/>
      </w:r>
      <w:r w:rsidRPr="004E1D21">
        <w:rPr>
          <w:rFonts w:ascii="Times New Roman" w:hAnsi="Times New Roman" w:cs="Times New Roman"/>
          <w:color w:val="0D0D0D"/>
          <w:shd w:val="clear" w:color="auto" w:fill="FFFFFF"/>
        </w:rPr>
        <w:t xml:space="preserve">The Holt-Winter's exponential smoothing model (model "ZZZ") exhibits moderate predictive accuracy for the validation period, with RMSE of 1.258 and MAPE of 5.685%. </w:t>
      </w:r>
    </w:p>
    <w:p w14:paraId="6410391A" w14:textId="15B98C8A" w:rsidR="00DE379A" w:rsidRPr="004E1D21" w:rsidRDefault="00DE379A"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The Holt-Winter's exponential smoothing model with automatic parameter selection (model "ZZZ") demonstrates slightly better performance compared to the model with additive error, trend, and seasonality </w:t>
      </w:r>
      <w:r w:rsidRPr="004E1D21">
        <w:rPr>
          <w:rFonts w:ascii="Times New Roman" w:hAnsi="Times New Roman" w:cs="Times New Roman"/>
          <w:color w:val="0D0D0D"/>
          <w:shd w:val="clear" w:color="auto" w:fill="FFFFFF"/>
        </w:rPr>
        <w:lastRenderedPageBreak/>
        <w:t>(model "AAA"), exhibiting lower RMSE (1.258 vs. 1.556) and MAPE (5.685% vs. 6.523%) values for the validation period.</w:t>
      </w:r>
    </w:p>
    <w:p w14:paraId="4A0C1F19" w14:textId="77777777" w:rsidR="00DB4C4B" w:rsidRPr="004E1D21" w:rsidRDefault="00DB4C4B" w:rsidP="00C069BC">
      <w:pPr>
        <w:tabs>
          <w:tab w:val="left" w:pos="1980"/>
        </w:tabs>
        <w:jc w:val="both"/>
        <w:rPr>
          <w:rFonts w:ascii="Times New Roman" w:hAnsi="Times New Roman" w:cs="Times New Roman"/>
          <w:color w:val="0D0D0D"/>
          <w:shd w:val="clear" w:color="auto" w:fill="FFFFFF"/>
        </w:rPr>
      </w:pPr>
    </w:p>
    <w:p w14:paraId="5F3B9D44" w14:textId="304D18D6" w:rsidR="00DB4C4B" w:rsidRPr="004E1D21" w:rsidRDefault="00DB4C4B" w:rsidP="00C069BC">
      <w:pPr>
        <w:tabs>
          <w:tab w:val="left" w:pos="1980"/>
        </w:tabs>
        <w:jc w:val="both"/>
        <w:rPr>
          <w:rFonts w:ascii="Times New Roman" w:hAnsi="Times New Roman" w:cs="Times New Roman"/>
          <w:b/>
          <w:bCs/>
        </w:rPr>
      </w:pPr>
      <w:r w:rsidRPr="004E1D21">
        <w:rPr>
          <w:rFonts w:ascii="Times New Roman" w:hAnsi="Times New Roman" w:cs="Times New Roman"/>
          <w:b/>
          <w:bCs/>
        </w:rPr>
        <w:t>REGRESSION BASED MODELS</w:t>
      </w:r>
    </w:p>
    <w:p w14:paraId="5A4F1B6F" w14:textId="74AED0E3" w:rsidR="00DB4C4B" w:rsidRPr="004E1D21" w:rsidRDefault="004F6043" w:rsidP="00C069BC">
      <w:pPr>
        <w:tabs>
          <w:tab w:val="left" w:pos="1980"/>
        </w:tabs>
        <w:jc w:val="both"/>
        <w:rPr>
          <w:rFonts w:ascii="Times New Roman" w:hAnsi="Times New Roman" w:cs="Times New Roman"/>
          <w:b/>
          <w:bCs/>
        </w:rPr>
      </w:pPr>
      <w:r w:rsidRPr="004E1D21">
        <w:rPr>
          <w:rFonts w:ascii="Times New Roman" w:hAnsi="Times New Roman" w:cs="Times New Roman"/>
          <w:b/>
          <w:bCs/>
        </w:rPr>
        <w:t>Regression Model with Seasonality for training dataset</w:t>
      </w:r>
    </w:p>
    <w:p w14:paraId="4B644319" w14:textId="0FE27713" w:rsidR="00DB4C4B" w:rsidRPr="004E1D21" w:rsidRDefault="004F6043"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seasonal model summary indicates that the coefficients for the seasonal components (season2 to season12) are mostly non-significant, as their p-values are all above the conventional significance level of 0.05. The model's overall fit is poor, with a low R-squared value of 0.003491.</w:t>
      </w:r>
    </w:p>
    <w:p w14:paraId="6345AC7D" w14:textId="719098A3" w:rsidR="001C5AC5" w:rsidRPr="004E1D21" w:rsidRDefault="001C5AC5"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b/>
          <w:bCs/>
          <w:noProof/>
        </w:rPr>
        <w:drawing>
          <wp:anchor distT="0" distB="0" distL="114300" distR="114300" simplePos="0" relativeHeight="251679744" behindDoc="0" locked="0" layoutInCell="1" allowOverlap="1" wp14:anchorId="05EB619B" wp14:editId="41F6D55C">
            <wp:simplePos x="0" y="0"/>
            <wp:positionH relativeFrom="column">
              <wp:posOffset>1450871</wp:posOffset>
            </wp:positionH>
            <wp:positionV relativeFrom="paragraph">
              <wp:posOffset>96313</wp:posOffset>
            </wp:positionV>
            <wp:extent cx="3019425" cy="2755265"/>
            <wp:effectExtent l="0" t="0" r="3175" b="635"/>
            <wp:wrapSquare wrapText="bothSides"/>
            <wp:docPr id="912250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020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9425" cy="2755265"/>
                    </a:xfrm>
                    <a:prstGeom prst="rect">
                      <a:avLst/>
                    </a:prstGeom>
                  </pic:spPr>
                </pic:pic>
              </a:graphicData>
            </a:graphic>
            <wp14:sizeRelH relativeFrom="page">
              <wp14:pctWidth>0</wp14:pctWidth>
            </wp14:sizeRelH>
            <wp14:sizeRelV relativeFrom="page">
              <wp14:pctHeight>0</wp14:pctHeight>
            </wp14:sizeRelV>
          </wp:anchor>
        </w:drawing>
      </w:r>
    </w:p>
    <w:p w14:paraId="1A71F84D" w14:textId="0637CC07"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7CCFDFF6" w14:textId="044B0B49"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3AA7D5A2" w14:textId="4B2895D0"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58BC33E1" w14:textId="3777A064"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5544726A" w14:textId="16146605"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43A17BC0" w14:textId="683A7810"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3E801C80" w14:textId="77777777"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422BDF68" w14:textId="1455FDA0"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6694E918" w14:textId="18962E51"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37220AA4" w14:textId="4DFC9223" w:rsidR="001C5AC5" w:rsidRPr="004E1D21" w:rsidRDefault="001C5AC5"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80768" behindDoc="0" locked="0" layoutInCell="1" allowOverlap="1" wp14:anchorId="3990332E" wp14:editId="3564101A">
            <wp:simplePos x="0" y="0"/>
            <wp:positionH relativeFrom="column">
              <wp:posOffset>1216586</wp:posOffset>
            </wp:positionH>
            <wp:positionV relativeFrom="paragraph">
              <wp:posOffset>8255</wp:posOffset>
            </wp:positionV>
            <wp:extent cx="3535325" cy="478465"/>
            <wp:effectExtent l="0" t="0" r="0" b="4445"/>
            <wp:wrapSquare wrapText="bothSides"/>
            <wp:docPr id="127695812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58128" name="Picture 1" descr="A close up of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35325" cy="478465"/>
                    </a:xfrm>
                    <a:prstGeom prst="rect">
                      <a:avLst/>
                    </a:prstGeom>
                  </pic:spPr>
                </pic:pic>
              </a:graphicData>
            </a:graphic>
            <wp14:sizeRelH relativeFrom="page">
              <wp14:pctWidth>0</wp14:pctWidth>
            </wp14:sizeRelH>
            <wp14:sizeRelV relativeFrom="page">
              <wp14:pctHeight>0</wp14:pctHeight>
            </wp14:sizeRelV>
          </wp:anchor>
        </w:drawing>
      </w:r>
    </w:p>
    <w:p w14:paraId="67C8847D" w14:textId="0781B3B2"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2A430EE3" w14:textId="77777777"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0F2BB8B7" w14:textId="4971503C" w:rsidR="001C5AC5" w:rsidRPr="004E1D21" w:rsidRDefault="001C5AC5"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RMSE: 1.199</w:t>
      </w:r>
    </w:p>
    <w:p w14:paraId="63BE585E" w14:textId="357EF1A5" w:rsidR="001C5AC5" w:rsidRPr="004E1D21" w:rsidRDefault="001C5AC5"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MAPE: 5.103</w:t>
      </w:r>
    </w:p>
    <w:p w14:paraId="5D09E2A7" w14:textId="1B59EBF8" w:rsidR="001C5AC5" w:rsidRPr="004E1D21" w:rsidRDefault="001C5AC5" w:rsidP="00C069BC">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seasonal model exhibits moderate predictive accuracy for the validation partition, with reasonably low RMSE and MAPE values (1.199 and 5.103% respectively). However, further evaluation against alternative models and consideration of the specific context may be necessary to determine its adequacy as a fit.</w:t>
      </w:r>
    </w:p>
    <w:p w14:paraId="218E24F6" w14:textId="77777777"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7E635120" w14:textId="77777777"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13AF41A1" w14:textId="77777777"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46479C38" w14:textId="77777777"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0B78A6D3" w14:textId="2BD5A8F2" w:rsidR="001C5AC5" w:rsidRPr="004E1D21" w:rsidRDefault="00D6706F" w:rsidP="00C069BC">
      <w:pPr>
        <w:tabs>
          <w:tab w:val="left" w:pos="1980"/>
        </w:tabs>
        <w:jc w:val="both"/>
        <w:rPr>
          <w:rFonts w:ascii="Times New Roman" w:hAnsi="Times New Roman" w:cs="Times New Roman"/>
          <w:b/>
          <w:bCs/>
        </w:rPr>
      </w:pPr>
      <w:r w:rsidRPr="004E1D21">
        <w:rPr>
          <w:rFonts w:ascii="Times New Roman" w:hAnsi="Times New Roman" w:cs="Times New Roman"/>
          <w:b/>
          <w:bCs/>
        </w:rPr>
        <w:t>Regression Model with Linear Trend and Seasonality for training partition</w:t>
      </w:r>
    </w:p>
    <w:p w14:paraId="442278B0" w14:textId="28072552" w:rsidR="00D6706F" w:rsidRPr="004E1D21" w:rsidRDefault="00D6706F" w:rsidP="00C069BC">
      <w:pPr>
        <w:tabs>
          <w:tab w:val="left" w:pos="1980"/>
        </w:tabs>
        <w:jc w:val="both"/>
        <w:rPr>
          <w:rFonts w:ascii="Times New Roman" w:hAnsi="Times New Roman" w:cs="Times New Roman"/>
          <w:b/>
          <w:bCs/>
        </w:rPr>
      </w:pPr>
      <w:r w:rsidRPr="004E1D21">
        <w:rPr>
          <w:rFonts w:ascii="Times New Roman" w:hAnsi="Times New Roman" w:cs="Times New Roman"/>
          <w:color w:val="0D0D0D"/>
          <w:shd w:val="clear" w:color="auto" w:fill="FFFFFF"/>
        </w:rPr>
        <w:t>These models aim to capture the relationships between the predictor variables (seasonality and trend) and the target variable (stock prices) in the training data, facilitating predictions for the validation set and evaluation of model performance.</w:t>
      </w:r>
    </w:p>
    <w:p w14:paraId="43E4B856" w14:textId="74443118" w:rsidR="00D6706F" w:rsidRPr="004E1D21" w:rsidRDefault="00D6706F" w:rsidP="00C069BC">
      <w:pPr>
        <w:tabs>
          <w:tab w:val="left" w:pos="1980"/>
        </w:tabs>
        <w:jc w:val="both"/>
        <w:rPr>
          <w:rFonts w:ascii="Times New Roman" w:hAnsi="Times New Roman" w:cs="Times New Roman"/>
          <w:b/>
          <w:bCs/>
        </w:rPr>
      </w:pPr>
      <w:r w:rsidRPr="004E1D21">
        <w:rPr>
          <w:rFonts w:ascii="Times New Roman" w:hAnsi="Times New Roman" w:cs="Times New Roman"/>
          <w:noProof/>
          <w:color w:val="0D0D0D"/>
          <w:shd w:val="clear" w:color="auto" w:fill="FFFFFF"/>
        </w:rPr>
        <w:drawing>
          <wp:anchor distT="0" distB="0" distL="114300" distR="114300" simplePos="0" relativeHeight="251681792" behindDoc="0" locked="0" layoutInCell="1" allowOverlap="1" wp14:anchorId="48683F7B" wp14:editId="5ACA7B94">
            <wp:simplePos x="0" y="0"/>
            <wp:positionH relativeFrom="column">
              <wp:posOffset>3194847</wp:posOffset>
            </wp:positionH>
            <wp:positionV relativeFrom="paragraph">
              <wp:posOffset>129776</wp:posOffset>
            </wp:positionV>
            <wp:extent cx="3083442" cy="2975958"/>
            <wp:effectExtent l="0" t="0" r="3175" b="0"/>
            <wp:wrapSquare wrapText="bothSides"/>
            <wp:docPr id="485247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47764"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3442" cy="2975958"/>
                    </a:xfrm>
                    <a:prstGeom prst="rect">
                      <a:avLst/>
                    </a:prstGeom>
                  </pic:spPr>
                </pic:pic>
              </a:graphicData>
            </a:graphic>
            <wp14:sizeRelH relativeFrom="page">
              <wp14:pctWidth>0</wp14:pctWidth>
            </wp14:sizeRelH>
            <wp14:sizeRelV relativeFrom="page">
              <wp14:pctHeight>0</wp14:pctHeight>
            </wp14:sizeRelV>
          </wp:anchor>
        </w:drawing>
      </w:r>
    </w:p>
    <w:p w14:paraId="573C8A4F" w14:textId="2D0614A4" w:rsidR="00D6706F" w:rsidRPr="004E1D21" w:rsidRDefault="00D6706F" w:rsidP="00D6706F">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regression model with linear trend and seasonality shows a moderate fit with an adjusted R-squared of 0.2766, indicating it explains approximately 27.66% of the variability in stock prices. However, the significance of individual seasonal variables is questionable due to high p-values.</w:t>
      </w:r>
    </w:p>
    <w:p w14:paraId="4892D9E2" w14:textId="7F79184B" w:rsidR="00D6706F" w:rsidRPr="004E1D21" w:rsidRDefault="00D6706F" w:rsidP="00D6706F">
      <w:pPr>
        <w:pBdr>
          <w:bottom w:val="single" w:sz="6" w:space="1" w:color="auto"/>
        </w:pBdr>
        <w:spacing w:after="0" w:line="240" w:lineRule="auto"/>
        <w:jc w:val="center"/>
        <w:rPr>
          <w:rFonts w:ascii="Times New Roman" w:eastAsia="Times New Roman" w:hAnsi="Times New Roman" w:cs="Times New Roman"/>
          <w:vanish/>
          <w:kern w:val="0"/>
          <w14:ligatures w14:val="none"/>
        </w:rPr>
      </w:pPr>
      <w:r w:rsidRPr="004E1D21">
        <w:rPr>
          <w:rFonts w:ascii="Times New Roman" w:eastAsia="Times New Roman" w:hAnsi="Times New Roman" w:cs="Times New Roman"/>
          <w:vanish/>
          <w:kern w:val="0"/>
          <w14:ligatures w14:val="none"/>
        </w:rPr>
        <w:t>Top of Form</w:t>
      </w:r>
    </w:p>
    <w:p w14:paraId="44BD7D21" w14:textId="77777777" w:rsidR="00D6706F" w:rsidRPr="004E1D21" w:rsidRDefault="00D6706F" w:rsidP="00D6706F">
      <w:pPr>
        <w:shd w:val="clear" w:color="auto" w:fill="FFFFFF"/>
        <w:spacing w:after="0" w:line="240" w:lineRule="auto"/>
        <w:rPr>
          <w:rFonts w:ascii="Times New Roman" w:eastAsia="Times New Roman" w:hAnsi="Times New Roman" w:cs="Times New Roman"/>
          <w:color w:val="000000"/>
          <w:kern w:val="0"/>
          <w14:ligatures w14:val="none"/>
        </w:rPr>
      </w:pPr>
    </w:p>
    <w:p w14:paraId="34764683" w14:textId="77777777" w:rsidR="00D6706F" w:rsidRPr="004E1D21" w:rsidRDefault="00D6706F" w:rsidP="00D6706F">
      <w:pPr>
        <w:pBdr>
          <w:top w:val="single" w:sz="6" w:space="1" w:color="auto"/>
        </w:pBdr>
        <w:spacing w:after="0" w:line="240" w:lineRule="auto"/>
        <w:jc w:val="center"/>
        <w:rPr>
          <w:rFonts w:ascii="Times New Roman" w:eastAsia="Times New Roman" w:hAnsi="Times New Roman" w:cs="Times New Roman"/>
          <w:vanish/>
          <w:kern w:val="0"/>
          <w14:ligatures w14:val="none"/>
        </w:rPr>
      </w:pPr>
      <w:r w:rsidRPr="004E1D21">
        <w:rPr>
          <w:rFonts w:ascii="Times New Roman" w:eastAsia="Times New Roman" w:hAnsi="Times New Roman" w:cs="Times New Roman"/>
          <w:vanish/>
          <w:kern w:val="0"/>
          <w14:ligatures w14:val="none"/>
        </w:rPr>
        <w:t>Bottom of Form</w:t>
      </w:r>
    </w:p>
    <w:p w14:paraId="7D497C07" w14:textId="7F61998A"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2647A036" w14:textId="0201EBBB" w:rsidR="001C5AC5" w:rsidRPr="004E1D21" w:rsidRDefault="001C5AC5" w:rsidP="00C069BC">
      <w:pPr>
        <w:tabs>
          <w:tab w:val="left" w:pos="1980"/>
        </w:tabs>
        <w:jc w:val="both"/>
        <w:rPr>
          <w:rFonts w:ascii="Times New Roman" w:hAnsi="Times New Roman" w:cs="Times New Roman"/>
          <w:color w:val="0D0D0D"/>
          <w:shd w:val="clear" w:color="auto" w:fill="FFFFFF"/>
        </w:rPr>
      </w:pPr>
    </w:p>
    <w:p w14:paraId="010F954C" w14:textId="61F2923D" w:rsidR="00D6706F" w:rsidRPr="004E1D21" w:rsidRDefault="00D6706F" w:rsidP="00C069BC">
      <w:pPr>
        <w:tabs>
          <w:tab w:val="left" w:pos="1980"/>
        </w:tabs>
        <w:jc w:val="both"/>
        <w:rPr>
          <w:rFonts w:ascii="Times New Roman" w:hAnsi="Times New Roman" w:cs="Times New Roman"/>
          <w:b/>
          <w:bCs/>
        </w:rPr>
      </w:pPr>
    </w:p>
    <w:p w14:paraId="079CD3FD" w14:textId="35D59C70" w:rsidR="00D6706F" w:rsidRPr="004E1D21" w:rsidRDefault="00D6706F" w:rsidP="00C069BC">
      <w:pPr>
        <w:tabs>
          <w:tab w:val="left" w:pos="1980"/>
        </w:tabs>
        <w:jc w:val="both"/>
        <w:rPr>
          <w:rFonts w:ascii="Times New Roman" w:hAnsi="Times New Roman" w:cs="Times New Roman"/>
          <w:b/>
          <w:bCs/>
        </w:rPr>
      </w:pPr>
    </w:p>
    <w:p w14:paraId="20F85994" w14:textId="58D94D23" w:rsidR="001C5AC5" w:rsidRPr="004E1D21" w:rsidRDefault="00D6706F" w:rsidP="00C069BC">
      <w:pPr>
        <w:tabs>
          <w:tab w:val="left" w:pos="1980"/>
        </w:tabs>
        <w:jc w:val="both"/>
        <w:rPr>
          <w:rFonts w:ascii="Times New Roman" w:hAnsi="Times New Roman" w:cs="Times New Roman"/>
          <w:b/>
          <w:bCs/>
        </w:rPr>
      </w:pPr>
      <w:r w:rsidRPr="004E1D21">
        <w:rPr>
          <w:rFonts w:ascii="Times New Roman" w:hAnsi="Times New Roman" w:cs="Times New Roman"/>
          <w:b/>
          <w:bCs/>
        </w:rPr>
        <w:t xml:space="preserve">Regression model with quadratic trend and seasonality for training partition </w:t>
      </w:r>
    </w:p>
    <w:p w14:paraId="2A760914" w14:textId="6E50C02A" w:rsidR="00470772"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b/>
          <w:bCs/>
          <w:noProof/>
        </w:rPr>
        <w:drawing>
          <wp:anchor distT="0" distB="0" distL="114300" distR="114300" simplePos="0" relativeHeight="251682816" behindDoc="0" locked="0" layoutInCell="1" allowOverlap="1" wp14:anchorId="68D5E89D" wp14:editId="24F3B735">
            <wp:simplePos x="0" y="0"/>
            <wp:positionH relativeFrom="column">
              <wp:posOffset>3096452</wp:posOffset>
            </wp:positionH>
            <wp:positionV relativeFrom="paragraph">
              <wp:posOffset>246512</wp:posOffset>
            </wp:positionV>
            <wp:extent cx="3174490" cy="3125972"/>
            <wp:effectExtent l="0" t="0" r="635" b="0"/>
            <wp:wrapSquare wrapText="bothSides"/>
            <wp:docPr id="18728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47"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4490" cy="3125972"/>
                    </a:xfrm>
                    <a:prstGeom prst="rect">
                      <a:avLst/>
                    </a:prstGeom>
                  </pic:spPr>
                </pic:pic>
              </a:graphicData>
            </a:graphic>
            <wp14:sizeRelH relativeFrom="page">
              <wp14:pctWidth>0</wp14:pctWidth>
            </wp14:sizeRelH>
            <wp14:sizeRelV relativeFrom="page">
              <wp14:pctHeight>0</wp14:pctHeight>
            </wp14:sizeRelV>
          </wp:anchor>
        </w:drawing>
      </w:r>
    </w:p>
    <w:p w14:paraId="0D470CF3" w14:textId="4174C845" w:rsidR="00470772"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quadratic trend and seasonality model show:</w:t>
      </w:r>
    </w:p>
    <w:p w14:paraId="79C88118" w14:textId="77777777" w:rsidR="00470772" w:rsidRPr="004E1D21" w:rsidRDefault="00470772" w:rsidP="00470772">
      <w:pPr>
        <w:tabs>
          <w:tab w:val="left" w:pos="1980"/>
        </w:tabs>
        <w:jc w:val="both"/>
        <w:rPr>
          <w:rFonts w:ascii="Times New Roman" w:hAnsi="Times New Roman" w:cs="Times New Roman"/>
          <w:color w:val="0D0D0D"/>
          <w:shd w:val="clear" w:color="auto" w:fill="FFFFFF"/>
        </w:rPr>
      </w:pPr>
    </w:p>
    <w:p w14:paraId="1C0D661D" w14:textId="455D1E07" w:rsidR="00470772"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Strong significance for all coefficients, including quadratic trend, indicating a well-fit model.</w:t>
      </w:r>
    </w:p>
    <w:p w14:paraId="474FF7B9" w14:textId="77777777" w:rsidR="00470772" w:rsidRPr="004E1D21" w:rsidRDefault="00470772" w:rsidP="00470772">
      <w:pPr>
        <w:tabs>
          <w:tab w:val="left" w:pos="1980"/>
        </w:tabs>
        <w:jc w:val="both"/>
        <w:rPr>
          <w:rFonts w:ascii="Times New Roman" w:hAnsi="Times New Roman" w:cs="Times New Roman"/>
          <w:color w:val="0D0D0D"/>
          <w:shd w:val="clear" w:color="auto" w:fill="FFFFFF"/>
        </w:rPr>
      </w:pPr>
    </w:p>
    <w:p w14:paraId="4A673CD7" w14:textId="42DE8994" w:rsidR="001C5AC5" w:rsidRPr="004E1D21" w:rsidRDefault="00470772" w:rsidP="00470772">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color w:val="0D0D0D"/>
          <w:shd w:val="clear" w:color="auto" w:fill="FFFFFF"/>
        </w:rPr>
        <w:t>A high adjusted R-squared value of 0.8245, suggesting that the model explains about 82.45% of the variance in the data.</w:t>
      </w:r>
      <w:r w:rsidRPr="004E1D21">
        <w:rPr>
          <w:rFonts w:ascii="Times New Roman" w:hAnsi="Times New Roman" w:cs="Times New Roman"/>
          <w:b/>
          <w:bCs/>
          <w:color w:val="0D0D0D"/>
          <w:shd w:val="clear" w:color="auto" w:fill="FFFFFF"/>
        </w:rPr>
        <w:t xml:space="preserve"> </w:t>
      </w:r>
    </w:p>
    <w:p w14:paraId="16243778" w14:textId="77777777" w:rsidR="00470772" w:rsidRPr="004E1D21" w:rsidRDefault="00470772" w:rsidP="00470772">
      <w:pPr>
        <w:tabs>
          <w:tab w:val="left" w:pos="1980"/>
        </w:tabs>
        <w:jc w:val="both"/>
        <w:rPr>
          <w:rFonts w:ascii="Times New Roman" w:hAnsi="Times New Roman" w:cs="Times New Roman"/>
          <w:b/>
          <w:bCs/>
          <w:color w:val="0D0D0D"/>
          <w:shd w:val="clear" w:color="auto" w:fill="FFFFFF"/>
        </w:rPr>
      </w:pPr>
    </w:p>
    <w:p w14:paraId="2BBAA065" w14:textId="77777777" w:rsidR="00470772" w:rsidRPr="004E1D21" w:rsidRDefault="00470772" w:rsidP="00470772">
      <w:pPr>
        <w:tabs>
          <w:tab w:val="left" w:pos="1980"/>
        </w:tabs>
        <w:jc w:val="both"/>
        <w:rPr>
          <w:rFonts w:ascii="Times New Roman" w:hAnsi="Times New Roman" w:cs="Times New Roman"/>
          <w:b/>
          <w:bCs/>
          <w:color w:val="0D0D0D"/>
          <w:shd w:val="clear" w:color="auto" w:fill="FFFFFF"/>
        </w:rPr>
      </w:pPr>
    </w:p>
    <w:p w14:paraId="0C79D7F9" w14:textId="27142710" w:rsidR="00470772" w:rsidRPr="004E1D21" w:rsidRDefault="00470772" w:rsidP="00470772">
      <w:pPr>
        <w:tabs>
          <w:tab w:val="left" w:pos="1980"/>
        </w:tabs>
        <w:jc w:val="both"/>
        <w:rPr>
          <w:rFonts w:ascii="Times New Roman" w:hAnsi="Times New Roman" w:cs="Times New Roman"/>
          <w:b/>
          <w:bCs/>
        </w:rPr>
      </w:pPr>
      <w:r w:rsidRPr="004E1D21">
        <w:rPr>
          <w:rFonts w:ascii="Times New Roman" w:hAnsi="Times New Roman" w:cs="Times New Roman"/>
          <w:b/>
          <w:bCs/>
        </w:rPr>
        <w:t>Create Two-Level Model With Linear Trend And Seasonality Model And Ar(1) Residuals.</w:t>
      </w:r>
    </w:p>
    <w:p w14:paraId="0F1340F1" w14:textId="07EE1A91" w:rsidR="00470772" w:rsidRPr="004E1D21" w:rsidRDefault="00470772" w:rsidP="00470772">
      <w:pPr>
        <w:tabs>
          <w:tab w:val="left" w:pos="1980"/>
        </w:tabs>
        <w:jc w:val="both"/>
        <w:rPr>
          <w:rFonts w:ascii="Times New Roman" w:hAnsi="Times New Roman" w:cs="Times New Roman"/>
          <w:b/>
          <w:bCs/>
          <w:color w:val="0D0D0D"/>
          <w:shd w:val="clear" w:color="auto" w:fill="FFFFFF"/>
        </w:rPr>
      </w:pPr>
    </w:p>
    <w:p w14:paraId="385D9873" w14:textId="35E9FF0F" w:rsidR="00470772"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lastRenderedPageBreak/>
        <w:t>The summary of the linear trend and seasonality model shows:</w:t>
      </w:r>
    </w:p>
    <w:p w14:paraId="79AE521C" w14:textId="12A938E6" w:rsidR="00470772"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83840" behindDoc="0" locked="0" layoutInCell="1" allowOverlap="1" wp14:anchorId="10E65321" wp14:editId="34C828F2">
            <wp:simplePos x="0" y="0"/>
            <wp:positionH relativeFrom="column">
              <wp:posOffset>3268980</wp:posOffset>
            </wp:positionH>
            <wp:positionV relativeFrom="paragraph">
              <wp:posOffset>236663</wp:posOffset>
            </wp:positionV>
            <wp:extent cx="3125470" cy="2883535"/>
            <wp:effectExtent l="0" t="0" r="0" b="0"/>
            <wp:wrapSquare wrapText="bothSides"/>
            <wp:docPr id="47038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86646"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470" cy="2883535"/>
                    </a:xfrm>
                    <a:prstGeom prst="rect">
                      <a:avLst/>
                    </a:prstGeom>
                  </pic:spPr>
                </pic:pic>
              </a:graphicData>
            </a:graphic>
            <wp14:sizeRelH relativeFrom="page">
              <wp14:pctWidth>0</wp14:pctWidth>
            </wp14:sizeRelH>
            <wp14:sizeRelV relativeFrom="page">
              <wp14:pctHeight>0</wp14:pctHeight>
            </wp14:sizeRelV>
          </wp:anchor>
        </w:drawing>
      </w:r>
    </w:p>
    <w:p w14:paraId="2F90F050" w14:textId="77777777" w:rsidR="00470772"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intercept and trend coefficients are highly significant (p &lt; 2e-16), indicating a strong linear trend in the data.</w:t>
      </w:r>
    </w:p>
    <w:p w14:paraId="665FF584" w14:textId="24B256D3" w:rsidR="00470772"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However, many seasonal coefficients are not significant (p &gt; 0.05), suggesting that these terms may not contribute significantly to the model.</w:t>
      </w:r>
    </w:p>
    <w:p w14:paraId="08D957F3" w14:textId="4A627B5A" w:rsidR="00470772"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adjusted R-squared value is 0.2766, indicating that the model explains about 27.66% of the variance in the data, and the F-statistic is significant (p-value: 1.352e-11), suggesting overall significance of the model.</w:t>
      </w:r>
    </w:p>
    <w:p w14:paraId="3B78E2E2" w14:textId="77777777" w:rsidR="00470772" w:rsidRPr="004E1D21" w:rsidRDefault="00470772" w:rsidP="00470772">
      <w:pPr>
        <w:tabs>
          <w:tab w:val="left" w:pos="1980"/>
        </w:tabs>
        <w:jc w:val="both"/>
        <w:rPr>
          <w:rFonts w:ascii="Times New Roman" w:hAnsi="Times New Roman" w:cs="Times New Roman"/>
          <w:color w:val="0D0D0D"/>
          <w:shd w:val="clear" w:color="auto" w:fill="FFFFFF"/>
        </w:rPr>
      </w:pPr>
    </w:p>
    <w:p w14:paraId="7AC328F3" w14:textId="1CCE0831" w:rsidR="00470772" w:rsidRPr="004E1D21" w:rsidRDefault="00470772" w:rsidP="00470772">
      <w:pPr>
        <w:tabs>
          <w:tab w:val="left" w:pos="1980"/>
        </w:tabs>
        <w:jc w:val="both"/>
        <w:rPr>
          <w:rFonts w:ascii="Times New Roman" w:hAnsi="Times New Roman" w:cs="Times New Roman"/>
          <w:color w:val="0D0D0D"/>
          <w:shd w:val="clear" w:color="auto" w:fill="FFFFFF"/>
        </w:rPr>
      </w:pPr>
    </w:p>
    <w:p w14:paraId="21774BAC" w14:textId="6629424C" w:rsidR="00470772" w:rsidRPr="004E1D21" w:rsidRDefault="005D69D4"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                   </w:t>
      </w:r>
      <w:r w:rsidRPr="004E1D21">
        <w:rPr>
          <w:rFonts w:ascii="Times New Roman" w:hAnsi="Times New Roman" w:cs="Times New Roman"/>
          <w:noProof/>
          <w:color w:val="0D0D0D"/>
          <w:shd w:val="clear" w:color="auto" w:fill="FFFFFF"/>
        </w:rPr>
        <w:drawing>
          <wp:inline distT="0" distB="0" distL="0" distR="0" wp14:anchorId="3A0D175F" wp14:editId="096B15DE">
            <wp:extent cx="4671929"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5264" cy="2313050"/>
                    </a:xfrm>
                    <a:prstGeom prst="rect">
                      <a:avLst/>
                    </a:prstGeom>
                  </pic:spPr>
                </pic:pic>
              </a:graphicData>
            </a:graphic>
          </wp:inline>
        </w:drawing>
      </w:r>
    </w:p>
    <w:p w14:paraId="745AC51D" w14:textId="77777777" w:rsidR="00432E37"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autocorrelation plots for both training and validation residuals show</w:t>
      </w:r>
      <w:r w:rsidR="00C27A70" w:rsidRPr="004E1D21">
        <w:rPr>
          <w:rFonts w:ascii="Times New Roman" w:hAnsi="Times New Roman" w:cs="Times New Roman"/>
          <w:color w:val="0D0D0D"/>
          <w:shd w:val="clear" w:color="auto" w:fill="FFFFFF"/>
        </w:rPr>
        <w:t xml:space="preserve"> </w:t>
      </w:r>
      <w:r w:rsidRPr="004E1D21">
        <w:rPr>
          <w:rFonts w:ascii="Times New Roman" w:hAnsi="Times New Roman" w:cs="Times New Roman"/>
          <w:color w:val="0D0D0D"/>
          <w:shd w:val="clear" w:color="auto" w:fill="FFFFFF"/>
        </w:rPr>
        <w:t>significant</w:t>
      </w:r>
    </w:p>
    <w:p w14:paraId="7DFF11F5" w14:textId="0BB686B7" w:rsidR="00470772" w:rsidRPr="004E1D21" w:rsidRDefault="0047077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 autocorrelation at various lags, suggesting that the model</w:t>
      </w:r>
      <w:r w:rsidR="00C27A70" w:rsidRPr="004E1D21">
        <w:rPr>
          <w:rFonts w:ascii="Times New Roman" w:hAnsi="Times New Roman" w:cs="Times New Roman"/>
          <w:color w:val="0D0D0D"/>
          <w:shd w:val="clear" w:color="auto" w:fill="FFFFFF"/>
        </w:rPr>
        <w:t xml:space="preserve"> is statistically significant</w:t>
      </w:r>
      <w:r w:rsidRPr="004E1D21">
        <w:rPr>
          <w:rFonts w:ascii="Times New Roman" w:hAnsi="Times New Roman" w:cs="Times New Roman"/>
          <w:color w:val="0D0D0D"/>
          <w:shd w:val="clear" w:color="auto" w:fill="FFFFFF"/>
        </w:rPr>
        <w:t>. This indicates that the residuals do exhibit systematic patterns over time, validating the model's effectiveness in accounting for the data's temporal structure.</w:t>
      </w:r>
      <w:r w:rsidR="00C27A70" w:rsidRPr="004E1D21">
        <w:rPr>
          <w:rFonts w:ascii="Times New Roman" w:hAnsi="Times New Roman" w:cs="Times New Roman"/>
          <w:color w:val="0D0D0D"/>
          <w:shd w:val="clear" w:color="auto" w:fill="FFFFFF"/>
        </w:rPr>
        <w:t xml:space="preserve"> </w:t>
      </w:r>
    </w:p>
    <w:p w14:paraId="1D1C3F34" w14:textId="77777777" w:rsidR="00C27A70" w:rsidRPr="004E1D21" w:rsidRDefault="00C27A70" w:rsidP="00470772">
      <w:pPr>
        <w:tabs>
          <w:tab w:val="left" w:pos="1980"/>
        </w:tabs>
        <w:jc w:val="both"/>
        <w:rPr>
          <w:rFonts w:ascii="Times New Roman" w:hAnsi="Times New Roman" w:cs="Times New Roman"/>
          <w:noProof/>
        </w:rPr>
      </w:pPr>
    </w:p>
    <w:p w14:paraId="59845423" w14:textId="4348175D" w:rsidR="00432E37" w:rsidRPr="004E1D21" w:rsidRDefault="00432E37" w:rsidP="00432E37">
      <w:pPr>
        <w:tabs>
          <w:tab w:val="left" w:pos="1980"/>
        </w:tabs>
        <w:jc w:val="both"/>
        <w:rPr>
          <w:rFonts w:ascii="Times New Roman" w:hAnsi="Times New Roman" w:cs="Times New Roman"/>
          <w:b/>
          <w:bCs/>
        </w:rPr>
      </w:pPr>
      <w:r w:rsidRPr="004E1D21">
        <w:rPr>
          <w:rFonts w:ascii="Times New Roman" w:hAnsi="Times New Roman" w:cs="Times New Roman"/>
          <w:b/>
          <w:bCs/>
        </w:rPr>
        <w:t>The Arima model of # order = c(1,0,0) gives an AR(1) model.</w:t>
      </w:r>
    </w:p>
    <w:p w14:paraId="632017B3" w14:textId="2DDC2949" w:rsidR="00432E37" w:rsidRPr="004E1D21" w:rsidRDefault="00432E37"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ARIMA model summary for the AR(1) process on the training residuals indicates that the estimated AR(1) coefficient is significant, suggesting a moderate positive autocorrelation at lag 1.</w:t>
      </w:r>
    </w:p>
    <w:p w14:paraId="380BE9B4" w14:textId="7228AA56" w:rsidR="00432E37" w:rsidRPr="004E1D21" w:rsidRDefault="00432E37"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lastRenderedPageBreak/>
        <w:drawing>
          <wp:anchor distT="0" distB="0" distL="114300" distR="114300" simplePos="0" relativeHeight="251685888" behindDoc="0" locked="0" layoutInCell="1" allowOverlap="1" wp14:anchorId="56CF1297" wp14:editId="55BC6640">
            <wp:simplePos x="0" y="0"/>
            <wp:positionH relativeFrom="column">
              <wp:posOffset>887036</wp:posOffset>
            </wp:positionH>
            <wp:positionV relativeFrom="paragraph">
              <wp:posOffset>171450</wp:posOffset>
            </wp:positionV>
            <wp:extent cx="4720590" cy="1965325"/>
            <wp:effectExtent l="0" t="0" r="3810" b="3175"/>
            <wp:wrapSquare wrapText="bothSides"/>
            <wp:docPr id="1578748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48002"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0590" cy="1965325"/>
                    </a:xfrm>
                    <a:prstGeom prst="rect">
                      <a:avLst/>
                    </a:prstGeom>
                  </pic:spPr>
                </pic:pic>
              </a:graphicData>
            </a:graphic>
            <wp14:sizeRelH relativeFrom="page">
              <wp14:pctWidth>0</wp14:pctWidth>
            </wp14:sizeRelH>
            <wp14:sizeRelV relativeFrom="page">
              <wp14:pctHeight>0</wp14:pctHeight>
            </wp14:sizeRelV>
          </wp:anchor>
        </w:drawing>
      </w:r>
    </w:p>
    <w:p w14:paraId="03417800" w14:textId="77777777" w:rsidR="00432E37" w:rsidRPr="004E1D21" w:rsidRDefault="00432E37" w:rsidP="00470772">
      <w:pPr>
        <w:tabs>
          <w:tab w:val="left" w:pos="1980"/>
        </w:tabs>
        <w:jc w:val="both"/>
        <w:rPr>
          <w:rFonts w:ascii="Times New Roman" w:hAnsi="Times New Roman" w:cs="Times New Roman"/>
          <w:color w:val="0D0D0D"/>
          <w:shd w:val="clear" w:color="auto" w:fill="FFFFFF"/>
        </w:rPr>
      </w:pPr>
    </w:p>
    <w:p w14:paraId="3D5038DE" w14:textId="77777777" w:rsidR="00432E37" w:rsidRPr="004E1D21" w:rsidRDefault="00432E37" w:rsidP="00470772">
      <w:pPr>
        <w:tabs>
          <w:tab w:val="left" w:pos="1980"/>
        </w:tabs>
        <w:jc w:val="both"/>
        <w:rPr>
          <w:rFonts w:ascii="Times New Roman" w:hAnsi="Times New Roman" w:cs="Times New Roman"/>
          <w:color w:val="0D0D0D"/>
          <w:shd w:val="clear" w:color="auto" w:fill="FFFFFF"/>
        </w:rPr>
      </w:pPr>
    </w:p>
    <w:p w14:paraId="75AB9402" w14:textId="77777777" w:rsidR="00432E37" w:rsidRPr="004E1D21" w:rsidRDefault="00432E37" w:rsidP="00470772">
      <w:pPr>
        <w:tabs>
          <w:tab w:val="left" w:pos="1980"/>
        </w:tabs>
        <w:jc w:val="both"/>
        <w:rPr>
          <w:rFonts w:ascii="Times New Roman" w:hAnsi="Times New Roman" w:cs="Times New Roman"/>
          <w:color w:val="0D0D0D"/>
          <w:shd w:val="clear" w:color="auto" w:fill="FFFFFF"/>
        </w:rPr>
      </w:pPr>
    </w:p>
    <w:p w14:paraId="65AF9BF7" w14:textId="77777777" w:rsidR="00432E37" w:rsidRPr="004E1D21" w:rsidRDefault="00432E37" w:rsidP="00470772">
      <w:pPr>
        <w:tabs>
          <w:tab w:val="left" w:pos="1980"/>
        </w:tabs>
        <w:jc w:val="both"/>
        <w:rPr>
          <w:rFonts w:ascii="Times New Roman" w:hAnsi="Times New Roman" w:cs="Times New Roman"/>
          <w:color w:val="0D0D0D"/>
          <w:shd w:val="clear" w:color="auto" w:fill="FFFFFF"/>
        </w:rPr>
      </w:pPr>
    </w:p>
    <w:p w14:paraId="2B0C8C4D" w14:textId="77777777" w:rsidR="00432E37" w:rsidRPr="004E1D21" w:rsidRDefault="00432E37" w:rsidP="00470772">
      <w:pPr>
        <w:tabs>
          <w:tab w:val="left" w:pos="1980"/>
        </w:tabs>
        <w:jc w:val="both"/>
        <w:rPr>
          <w:rFonts w:ascii="Times New Roman" w:hAnsi="Times New Roman" w:cs="Times New Roman"/>
          <w:color w:val="0D0D0D"/>
          <w:shd w:val="clear" w:color="auto" w:fill="FFFFFF"/>
        </w:rPr>
      </w:pPr>
    </w:p>
    <w:p w14:paraId="7307F8B4" w14:textId="77777777" w:rsidR="00432E37" w:rsidRPr="004E1D21" w:rsidRDefault="00432E37" w:rsidP="00470772">
      <w:pPr>
        <w:tabs>
          <w:tab w:val="left" w:pos="1980"/>
        </w:tabs>
        <w:jc w:val="both"/>
        <w:rPr>
          <w:rFonts w:ascii="Times New Roman" w:hAnsi="Times New Roman" w:cs="Times New Roman"/>
          <w:color w:val="0D0D0D"/>
          <w:shd w:val="clear" w:color="auto" w:fill="FFFFFF"/>
        </w:rPr>
      </w:pPr>
    </w:p>
    <w:p w14:paraId="23F5BA96" w14:textId="77777777" w:rsidR="00432E37" w:rsidRPr="004E1D21" w:rsidRDefault="00432E37" w:rsidP="00470772">
      <w:pPr>
        <w:tabs>
          <w:tab w:val="left" w:pos="1980"/>
        </w:tabs>
        <w:jc w:val="both"/>
        <w:rPr>
          <w:rFonts w:ascii="Times New Roman" w:hAnsi="Times New Roman" w:cs="Times New Roman"/>
          <w:color w:val="0D0D0D"/>
          <w:shd w:val="clear" w:color="auto" w:fill="FFFFFF"/>
        </w:rPr>
      </w:pPr>
    </w:p>
    <w:p w14:paraId="21C8A910" w14:textId="5C9D9ECC" w:rsidR="00432E37" w:rsidRPr="004E1D21" w:rsidRDefault="00432E37"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model's performance metrics on the training set include a small ME, RMSE, and MAE, indicating a good fit, while the ACF1 suggests minimal autocorrelation.</w:t>
      </w:r>
    </w:p>
    <w:p w14:paraId="16B8280B" w14:textId="21A1C464" w:rsidR="00432E37" w:rsidRPr="004E1D21" w:rsidRDefault="00432E37"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The ARIMA(1,0,0) model applied to the training residuals indicates an AR(1) coefficient of approximately 0.985 with a standard error of 0.011. The model's mean is estimated at 2.106 with a standard error of 2.6661. The log likelihood is -226.44, with AIC, AICc, and BIC values of 458.87, 458.99, and 468.91, respectively. </w:t>
      </w:r>
    </w:p>
    <w:p w14:paraId="639C24CF" w14:textId="77777777" w:rsidR="00432E37" w:rsidRPr="004E1D21" w:rsidRDefault="00432E37" w:rsidP="00470772">
      <w:pPr>
        <w:tabs>
          <w:tab w:val="left" w:pos="1980"/>
        </w:tabs>
        <w:jc w:val="both"/>
        <w:rPr>
          <w:rFonts w:ascii="Times New Roman" w:hAnsi="Times New Roman" w:cs="Times New Roman"/>
          <w:color w:val="0D0D0D"/>
          <w:shd w:val="clear" w:color="auto" w:fill="FFFFFF"/>
        </w:rPr>
      </w:pPr>
    </w:p>
    <w:p w14:paraId="13B179E8" w14:textId="77777777" w:rsidR="00432E37" w:rsidRPr="004E1D21" w:rsidRDefault="00432E37" w:rsidP="00432E37">
      <w:pPr>
        <w:tabs>
          <w:tab w:val="left" w:pos="1980"/>
        </w:tabs>
        <w:jc w:val="both"/>
        <w:rPr>
          <w:rFonts w:ascii="Times New Roman" w:hAnsi="Times New Roman" w:cs="Times New Roman"/>
          <w:b/>
          <w:bCs/>
        </w:rPr>
      </w:pPr>
      <w:r w:rsidRPr="004E1D21">
        <w:rPr>
          <w:rFonts w:ascii="Times New Roman" w:hAnsi="Times New Roman" w:cs="Times New Roman"/>
          <w:b/>
          <w:bCs/>
        </w:rPr>
        <w:t xml:space="preserve">Create two-level model's forecast with linear trend and seasonality </w:t>
      </w:r>
    </w:p>
    <w:p w14:paraId="7C8743A3" w14:textId="47026C57" w:rsidR="00432E37" w:rsidRPr="004E1D21" w:rsidRDefault="00432E37"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Regression + AR(1) for residuals for validation period</w:t>
      </w:r>
    </w:p>
    <w:p w14:paraId="586F33D5" w14:textId="424EB9F8" w:rsidR="00432E37" w:rsidRPr="004E1D21" w:rsidRDefault="00432E37"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two-level model's forecast combining linear trend, seasonality, and AR(1) for residuals provides accuracy measures for the validation data, including ME, RMSE, MAE, MPE, MAPE, ACF1, and Theil's U.</w:t>
      </w:r>
    </w:p>
    <w:p w14:paraId="574DF785" w14:textId="6D524346" w:rsidR="005C7373" w:rsidRPr="004E1D21" w:rsidRDefault="005C7373"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86912" behindDoc="0" locked="0" layoutInCell="1" allowOverlap="1" wp14:anchorId="193DE80A" wp14:editId="37AB7B32">
            <wp:simplePos x="0" y="0"/>
            <wp:positionH relativeFrom="column">
              <wp:posOffset>1736651</wp:posOffset>
            </wp:positionH>
            <wp:positionV relativeFrom="paragraph">
              <wp:posOffset>40005</wp:posOffset>
            </wp:positionV>
            <wp:extent cx="3402419" cy="454206"/>
            <wp:effectExtent l="0" t="0" r="1270" b="3175"/>
            <wp:wrapSquare wrapText="bothSides"/>
            <wp:docPr id="174057652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76524" name="Picture 1" descr="A close-up of a numb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2419" cy="454206"/>
                    </a:xfrm>
                    <a:prstGeom prst="rect">
                      <a:avLst/>
                    </a:prstGeom>
                  </pic:spPr>
                </pic:pic>
              </a:graphicData>
            </a:graphic>
            <wp14:sizeRelH relativeFrom="page">
              <wp14:pctWidth>0</wp14:pctWidth>
            </wp14:sizeRelH>
            <wp14:sizeRelV relativeFrom="page">
              <wp14:pctHeight>0</wp14:pctHeight>
            </wp14:sizeRelV>
          </wp:anchor>
        </w:drawing>
      </w:r>
    </w:p>
    <w:p w14:paraId="54594FAD" w14:textId="3D7930CF" w:rsidR="005C7373" w:rsidRPr="004E1D21" w:rsidRDefault="005C7373" w:rsidP="00470772">
      <w:pPr>
        <w:tabs>
          <w:tab w:val="left" w:pos="1980"/>
        </w:tabs>
        <w:jc w:val="both"/>
        <w:rPr>
          <w:rFonts w:ascii="Times New Roman" w:hAnsi="Times New Roman" w:cs="Times New Roman"/>
          <w:color w:val="0D0D0D"/>
          <w:shd w:val="clear" w:color="auto" w:fill="FFFFFF"/>
        </w:rPr>
      </w:pPr>
    </w:p>
    <w:p w14:paraId="2D775E55" w14:textId="1E133860" w:rsidR="00C27A70" w:rsidRPr="004E1D21" w:rsidRDefault="005C7373"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model's predictions show an average error of 2.514 units, with an RMSE of 3.13 units, indicating a moderate level of accuracy. However, the MAPE of 13.851% suggests the model's predictions deviate by approximately 13.851% on average from the actual values, indicating room for improvement.</w:t>
      </w:r>
    </w:p>
    <w:p w14:paraId="3366C112" w14:textId="77777777" w:rsidR="00C27A70" w:rsidRPr="004E1D21" w:rsidRDefault="00C27A70" w:rsidP="00470772">
      <w:pPr>
        <w:tabs>
          <w:tab w:val="left" w:pos="1980"/>
        </w:tabs>
        <w:jc w:val="both"/>
        <w:rPr>
          <w:rFonts w:ascii="Times New Roman" w:hAnsi="Times New Roman" w:cs="Times New Roman"/>
          <w:noProof/>
        </w:rPr>
      </w:pPr>
    </w:p>
    <w:p w14:paraId="7432913D" w14:textId="77777777" w:rsidR="00C27A70" w:rsidRPr="004E1D21" w:rsidRDefault="00C27A70" w:rsidP="00470772">
      <w:pPr>
        <w:tabs>
          <w:tab w:val="left" w:pos="1980"/>
        </w:tabs>
        <w:jc w:val="both"/>
        <w:rPr>
          <w:rFonts w:ascii="Times New Roman" w:hAnsi="Times New Roman" w:cs="Times New Roman"/>
          <w:noProof/>
        </w:rPr>
      </w:pPr>
    </w:p>
    <w:p w14:paraId="79160CF7" w14:textId="77777777" w:rsidR="005C7373" w:rsidRPr="004E1D21" w:rsidRDefault="005C7373" w:rsidP="00470772">
      <w:pPr>
        <w:tabs>
          <w:tab w:val="left" w:pos="1980"/>
        </w:tabs>
        <w:jc w:val="both"/>
        <w:rPr>
          <w:rFonts w:ascii="Times New Roman" w:hAnsi="Times New Roman" w:cs="Times New Roman"/>
          <w:noProof/>
        </w:rPr>
      </w:pPr>
    </w:p>
    <w:p w14:paraId="5C14BB9B" w14:textId="10713B5E" w:rsidR="005C7373" w:rsidRPr="004E1D21" w:rsidRDefault="00FC0A2D" w:rsidP="00470772">
      <w:pPr>
        <w:tabs>
          <w:tab w:val="left" w:pos="1980"/>
        </w:tabs>
        <w:jc w:val="both"/>
        <w:rPr>
          <w:rFonts w:ascii="Times New Roman" w:hAnsi="Times New Roman" w:cs="Times New Roman"/>
          <w:b/>
          <w:bCs/>
        </w:rPr>
      </w:pPr>
      <w:r w:rsidRPr="004E1D21">
        <w:rPr>
          <w:rFonts w:ascii="Times New Roman" w:hAnsi="Times New Roman" w:cs="Times New Roman"/>
          <w:b/>
          <w:bCs/>
        </w:rPr>
        <w:t>A</w:t>
      </w:r>
      <w:r w:rsidR="00B00A5E" w:rsidRPr="004E1D21">
        <w:rPr>
          <w:rFonts w:ascii="Times New Roman" w:hAnsi="Times New Roman" w:cs="Times New Roman"/>
          <w:b/>
          <w:bCs/>
        </w:rPr>
        <w:t>RIMA</w:t>
      </w:r>
      <w:r w:rsidRPr="004E1D21">
        <w:rPr>
          <w:rFonts w:ascii="Times New Roman" w:hAnsi="Times New Roman" w:cs="Times New Roman"/>
          <w:b/>
          <w:bCs/>
        </w:rPr>
        <w:t xml:space="preserve"> MODELS</w:t>
      </w:r>
      <w:r w:rsidR="00B00A5E" w:rsidRPr="004E1D21">
        <w:rPr>
          <w:rFonts w:ascii="Times New Roman" w:hAnsi="Times New Roman" w:cs="Times New Roman"/>
          <w:b/>
          <w:bCs/>
        </w:rPr>
        <w:t xml:space="preserve"> </w:t>
      </w:r>
    </w:p>
    <w:p w14:paraId="7C29A4A6" w14:textId="2129FDD4" w:rsidR="00FC0A2D" w:rsidRPr="004E1D21" w:rsidRDefault="00FC0A2D" w:rsidP="00470772">
      <w:pPr>
        <w:tabs>
          <w:tab w:val="left" w:pos="1980"/>
        </w:tabs>
        <w:jc w:val="both"/>
        <w:rPr>
          <w:rFonts w:ascii="Times New Roman" w:hAnsi="Times New Roman" w:cs="Times New Roman"/>
          <w:b/>
          <w:bCs/>
        </w:rPr>
      </w:pPr>
      <w:r w:rsidRPr="004E1D21">
        <w:rPr>
          <w:rFonts w:ascii="Times New Roman" w:hAnsi="Times New Roman" w:cs="Times New Roman"/>
          <w:b/>
          <w:bCs/>
        </w:rPr>
        <w:t>ARIMA (2,1,2)</w:t>
      </w:r>
    </w:p>
    <w:p w14:paraId="12CDFE5A" w14:textId="77777777" w:rsidR="00FC0A2D" w:rsidRPr="004E1D21" w:rsidRDefault="00FC0A2D" w:rsidP="00FC0A2D">
      <w:pPr>
        <w:tabs>
          <w:tab w:val="left" w:pos="1980"/>
        </w:tabs>
        <w:jc w:val="both"/>
        <w:rPr>
          <w:rFonts w:ascii="Times New Roman" w:hAnsi="Times New Roman" w:cs="Times New Roman"/>
          <w:color w:val="0D0D0D"/>
          <w:shd w:val="clear" w:color="auto" w:fill="FFFFFF"/>
        </w:rPr>
      </w:pPr>
    </w:p>
    <w:p w14:paraId="60E82042" w14:textId="03A37A12" w:rsidR="00FC0A2D" w:rsidRPr="004E1D21" w:rsidRDefault="00FC0A2D" w:rsidP="00FC0A2D">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lastRenderedPageBreak/>
        <w:t>The ARIMA(2,1,2) model summary shows the coefficients for the autoregressive and moving average terms, along with their standard errors.</w:t>
      </w:r>
    </w:p>
    <w:p w14:paraId="763B83C5" w14:textId="62FB83BB" w:rsidR="005C7373" w:rsidRPr="004E1D21" w:rsidRDefault="00FC0A2D" w:rsidP="00470772">
      <w:pPr>
        <w:tabs>
          <w:tab w:val="left" w:pos="1980"/>
        </w:tabs>
        <w:jc w:val="both"/>
        <w:rPr>
          <w:rFonts w:ascii="Times New Roman" w:hAnsi="Times New Roman" w:cs="Times New Roman"/>
          <w:noProof/>
        </w:rPr>
      </w:pPr>
      <w:r w:rsidRPr="004E1D21">
        <w:rPr>
          <w:rFonts w:ascii="Times New Roman" w:hAnsi="Times New Roman" w:cs="Times New Roman"/>
          <w:b/>
          <w:bCs/>
          <w:noProof/>
        </w:rPr>
        <w:drawing>
          <wp:anchor distT="0" distB="0" distL="114300" distR="114300" simplePos="0" relativeHeight="251687936" behindDoc="0" locked="0" layoutInCell="1" allowOverlap="1" wp14:anchorId="33BC2668" wp14:editId="48A1EDC1">
            <wp:simplePos x="0" y="0"/>
            <wp:positionH relativeFrom="column">
              <wp:posOffset>2428669</wp:posOffset>
            </wp:positionH>
            <wp:positionV relativeFrom="paragraph">
              <wp:posOffset>93980</wp:posOffset>
            </wp:positionV>
            <wp:extent cx="3931920" cy="1583690"/>
            <wp:effectExtent l="0" t="0" r="5080" b="3810"/>
            <wp:wrapSquare wrapText="bothSides"/>
            <wp:docPr id="189309679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793" name="Picture 1" descr="A close-up of a numb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1920" cy="1583690"/>
                    </a:xfrm>
                    <a:prstGeom prst="rect">
                      <a:avLst/>
                    </a:prstGeom>
                  </pic:spPr>
                </pic:pic>
              </a:graphicData>
            </a:graphic>
            <wp14:sizeRelH relativeFrom="page">
              <wp14:pctWidth>0</wp14:pctWidth>
            </wp14:sizeRelH>
            <wp14:sizeRelV relativeFrom="page">
              <wp14:pctHeight>0</wp14:pctHeight>
            </wp14:sizeRelV>
          </wp:anchor>
        </w:drawing>
      </w:r>
    </w:p>
    <w:p w14:paraId="77B25765" w14:textId="77777777" w:rsidR="00C27A70" w:rsidRPr="004E1D21" w:rsidRDefault="00C27A70" w:rsidP="00470772">
      <w:pPr>
        <w:tabs>
          <w:tab w:val="left" w:pos="1980"/>
        </w:tabs>
        <w:jc w:val="both"/>
        <w:rPr>
          <w:rFonts w:ascii="Times New Roman" w:hAnsi="Times New Roman" w:cs="Times New Roman"/>
          <w:noProof/>
        </w:rPr>
      </w:pPr>
    </w:p>
    <w:p w14:paraId="305E6462" w14:textId="77777777" w:rsidR="00C27A70" w:rsidRPr="004E1D21" w:rsidRDefault="00C27A70" w:rsidP="00470772">
      <w:pPr>
        <w:tabs>
          <w:tab w:val="left" w:pos="1980"/>
        </w:tabs>
        <w:jc w:val="both"/>
        <w:rPr>
          <w:rFonts w:ascii="Times New Roman" w:hAnsi="Times New Roman" w:cs="Times New Roman"/>
          <w:noProof/>
        </w:rPr>
      </w:pPr>
    </w:p>
    <w:p w14:paraId="507928D1" w14:textId="77777777" w:rsidR="00C27A70" w:rsidRPr="004E1D21" w:rsidRDefault="00C27A70" w:rsidP="00470772">
      <w:pPr>
        <w:tabs>
          <w:tab w:val="left" w:pos="1980"/>
        </w:tabs>
        <w:jc w:val="both"/>
        <w:rPr>
          <w:rFonts w:ascii="Times New Roman" w:hAnsi="Times New Roman" w:cs="Times New Roman"/>
          <w:noProof/>
        </w:rPr>
      </w:pPr>
    </w:p>
    <w:p w14:paraId="039C083B" w14:textId="77777777" w:rsidR="00C27A70" w:rsidRPr="004E1D21" w:rsidRDefault="00C27A70" w:rsidP="00470772">
      <w:pPr>
        <w:tabs>
          <w:tab w:val="left" w:pos="1980"/>
        </w:tabs>
        <w:jc w:val="both"/>
        <w:rPr>
          <w:rFonts w:ascii="Times New Roman" w:hAnsi="Times New Roman" w:cs="Times New Roman"/>
          <w:noProof/>
        </w:rPr>
      </w:pPr>
    </w:p>
    <w:p w14:paraId="23DAC6F7" w14:textId="77777777" w:rsidR="00C27A70" w:rsidRPr="004E1D21" w:rsidRDefault="00C27A70" w:rsidP="00470772">
      <w:pPr>
        <w:tabs>
          <w:tab w:val="left" w:pos="1980"/>
        </w:tabs>
        <w:jc w:val="both"/>
        <w:rPr>
          <w:rFonts w:ascii="Times New Roman" w:hAnsi="Times New Roman" w:cs="Times New Roman"/>
          <w:color w:val="0D0D0D"/>
          <w:shd w:val="clear" w:color="auto" w:fill="FFFFFF"/>
        </w:rPr>
      </w:pPr>
    </w:p>
    <w:p w14:paraId="4546F123" w14:textId="03B960ED" w:rsidR="00C27A70" w:rsidRPr="004E1D21" w:rsidRDefault="00FC0A2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ARIMA(2,1,2) model has autoregressive coefficients ar1 and ar2 of 0.0661 and -0.9402, respectively, and moving average coefficients ma1 and ma2 of -0.0325 and 1.0000, respectively. The model's training set error measures show an RMSE of 0.710 and a MAPE of 20.986%.</w:t>
      </w:r>
    </w:p>
    <w:p w14:paraId="13AAD99D" w14:textId="617619E9" w:rsidR="00FC0A2D" w:rsidRPr="004E1D21" w:rsidRDefault="00FC0A2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rPr>
        <w:drawing>
          <wp:anchor distT="0" distB="0" distL="114300" distR="114300" simplePos="0" relativeHeight="251688960" behindDoc="0" locked="0" layoutInCell="1" allowOverlap="1" wp14:anchorId="7BEBB221" wp14:editId="072ACE9F">
            <wp:simplePos x="0" y="0"/>
            <wp:positionH relativeFrom="column">
              <wp:posOffset>2205149</wp:posOffset>
            </wp:positionH>
            <wp:positionV relativeFrom="paragraph">
              <wp:posOffset>40979</wp:posOffset>
            </wp:positionV>
            <wp:extent cx="4156075" cy="786765"/>
            <wp:effectExtent l="0" t="0" r="0" b="635"/>
            <wp:wrapSquare wrapText="bothSides"/>
            <wp:docPr id="531042918"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2918" name="Picture 1" descr="A close-up of a math equ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6075" cy="786765"/>
                    </a:xfrm>
                    <a:prstGeom prst="rect">
                      <a:avLst/>
                    </a:prstGeom>
                  </pic:spPr>
                </pic:pic>
              </a:graphicData>
            </a:graphic>
            <wp14:sizeRelH relativeFrom="page">
              <wp14:pctWidth>0</wp14:pctWidth>
            </wp14:sizeRelH>
            <wp14:sizeRelV relativeFrom="page">
              <wp14:pctHeight>0</wp14:pctHeight>
            </wp14:sizeRelV>
          </wp:anchor>
        </w:drawing>
      </w:r>
    </w:p>
    <w:p w14:paraId="346C242E" w14:textId="07A85FF6" w:rsidR="00C27A70" w:rsidRPr="004E1D21" w:rsidRDefault="00C27A70" w:rsidP="00470772">
      <w:pPr>
        <w:tabs>
          <w:tab w:val="left" w:pos="1980"/>
        </w:tabs>
        <w:jc w:val="both"/>
        <w:rPr>
          <w:rFonts w:ascii="Times New Roman" w:hAnsi="Times New Roman" w:cs="Times New Roman"/>
          <w:noProof/>
        </w:rPr>
      </w:pPr>
    </w:p>
    <w:p w14:paraId="3AA520E7" w14:textId="77777777" w:rsidR="00C27A70" w:rsidRPr="004E1D21" w:rsidRDefault="00C27A70" w:rsidP="00470772">
      <w:pPr>
        <w:tabs>
          <w:tab w:val="left" w:pos="1980"/>
        </w:tabs>
        <w:jc w:val="both"/>
        <w:rPr>
          <w:rFonts w:ascii="Times New Roman" w:hAnsi="Times New Roman" w:cs="Times New Roman"/>
          <w:noProof/>
        </w:rPr>
      </w:pPr>
    </w:p>
    <w:p w14:paraId="2AD93350" w14:textId="77777777" w:rsidR="00C27A70" w:rsidRPr="004E1D21" w:rsidRDefault="00C27A70" w:rsidP="00470772">
      <w:pPr>
        <w:tabs>
          <w:tab w:val="left" w:pos="1980"/>
        </w:tabs>
        <w:jc w:val="both"/>
        <w:rPr>
          <w:rFonts w:ascii="Times New Roman" w:hAnsi="Times New Roman" w:cs="Times New Roman"/>
          <w:noProof/>
        </w:rPr>
      </w:pPr>
    </w:p>
    <w:p w14:paraId="2CA5558F" w14:textId="23A778DB" w:rsidR="00C27A70" w:rsidRPr="004E1D21" w:rsidRDefault="00FC0A2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ARIMA(2,1,2) model yields a test set mean error (ME) of -1.093, a root mean squared error (RMSE) of 1.282, a mean absolute error (MAE) of 1.116, a mean percentage error (MPE) of -5.71%, a mean absolute percentage error (MAPE) of 5.819%, an autocorrelation of residuals (ACF1) of 0.825, and Theil's U statistic of 3.321.</w:t>
      </w:r>
    </w:p>
    <w:p w14:paraId="16045BB2" w14:textId="77777777" w:rsidR="00C27A70" w:rsidRPr="004E1D21" w:rsidRDefault="00C27A70" w:rsidP="00470772">
      <w:pPr>
        <w:tabs>
          <w:tab w:val="left" w:pos="1980"/>
        </w:tabs>
        <w:jc w:val="both"/>
        <w:rPr>
          <w:rFonts w:ascii="Times New Roman" w:hAnsi="Times New Roman" w:cs="Times New Roman"/>
          <w:color w:val="0D0D0D"/>
          <w:shd w:val="clear" w:color="auto" w:fill="FFFFFF"/>
        </w:rPr>
      </w:pPr>
    </w:p>
    <w:p w14:paraId="073E3365"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3CB0A078"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744C858C"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096DA4E5"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287BA6A2"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66B3F1B9"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4A6B972D" w14:textId="6C62D316" w:rsidR="00FC0A2D" w:rsidRPr="004E1D21" w:rsidRDefault="00FC0A2D" w:rsidP="00470772">
      <w:pPr>
        <w:tabs>
          <w:tab w:val="left" w:pos="1980"/>
        </w:tabs>
        <w:jc w:val="both"/>
        <w:rPr>
          <w:rFonts w:ascii="Times New Roman" w:hAnsi="Times New Roman" w:cs="Times New Roman"/>
          <w:b/>
          <w:bCs/>
        </w:rPr>
      </w:pPr>
      <w:r w:rsidRPr="004E1D21">
        <w:rPr>
          <w:rFonts w:ascii="Times New Roman" w:hAnsi="Times New Roman" w:cs="Times New Roman"/>
          <w:b/>
          <w:bCs/>
        </w:rPr>
        <w:t>AUTO ARIMA MODEL</w:t>
      </w:r>
    </w:p>
    <w:p w14:paraId="6168D694" w14:textId="6D250184" w:rsidR="00FC0A2D" w:rsidRPr="004E1D21" w:rsidRDefault="00FC0A2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The auto.arima() function suggests an ARIMA(1,0,1) model based on AIC, AICc, and BIC criteria. </w:t>
      </w:r>
    </w:p>
    <w:p w14:paraId="5ED41575" w14:textId="3FB80D2E" w:rsidR="00FC0A2D" w:rsidRPr="004E1D21" w:rsidRDefault="009762A2"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lastRenderedPageBreak/>
        <w:drawing>
          <wp:anchor distT="0" distB="0" distL="114300" distR="114300" simplePos="0" relativeHeight="251689984" behindDoc="0" locked="0" layoutInCell="1" allowOverlap="1" wp14:anchorId="5B1B0320" wp14:editId="10456482">
            <wp:simplePos x="0" y="0"/>
            <wp:positionH relativeFrom="column">
              <wp:posOffset>3098889</wp:posOffset>
            </wp:positionH>
            <wp:positionV relativeFrom="paragraph">
              <wp:posOffset>15240</wp:posOffset>
            </wp:positionV>
            <wp:extent cx="3201035" cy="1233170"/>
            <wp:effectExtent l="0" t="0" r="0" b="0"/>
            <wp:wrapSquare wrapText="bothSides"/>
            <wp:docPr id="75464669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6697" name="Picture 1" descr="A computer screen shot of a computer cod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1035" cy="1233170"/>
                    </a:xfrm>
                    <a:prstGeom prst="rect">
                      <a:avLst/>
                    </a:prstGeom>
                  </pic:spPr>
                </pic:pic>
              </a:graphicData>
            </a:graphic>
            <wp14:sizeRelH relativeFrom="page">
              <wp14:pctWidth>0</wp14:pctWidth>
            </wp14:sizeRelH>
            <wp14:sizeRelV relativeFrom="page">
              <wp14:pctHeight>0</wp14:pctHeight>
            </wp14:sizeRelV>
          </wp:anchor>
        </w:drawing>
      </w:r>
    </w:p>
    <w:p w14:paraId="0B4C5EF2"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22923B03"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03C13846"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41C9807C" w14:textId="7777777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08BD81FF" w14:textId="3DCC4DA6" w:rsidR="00FC0A2D" w:rsidRPr="004E1D21" w:rsidRDefault="00FC0A2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auto.arima() function selects an ARIMA(1,1,0)(1,0,0)[12] model with an estimated AR coefficient of 0.0384, seasonal AR coefficient of -0.0161, and a residual standard deviation of 0.5194. The model exhibits a log-likelihood of -227.1 and yields AIC, AICc, and BIC values of 460.21, 460.33, and 470.24, respectively. The training set error measures include a mean error (ME) of -0.035, a root mean squared error (RMSE) of 0.716, a mean absolute error (MAE) of 0.389, a mean percentage error (MPE) of -0.215%, a mean absolute percentage error (MAPE) of 2.072%, and an autocorrelation of residuals (ACF1) of -0.003.</w:t>
      </w:r>
    </w:p>
    <w:p w14:paraId="1ECCEB50" w14:textId="45C94A64" w:rsidR="00FC0A2D" w:rsidRPr="004E1D21" w:rsidRDefault="00227E3B"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91008" behindDoc="0" locked="0" layoutInCell="1" allowOverlap="1" wp14:anchorId="3FC51263" wp14:editId="512D9249">
            <wp:simplePos x="0" y="0"/>
            <wp:positionH relativeFrom="column">
              <wp:posOffset>3159184</wp:posOffset>
            </wp:positionH>
            <wp:positionV relativeFrom="paragraph">
              <wp:posOffset>243707</wp:posOffset>
            </wp:positionV>
            <wp:extent cx="3225984" cy="414669"/>
            <wp:effectExtent l="0" t="0" r="0" b="4445"/>
            <wp:wrapSquare wrapText="bothSides"/>
            <wp:docPr id="133487143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71433" name="Picture 1" descr="A close-up of a numb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5984" cy="414669"/>
                    </a:xfrm>
                    <a:prstGeom prst="rect">
                      <a:avLst/>
                    </a:prstGeom>
                  </pic:spPr>
                </pic:pic>
              </a:graphicData>
            </a:graphic>
            <wp14:sizeRelH relativeFrom="page">
              <wp14:pctWidth>0</wp14:pctWidth>
            </wp14:sizeRelH>
            <wp14:sizeRelV relativeFrom="page">
              <wp14:pctHeight>0</wp14:pctHeight>
            </wp14:sizeRelV>
          </wp:anchor>
        </w:drawing>
      </w:r>
    </w:p>
    <w:p w14:paraId="6E8545CC" w14:textId="1B7DD7B7" w:rsidR="00FC0A2D" w:rsidRPr="004E1D21" w:rsidRDefault="00FC0A2D" w:rsidP="00470772">
      <w:pPr>
        <w:tabs>
          <w:tab w:val="left" w:pos="1980"/>
        </w:tabs>
        <w:jc w:val="both"/>
        <w:rPr>
          <w:rFonts w:ascii="Times New Roman" w:hAnsi="Times New Roman" w:cs="Times New Roman"/>
          <w:color w:val="0D0D0D"/>
          <w:shd w:val="clear" w:color="auto" w:fill="FFFFFF"/>
        </w:rPr>
      </w:pPr>
    </w:p>
    <w:p w14:paraId="33CEEDB7"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60457ADB" w14:textId="2993AF1B" w:rsidR="00227E3B" w:rsidRPr="004E1D21" w:rsidRDefault="00227E3B"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auto ARIMA model predicts with a mean error (ME) of -1.051, a root mean squared error (RMSE) of 1.248, a mean absolute error (MAE) of 1.077, a mean percentage error (MPE) of -5.494%, and a mean absolute percentage error (MAPE) of 5.621%. The autocorrelation of residuals (ACF1) is 0.824, and Theil's U statistic is 3.237.</w:t>
      </w:r>
    </w:p>
    <w:p w14:paraId="09C4A4A9"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50F3B357"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51E132A8"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7640B0D2"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7B84618A"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0A4A0458"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7E293A86"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2507CA81"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45D23C3A"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72712E98" w14:textId="77777777" w:rsidR="00D113F9" w:rsidRPr="004E1D21" w:rsidRDefault="00D113F9" w:rsidP="00227E3B">
      <w:pPr>
        <w:tabs>
          <w:tab w:val="left" w:pos="1980"/>
        </w:tabs>
        <w:jc w:val="center"/>
        <w:rPr>
          <w:rFonts w:ascii="Times New Roman" w:hAnsi="Times New Roman" w:cs="Times New Roman"/>
          <w:b/>
          <w:bCs/>
          <w:color w:val="0D0D0D"/>
          <w:shd w:val="clear" w:color="auto" w:fill="FFFFFF"/>
        </w:rPr>
      </w:pPr>
    </w:p>
    <w:p w14:paraId="01FDCF79" w14:textId="77777777" w:rsidR="00D113F9" w:rsidRPr="004E1D21" w:rsidRDefault="00D113F9" w:rsidP="00227E3B">
      <w:pPr>
        <w:tabs>
          <w:tab w:val="left" w:pos="1980"/>
        </w:tabs>
        <w:jc w:val="center"/>
        <w:rPr>
          <w:rFonts w:ascii="Times New Roman" w:hAnsi="Times New Roman" w:cs="Times New Roman"/>
          <w:b/>
          <w:bCs/>
          <w:color w:val="0D0D0D"/>
          <w:shd w:val="clear" w:color="auto" w:fill="FFFFFF"/>
        </w:rPr>
      </w:pPr>
    </w:p>
    <w:p w14:paraId="7099DD4A" w14:textId="7B157A32" w:rsidR="00227E3B" w:rsidRPr="004E1D21" w:rsidRDefault="00227E3B" w:rsidP="00227E3B">
      <w:pPr>
        <w:tabs>
          <w:tab w:val="left" w:pos="1980"/>
        </w:tabs>
        <w:jc w:val="center"/>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IMPLEMENT FORECAST / SYSTEM</w:t>
      </w:r>
    </w:p>
    <w:p w14:paraId="6715C1A3" w14:textId="3EE9B51B" w:rsidR="00227E3B" w:rsidRPr="004E1D21" w:rsidRDefault="00227E3B"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lastRenderedPageBreak/>
        <w:t>After comparing the accuracy, the models selected for future forecasting are:</w:t>
      </w:r>
    </w:p>
    <w:p w14:paraId="7F5357A4" w14:textId="5B68436F" w:rsidR="00227E3B" w:rsidRPr="004E1D21" w:rsidRDefault="00227E3B" w:rsidP="00227E3B">
      <w:pPr>
        <w:pStyle w:val="ListParagraph"/>
        <w:numPr>
          <w:ilvl w:val="0"/>
          <w:numId w:val="4"/>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Two level model with Linear trend and seasonality + Trailing MA</w:t>
      </w:r>
    </w:p>
    <w:p w14:paraId="58A79B37" w14:textId="63E1F385" w:rsidR="00227E3B" w:rsidRPr="004E1D21" w:rsidRDefault="00227E3B" w:rsidP="00227E3B">
      <w:pPr>
        <w:pStyle w:val="ListParagraph"/>
        <w:numPr>
          <w:ilvl w:val="0"/>
          <w:numId w:val="4"/>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Holt-Winter's ZZZ model </w:t>
      </w:r>
    </w:p>
    <w:p w14:paraId="25381169" w14:textId="6E4813B9" w:rsidR="00227E3B" w:rsidRPr="004E1D21" w:rsidRDefault="00227E3B" w:rsidP="00227E3B">
      <w:pPr>
        <w:pStyle w:val="ListParagraph"/>
        <w:numPr>
          <w:ilvl w:val="0"/>
          <w:numId w:val="4"/>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Regression Model with Seasonality </w:t>
      </w:r>
    </w:p>
    <w:p w14:paraId="7CAFECF6" w14:textId="5E299B50" w:rsidR="00227E3B" w:rsidRPr="004E1D21" w:rsidRDefault="00227E3B" w:rsidP="00227E3B">
      <w:pPr>
        <w:pStyle w:val="ListParagraph"/>
        <w:numPr>
          <w:ilvl w:val="0"/>
          <w:numId w:val="4"/>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ARIMA (2,1,2) </w:t>
      </w:r>
    </w:p>
    <w:p w14:paraId="74C35B06" w14:textId="7300B1BF" w:rsidR="00227E3B" w:rsidRPr="004E1D21" w:rsidRDefault="00227E3B" w:rsidP="00227E3B">
      <w:pPr>
        <w:pStyle w:val="ListParagraph"/>
        <w:numPr>
          <w:ilvl w:val="0"/>
          <w:numId w:val="4"/>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Auto ARIMA</w:t>
      </w:r>
    </w:p>
    <w:p w14:paraId="49793DF8" w14:textId="6D02688B"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42BFD757" w14:textId="369596A4" w:rsidR="00227E3B" w:rsidRPr="004E1D21" w:rsidRDefault="00227E3B" w:rsidP="00227E3B">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Two level model with Linear trend and seasonality + Trailing MA</w:t>
      </w:r>
      <w:r w:rsidR="00041C6B" w:rsidRPr="004E1D21">
        <w:rPr>
          <w:rFonts w:ascii="Times New Roman" w:hAnsi="Times New Roman" w:cs="Times New Roman"/>
          <w:b/>
          <w:bCs/>
          <w:color w:val="0D0D0D"/>
          <w:shd w:val="clear" w:color="auto" w:fill="FFFFFF"/>
        </w:rPr>
        <w:t xml:space="preserve"> (2024)</w:t>
      </w:r>
    </w:p>
    <w:p w14:paraId="5E330E17" w14:textId="741CDD7E" w:rsidR="00EF7D2D" w:rsidRPr="004E1D21" w:rsidRDefault="00EF7D2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In this scenario, a rolling mean with a window size </w:t>
      </w:r>
      <w:r w:rsidRPr="004E1D21">
        <w:rPr>
          <w:rFonts w:ascii="Tahoma" w:hAnsi="Tahoma" w:cs="Tahoma"/>
          <w:color w:val="0D0D0D"/>
          <w:shd w:val="clear" w:color="auto" w:fill="FFFFFF"/>
        </w:rPr>
        <w:t>�</w:t>
      </w:r>
      <w:r w:rsidRPr="004E1D21">
        <w:rPr>
          <w:rFonts w:ascii="Times New Roman" w:hAnsi="Times New Roman" w:cs="Times New Roman"/>
          <w:color w:val="0D0D0D"/>
          <w:shd w:val="clear" w:color="auto" w:fill="FFFFFF"/>
        </w:rPr>
        <w:t>=4k=4 was employed to predict the values for the stock price in 2024. This method calculates the mean of the previous four observations at each step to forecast.</w:t>
      </w:r>
      <w:r w:rsidR="00227E3B" w:rsidRPr="004E1D21">
        <w:rPr>
          <w:rFonts w:ascii="Times New Roman" w:hAnsi="Times New Roman" w:cs="Times New Roman"/>
          <w:color w:val="0D0D0D"/>
          <w:shd w:val="clear" w:color="auto" w:fill="FFFFFF"/>
        </w:rPr>
        <w:br/>
      </w:r>
    </w:p>
    <w:p w14:paraId="786E3EE6" w14:textId="126A1C38" w:rsidR="00EF7D2D" w:rsidRPr="004E1D21" w:rsidRDefault="00EF7D2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92032" behindDoc="0" locked="0" layoutInCell="1" allowOverlap="1" wp14:anchorId="1ED48E8C" wp14:editId="5C51EA29">
            <wp:simplePos x="0" y="0"/>
            <wp:positionH relativeFrom="column">
              <wp:posOffset>3864270</wp:posOffset>
            </wp:positionH>
            <wp:positionV relativeFrom="paragraph">
              <wp:posOffset>231938</wp:posOffset>
            </wp:positionV>
            <wp:extent cx="2583180" cy="2503805"/>
            <wp:effectExtent l="0" t="0" r="0" b="0"/>
            <wp:wrapSquare wrapText="bothSides"/>
            <wp:docPr id="686567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67269"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3180" cy="2503805"/>
                    </a:xfrm>
                    <a:prstGeom prst="rect">
                      <a:avLst/>
                    </a:prstGeom>
                  </pic:spPr>
                </pic:pic>
              </a:graphicData>
            </a:graphic>
            <wp14:sizeRelH relativeFrom="page">
              <wp14:pctWidth>0</wp14:pctWidth>
            </wp14:sizeRelH>
            <wp14:sizeRelV relativeFrom="page">
              <wp14:pctHeight>0</wp14:pctHeight>
            </wp14:sizeRelV>
          </wp:anchor>
        </w:drawing>
      </w:r>
    </w:p>
    <w:p w14:paraId="6707BF11" w14:textId="67B07B12" w:rsidR="00227E3B" w:rsidRPr="004E1D21" w:rsidRDefault="00227E3B"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regression model's fit appears weak, with a low adjusted R-squared value of 0.03074. Although some coefficients like intercept and trend are statistically significant, the majority of seasonal coefficients lack significance, suggesting limited explanatory power. Therefore, the model may not provide a robust representation of the underlying data dynamics</w:t>
      </w:r>
      <w:r w:rsidRPr="004E1D21">
        <w:rPr>
          <w:rFonts w:ascii="Times New Roman" w:hAnsi="Times New Roman" w:cs="Times New Roman"/>
          <w:color w:val="ECECEC"/>
          <w:shd w:val="clear" w:color="auto" w:fill="212121"/>
        </w:rPr>
        <w:t>.</w:t>
      </w:r>
    </w:p>
    <w:p w14:paraId="1F5DAF1C" w14:textId="694E0B73"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4F361C66"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27EF2C22" w14:textId="77777777" w:rsidR="00227E3B" w:rsidRPr="004E1D21" w:rsidRDefault="00227E3B" w:rsidP="00470772">
      <w:pPr>
        <w:tabs>
          <w:tab w:val="left" w:pos="1980"/>
        </w:tabs>
        <w:jc w:val="both"/>
        <w:rPr>
          <w:rFonts w:ascii="Times New Roman" w:hAnsi="Times New Roman" w:cs="Times New Roman"/>
          <w:color w:val="0D0D0D"/>
          <w:shd w:val="clear" w:color="auto" w:fill="FFFFFF"/>
        </w:rPr>
      </w:pPr>
    </w:p>
    <w:p w14:paraId="6439481D" w14:textId="03D1C836"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35E9ECDE" w14:textId="1CBE512E" w:rsidR="00EF7D2D" w:rsidRPr="004E1D21" w:rsidRDefault="00EF7D2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93056" behindDoc="0" locked="0" layoutInCell="1" allowOverlap="1" wp14:anchorId="3781E4FD" wp14:editId="4D911976">
            <wp:simplePos x="0" y="0"/>
            <wp:positionH relativeFrom="column">
              <wp:posOffset>3269334</wp:posOffset>
            </wp:positionH>
            <wp:positionV relativeFrom="paragraph">
              <wp:posOffset>996654</wp:posOffset>
            </wp:positionV>
            <wp:extent cx="3241675" cy="701675"/>
            <wp:effectExtent l="0" t="0" r="0" b="0"/>
            <wp:wrapSquare wrapText="bothSides"/>
            <wp:docPr id="1493580101"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0101" name="Picture 1" descr="A close-up of a cod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1675" cy="701675"/>
                    </a:xfrm>
                    <a:prstGeom prst="rect">
                      <a:avLst/>
                    </a:prstGeom>
                  </pic:spPr>
                </pic:pic>
              </a:graphicData>
            </a:graphic>
            <wp14:sizeRelH relativeFrom="page">
              <wp14:pctWidth>0</wp14:pctWidth>
            </wp14:sizeRelH>
            <wp14:sizeRelV relativeFrom="page">
              <wp14:pctHeight>0</wp14:pctHeight>
            </wp14:sizeRelV>
          </wp:anchor>
        </w:drawing>
      </w:r>
      <w:r w:rsidRPr="004E1D21">
        <w:rPr>
          <w:rFonts w:ascii="Times New Roman" w:hAnsi="Times New Roman" w:cs="Times New Roman"/>
          <w:color w:val="0D0D0D"/>
          <w:shd w:val="clear" w:color="auto" w:fill="FFFFFF"/>
        </w:rPr>
        <w:t>The two-level forecast shows promising accuracy metrics, with an RMSE of 0.612 and a relatively low MAPE of 1.941%. However, compared to the seasonal naive model with an RMSE of 2.363 and a MAPE of 8.77%, the two-level forecast demonstrates superior performance, indicating its effectiveness in capturing underlying patterns and trends.</w:t>
      </w:r>
    </w:p>
    <w:p w14:paraId="351AFA4C" w14:textId="77777777"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2F053D17" w14:textId="77777777"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22CD861F" w14:textId="77777777"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0E4241C8" w14:textId="77777777"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73D1BEB6" w14:textId="09F72930" w:rsidR="00EF7D2D" w:rsidRPr="004E1D21" w:rsidRDefault="00EF7D2D" w:rsidP="00EF7D2D">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Holt-Winter's ZZZ model</w:t>
      </w:r>
      <w:r w:rsidR="00041C6B" w:rsidRPr="004E1D21">
        <w:rPr>
          <w:rFonts w:ascii="Times New Roman" w:hAnsi="Times New Roman" w:cs="Times New Roman"/>
          <w:b/>
          <w:bCs/>
          <w:color w:val="0D0D0D"/>
          <w:shd w:val="clear" w:color="auto" w:fill="FFFFFF"/>
        </w:rPr>
        <w:t xml:space="preserve"> (2024)</w:t>
      </w:r>
    </w:p>
    <w:p w14:paraId="62DB81E7" w14:textId="51BB10FB" w:rsidR="00EF7D2D" w:rsidRPr="004E1D21" w:rsidRDefault="00EF7D2D" w:rsidP="00EF7D2D">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lastRenderedPageBreak/>
        <w:t>The Holt-Winter's (HW) exponential smoothing model with ZZZ configuration was applied to the entire dataset to forecast 24 periods into the future. The accuracy of the forecast can be assessed using appropriate metrics.</w:t>
      </w:r>
    </w:p>
    <w:p w14:paraId="5817EDAC" w14:textId="77777777" w:rsidR="00BF2A98" w:rsidRPr="004E1D21" w:rsidRDefault="00BF2A98" w:rsidP="00EF7D2D">
      <w:pPr>
        <w:tabs>
          <w:tab w:val="left" w:pos="1980"/>
        </w:tabs>
        <w:jc w:val="both"/>
        <w:rPr>
          <w:rFonts w:ascii="Times New Roman" w:hAnsi="Times New Roman" w:cs="Times New Roman"/>
          <w:color w:val="0D0D0D"/>
          <w:shd w:val="clear" w:color="auto" w:fill="FFFFFF"/>
        </w:rPr>
      </w:pPr>
    </w:p>
    <w:p w14:paraId="5AF6FE95" w14:textId="77777777" w:rsidR="00BF2A98" w:rsidRPr="004E1D21" w:rsidRDefault="00BF2A98" w:rsidP="00EF7D2D">
      <w:pPr>
        <w:tabs>
          <w:tab w:val="left" w:pos="1980"/>
        </w:tabs>
        <w:jc w:val="both"/>
        <w:rPr>
          <w:rFonts w:ascii="Times New Roman" w:hAnsi="Times New Roman" w:cs="Times New Roman"/>
          <w:color w:val="0D0D0D"/>
          <w:shd w:val="clear" w:color="auto" w:fill="FFFFFF"/>
        </w:rPr>
      </w:pPr>
    </w:p>
    <w:p w14:paraId="6037C235" w14:textId="2905B4D4" w:rsidR="00EF7D2D" w:rsidRPr="004E1D21" w:rsidRDefault="00BF2A98" w:rsidP="00EF7D2D">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94080" behindDoc="0" locked="0" layoutInCell="1" allowOverlap="1" wp14:anchorId="10862CBC" wp14:editId="528A934A">
            <wp:simplePos x="0" y="0"/>
            <wp:positionH relativeFrom="column">
              <wp:posOffset>4161790</wp:posOffset>
            </wp:positionH>
            <wp:positionV relativeFrom="paragraph">
              <wp:posOffset>183560</wp:posOffset>
            </wp:positionV>
            <wp:extent cx="2115820" cy="2083435"/>
            <wp:effectExtent l="0" t="0" r="5080" b="0"/>
            <wp:wrapSquare wrapText="bothSides"/>
            <wp:docPr id="329732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32620"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5820" cy="2083435"/>
                    </a:xfrm>
                    <a:prstGeom prst="rect">
                      <a:avLst/>
                    </a:prstGeom>
                  </pic:spPr>
                </pic:pic>
              </a:graphicData>
            </a:graphic>
            <wp14:sizeRelH relativeFrom="page">
              <wp14:pctWidth>0</wp14:pctWidth>
            </wp14:sizeRelH>
            <wp14:sizeRelV relativeFrom="page">
              <wp14:pctHeight>0</wp14:pctHeight>
            </wp14:sizeRelV>
          </wp:anchor>
        </w:drawing>
      </w:r>
    </w:p>
    <w:p w14:paraId="7C9631D1" w14:textId="546BAF23" w:rsidR="00EF7D2D" w:rsidRPr="004E1D21" w:rsidRDefault="00EF7D2D" w:rsidP="00EF7D2D">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ETS(M,N,N) model was fitted to the entire dataset using the ZZZ configuration. The estimated smoothing parameter (alpha) is close to 1, indicating strong weight on recent observations, resulting in a model with a very high AIC and BIC values.</w:t>
      </w:r>
    </w:p>
    <w:p w14:paraId="1AE73EB3" w14:textId="5EE8D19D" w:rsidR="00EF7D2D" w:rsidRPr="004E1D21" w:rsidRDefault="00EF7D2D" w:rsidP="00EF7D2D">
      <w:pPr>
        <w:tabs>
          <w:tab w:val="left" w:pos="1980"/>
        </w:tabs>
        <w:jc w:val="both"/>
        <w:rPr>
          <w:rFonts w:ascii="Times New Roman" w:hAnsi="Times New Roman" w:cs="Times New Roman"/>
          <w:b/>
          <w:bCs/>
          <w:color w:val="0D0D0D"/>
          <w:shd w:val="clear" w:color="auto" w:fill="FFFFFF"/>
        </w:rPr>
      </w:pPr>
    </w:p>
    <w:p w14:paraId="6B7B1F3E" w14:textId="77777777"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0FA777F4" w14:textId="77777777" w:rsidR="00FF007D" w:rsidRPr="004E1D21" w:rsidRDefault="00FF007D" w:rsidP="00470772">
      <w:pPr>
        <w:tabs>
          <w:tab w:val="left" w:pos="1980"/>
        </w:tabs>
        <w:jc w:val="both"/>
        <w:rPr>
          <w:rFonts w:ascii="Times New Roman" w:hAnsi="Times New Roman" w:cs="Times New Roman"/>
          <w:color w:val="0D0D0D"/>
          <w:shd w:val="clear" w:color="auto" w:fill="FFFFFF"/>
        </w:rPr>
      </w:pPr>
    </w:p>
    <w:p w14:paraId="429E7FB0" w14:textId="77777777" w:rsidR="00FF007D" w:rsidRPr="004E1D21" w:rsidRDefault="00FF007D" w:rsidP="00470772">
      <w:pPr>
        <w:tabs>
          <w:tab w:val="left" w:pos="1980"/>
        </w:tabs>
        <w:jc w:val="both"/>
        <w:rPr>
          <w:rFonts w:ascii="Times New Roman" w:hAnsi="Times New Roman" w:cs="Times New Roman"/>
          <w:color w:val="0D0D0D"/>
          <w:shd w:val="clear" w:color="auto" w:fill="FFFFFF"/>
        </w:rPr>
      </w:pPr>
    </w:p>
    <w:p w14:paraId="5EA7A95E" w14:textId="77777777" w:rsidR="00FF007D" w:rsidRPr="004E1D21" w:rsidRDefault="00FF007D" w:rsidP="00470772">
      <w:pPr>
        <w:tabs>
          <w:tab w:val="left" w:pos="1980"/>
        </w:tabs>
        <w:jc w:val="both"/>
        <w:rPr>
          <w:rFonts w:ascii="Times New Roman" w:hAnsi="Times New Roman" w:cs="Times New Roman"/>
          <w:color w:val="0D0D0D"/>
          <w:shd w:val="clear" w:color="auto" w:fill="FFFFFF"/>
        </w:rPr>
      </w:pPr>
    </w:p>
    <w:p w14:paraId="2D71A5CF" w14:textId="77777777" w:rsidR="00FF007D" w:rsidRPr="004E1D21" w:rsidRDefault="00FF007D" w:rsidP="00470772">
      <w:pPr>
        <w:tabs>
          <w:tab w:val="left" w:pos="1980"/>
        </w:tabs>
        <w:jc w:val="both"/>
        <w:rPr>
          <w:rFonts w:ascii="Times New Roman" w:hAnsi="Times New Roman" w:cs="Times New Roman"/>
          <w:color w:val="0D0D0D"/>
          <w:shd w:val="clear" w:color="auto" w:fill="FFFFFF"/>
        </w:rPr>
      </w:pPr>
    </w:p>
    <w:p w14:paraId="2CB98617" w14:textId="77777777" w:rsidR="00FF007D" w:rsidRPr="004E1D21" w:rsidRDefault="00FF007D" w:rsidP="00470772">
      <w:pPr>
        <w:tabs>
          <w:tab w:val="left" w:pos="1980"/>
        </w:tabs>
        <w:jc w:val="both"/>
        <w:rPr>
          <w:rFonts w:ascii="Times New Roman" w:hAnsi="Times New Roman" w:cs="Times New Roman"/>
          <w:color w:val="0D0D0D"/>
          <w:shd w:val="clear" w:color="auto" w:fill="FFFFFF"/>
        </w:rPr>
      </w:pPr>
    </w:p>
    <w:p w14:paraId="2B1F7214" w14:textId="5818A6C3" w:rsidR="00EF7D2D" w:rsidRPr="004E1D21" w:rsidRDefault="00FF007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Holt-Winter's ZZZ model forecasted the stock prices with a ME (Mean Error) of -0.028, RMSE (Root Mean Square Error) of 0.652, and MAE (Mean Absolute Error) of 0.372. The MPE (Mean Percentage Error) is -0.176%, and the MAPE (Mean Absolute Percentage Error) is 1.969%. The ACF1 (Autocorrelation of Residuals) is 0.033, indicating low autocorrelation. Overall, the forecast appears reasonably accurate.</w:t>
      </w:r>
    </w:p>
    <w:p w14:paraId="68AFCDD3" w14:textId="5CDA37E0" w:rsidR="00EF7D2D" w:rsidRPr="004E1D21" w:rsidRDefault="00FF007D"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95104" behindDoc="0" locked="0" layoutInCell="1" allowOverlap="1" wp14:anchorId="0FBD53E8" wp14:editId="29416C67">
            <wp:simplePos x="0" y="0"/>
            <wp:positionH relativeFrom="column">
              <wp:posOffset>2746833</wp:posOffset>
            </wp:positionH>
            <wp:positionV relativeFrom="paragraph">
              <wp:posOffset>300355</wp:posOffset>
            </wp:positionV>
            <wp:extent cx="3530600" cy="457200"/>
            <wp:effectExtent l="0" t="0" r="0" b="0"/>
            <wp:wrapSquare wrapText="bothSides"/>
            <wp:docPr id="174881406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14065" name="Picture 1" descr="A close up of a numb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30600" cy="457200"/>
                    </a:xfrm>
                    <a:prstGeom prst="rect">
                      <a:avLst/>
                    </a:prstGeom>
                  </pic:spPr>
                </pic:pic>
              </a:graphicData>
            </a:graphic>
            <wp14:sizeRelH relativeFrom="page">
              <wp14:pctWidth>0</wp14:pctWidth>
            </wp14:sizeRelH>
            <wp14:sizeRelV relativeFrom="page">
              <wp14:pctHeight>0</wp14:pctHeight>
            </wp14:sizeRelV>
          </wp:anchor>
        </w:drawing>
      </w:r>
    </w:p>
    <w:p w14:paraId="097CFB21" w14:textId="13D13B3C"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0ED14FBF" w14:textId="70B68FB5"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387F2482" w14:textId="77777777"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541EED86" w14:textId="77777777"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1030397D" w14:textId="77777777"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753EBFE3" w14:textId="77777777" w:rsidR="00EF7D2D" w:rsidRPr="004E1D21" w:rsidRDefault="00EF7D2D" w:rsidP="00470772">
      <w:pPr>
        <w:tabs>
          <w:tab w:val="left" w:pos="1980"/>
        </w:tabs>
        <w:jc w:val="both"/>
        <w:rPr>
          <w:rFonts w:ascii="Times New Roman" w:hAnsi="Times New Roman" w:cs="Times New Roman"/>
          <w:color w:val="0D0D0D"/>
          <w:shd w:val="clear" w:color="auto" w:fill="FFFFFF"/>
        </w:rPr>
      </w:pPr>
    </w:p>
    <w:p w14:paraId="0C27B152" w14:textId="77777777" w:rsidR="00041C6B" w:rsidRPr="004E1D21" w:rsidRDefault="00041C6B" w:rsidP="00470772">
      <w:pPr>
        <w:tabs>
          <w:tab w:val="left" w:pos="1980"/>
        </w:tabs>
        <w:jc w:val="both"/>
        <w:rPr>
          <w:rFonts w:ascii="Times New Roman" w:hAnsi="Times New Roman" w:cs="Times New Roman"/>
          <w:color w:val="0D0D0D"/>
          <w:shd w:val="clear" w:color="auto" w:fill="FFFFFF"/>
        </w:rPr>
      </w:pPr>
    </w:p>
    <w:p w14:paraId="11D1D5E5" w14:textId="77777777" w:rsidR="00041C6B" w:rsidRPr="004E1D21" w:rsidRDefault="00041C6B" w:rsidP="00470772">
      <w:pPr>
        <w:tabs>
          <w:tab w:val="left" w:pos="1980"/>
        </w:tabs>
        <w:jc w:val="both"/>
        <w:rPr>
          <w:rFonts w:ascii="Times New Roman" w:hAnsi="Times New Roman" w:cs="Times New Roman"/>
          <w:color w:val="0D0D0D"/>
          <w:shd w:val="clear" w:color="auto" w:fill="FFFFFF"/>
        </w:rPr>
      </w:pPr>
    </w:p>
    <w:p w14:paraId="4894E5A3" w14:textId="2447BAD2" w:rsidR="00041C6B" w:rsidRPr="004E1D21" w:rsidRDefault="00041C6B" w:rsidP="00470772">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lastRenderedPageBreak/>
        <w:t>Regression Model with Seasonality (2024)</w:t>
      </w:r>
    </w:p>
    <w:p w14:paraId="4721EB7B" w14:textId="766053B1" w:rsidR="00041C6B" w:rsidRPr="004E1D21" w:rsidRDefault="00041C6B" w:rsidP="00470772">
      <w:pPr>
        <w:tabs>
          <w:tab w:val="left" w:pos="1980"/>
        </w:tabs>
        <w:jc w:val="both"/>
        <w:rPr>
          <w:rFonts w:ascii="Times New Roman" w:hAnsi="Times New Roman" w:cs="Times New Roman"/>
          <w:color w:val="0D0D0D"/>
          <w:shd w:val="clear" w:color="auto" w:fill="FFFFFF"/>
        </w:rPr>
      </w:pPr>
    </w:p>
    <w:p w14:paraId="5598D9A2" w14:textId="61E90594" w:rsidR="00EF7D2D" w:rsidRPr="004E1D21" w:rsidRDefault="00041C6B" w:rsidP="00470772">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96128" behindDoc="0" locked="0" layoutInCell="1" allowOverlap="1" wp14:anchorId="50990916" wp14:editId="4DE8822F">
            <wp:simplePos x="0" y="0"/>
            <wp:positionH relativeFrom="column">
              <wp:posOffset>3152538</wp:posOffset>
            </wp:positionH>
            <wp:positionV relativeFrom="paragraph">
              <wp:posOffset>293547</wp:posOffset>
            </wp:positionV>
            <wp:extent cx="3147060" cy="2946400"/>
            <wp:effectExtent l="0" t="0" r="2540" b="0"/>
            <wp:wrapSquare wrapText="bothSides"/>
            <wp:docPr id="109640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0203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47060" cy="2946400"/>
                    </a:xfrm>
                    <a:prstGeom prst="rect">
                      <a:avLst/>
                    </a:prstGeom>
                  </pic:spPr>
                </pic:pic>
              </a:graphicData>
            </a:graphic>
            <wp14:sizeRelH relativeFrom="page">
              <wp14:pctWidth>0</wp14:pctWidth>
            </wp14:sizeRelH>
            <wp14:sizeRelV relativeFrom="page">
              <wp14:pctHeight>0</wp14:pctHeight>
            </wp14:sizeRelV>
          </wp:anchor>
        </w:drawing>
      </w:r>
    </w:p>
    <w:p w14:paraId="14B55C8D" w14:textId="77777777" w:rsidR="00041C6B" w:rsidRPr="004E1D21" w:rsidRDefault="00041C6B"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The regression model with seasonality indicates a relatively poor fit, with a residual standard error of approximately 3.872. </w:t>
      </w:r>
    </w:p>
    <w:p w14:paraId="47D33DD8" w14:textId="77777777"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29B0F102" w14:textId="0CAC44AC" w:rsidR="00041C6B" w:rsidRPr="004E1D21" w:rsidRDefault="00041C6B"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coefficients for the seasonal variables do not appear to be statistically significant, as indicated by their high p-values. Additionally, the adjusted R-squared value is negative, suggesting that the model does not explain much of the variability in the data.</w:t>
      </w:r>
    </w:p>
    <w:p w14:paraId="0E6BF1D9" w14:textId="77777777"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022D28C4" w14:textId="77777777"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1AC78605" w14:textId="77777777"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64BF4D48" w14:textId="5BED5C0F" w:rsidR="00041C6B" w:rsidRPr="004E1D21" w:rsidRDefault="00041C6B"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regression model with seasonality produces forecasts with a mean error (ME) of 0, a root mean square error (RMSE) of 3.79, a mean absolute error (MAE) of 2.821, a mean percentage error (MPE) of -3.43%, a mean absolute percentage error (MAPE) of 14.547%, an autocorrelation (ACF1) of 0.974, and a Theil's U value of 5.669. Overall, the model's performance is moderate, with relatively high errors and moderate autocorrelation.</w:t>
      </w:r>
    </w:p>
    <w:p w14:paraId="5CF4D38C" w14:textId="77777777"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6D9661C6" w14:textId="617D90AE" w:rsidR="00041C6B" w:rsidRPr="004E1D21" w:rsidRDefault="00041C6B"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97152" behindDoc="0" locked="0" layoutInCell="1" allowOverlap="1" wp14:anchorId="03D94EF1" wp14:editId="6BD72BF3">
            <wp:simplePos x="0" y="0"/>
            <wp:positionH relativeFrom="column">
              <wp:posOffset>865505</wp:posOffset>
            </wp:positionH>
            <wp:positionV relativeFrom="paragraph">
              <wp:posOffset>157716</wp:posOffset>
            </wp:positionV>
            <wp:extent cx="4615180" cy="574040"/>
            <wp:effectExtent l="0" t="0" r="0" b="0"/>
            <wp:wrapSquare wrapText="bothSides"/>
            <wp:docPr id="444552160"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52160" name="Picture 1" descr="A close-up of numbe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15180" cy="574040"/>
                    </a:xfrm>
                    <a:prstGeom prst="rect">
                      <a:avLst/>
                    </a:prstGeom>
                  </pic:spPr>
                </pic:pic>
              </a:graphicData>
            </a:graphic>
            <wp14:sizeRelH relativeFrom="page">
              <wp14:pctWidth>0</wp14:pctWidth>
            </wp14:sizeRelH>
            <wp14:sizeRelV relativeFrom="page">
              <wp14:pctHeight>0</wp14:pctHeight>
            </wp14:sizeRelV>
          </wp:anchor>
        </w:drawing>
      </w:r>
    </w:p>
    <w:p w14:paraId="3F67A810" w14:textId="265133C4"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57416832" w14:textId="2D1C2B83"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5E1BD012" w14:textId="75C5239B"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5F818947" w14:textId="27CF946B"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45431074" w14:textId="4B6CCC5C"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47F41C02" w14:textId="5D1E29EB"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7ED4CB7B" w14:textId="591460C9"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43B23148" w14:textId="3666600E"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2D6AEB94" w14:textId="79DC596A" w:rsidR="00041C6B" w:rsidRPr="004E1D21" w:rsidRDefault="00041C6B" w:rsidP="00041C6B">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ARIMA(2,1,2)</w:t>
      </w:r>
    </w:p>
    <w:p w14:paraId="0E3D918B" w14:textId="0DEE8804" w:rsidR="00041C6B" w:rsidRPr="004E1D21" w:rsidRDefault="00041C6B"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lastRenderedPageBreak/>
        <w:t>FORECAST WITH ARIMA(2,1,2) USING ENTIRE DATA SET INTO</w:t>
      </w:r>
    </w:p>
    <w:p w14:paraId="46B8BFFA" w14:textId="7C52E7E7" w:rsidR="00BF2A98" w:rsidRPr="004E1D21" w:rsidRDefault="00041C6B"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FUTURE FOR 2024 PERIODS</w:t>
      </w:r>
    </w:p>
    <w:p w14:paraId="62FC1971" w14:textId="00269CAB" w:rsidR="00BF2A98" w:rsidRPr="004E1D21" w:rsidRDefault="00BF2A98" w:rsidP="00041C6B">
      <w:pPr>
        <w:tabs>
          <w:tab w:val="left" w:pos="1980"/>
        </w:tabs>
        <w:jc w:val="both"/>
        <w:rPr>
          <w:rFonts w:ascii="Times New Roman" w:hAnsi="Times New Roman" w:cs="Times New Roman"/>
          <w:color w:val="0D0D0D"/>
          <w:shd w:val="clear" w:color="auto" w:fill="FFFFFF"/>
        </w:rPr>
      </w:pPr>
    </w:p>
    <w:p w14:paraId="726BB05C" w14:textId="57AC5460" w:rsidR="00BF2A98" w:rsidRPr="004E1D21" w:rsidRDefault="00BF2A98" w:rsidP="00BF2A98">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ARIMA(2,1,2) model demonstrates a relatively good fit:</w:t>
      </w:r>
    </w:p>
    <w:p w14:paraId="2859BAC1" w14:textId="44ECE044" w:rsidR="00BF2A98" w:rsidRPr="004E1D21" w:rsidRDefault="00BF2A98" w:rsidP="00BF2A98">
      <w:pPr>
        <w:pStyle w:val="ListParagraph"/>
        <w:numPr>
          <w:ilvl w:val="0"/>
          <w:numId w:val="6"/>
        </w:numPr>
        <w:tabs>
          <w:tab w:val="left" w:pos="1980"/>
        </w:tabs>
        <w:jc w:val="both"/>
        <w:rPr>
          <w:rFonts w:ascii="Times New Roman" w:hAnsi="Times New Roman" w:cs="Times New Roman"/>
          <w:color w:val="0D0D0D"/>
          <w:shd w:val="clear" w:color="auto" w:fill="FFFFFF"/>
        </w:rPr>
      </w:pPr>
      <w:r w:rsidRPr="004E1D21">
        <w:rPr>
          <w:rFonts w:ascii="Times New Roman" w:eastAsia="Times New Roman" w:hAnsi="Times New Roman" w:cs="Times New Roman"/>
          <w:noProof/>
          <w:kern w:val="0"/>
          <w14:ligatures w14:val="none"/>
        </w:rPr>
        <w:drawing>
          <wp:anchor distT="0" distB="0" distL="114300" distR="114300" simplePos="0" relativeHeight="251698176" behindDoc="0" locked="0" layoutInCell="1" allowOverlap="1" wp14:anchorId="722FDDE8" wp14:editId="38BDF22D">
            <wp:simplePos x="0" y="0"/>
            <wp:positionH relativeFrom="column">
              <wp:posOffset>2562860</wp:posOffset>
            </wp:positionH>
            <wp:positionV relativeFrom="paragraph">
              <wp:posOffset>101186</wp:posOffset>
            </wp:positionV>
            <wp:extent cx="3816985" cy="1458595"/>
            <wp:effectExtent l="0" t="0" r="5715" b="1905"/>
            <wp:wrapSquare wrapText="bothSides"/>
            <wp:docPr id="1627675899" name="Picture 1"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75899" name="Picture 1" descr="A white background with black numbers and letter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6985" cy="1458595"/>
                    </a:xfrm>
                    <a:prstGeom prst="rect">
                      <a:avLst/>
                    </a:prstGeom>
                  </pic:spPr>
                </pic:pic>
              </a:graphicData>
            </a:graphic>
            <wp14:sizeRelH relativeFrom="page">
              <wp14:pctWidth>0</wp14:pctWidth>
            </wp14:sizeRelH>
            <wp14:sizeRelV relativeFrom="page">
              <wp14:pctHeight>0</wp14:pctHeight>
            </wp14:sizeRelV>
          </wp:anchor>
        </w:drawing>
      </w:r>
      <w:r w:rsidRPr="004E1D21">
        <w:rPr>
          <w:rFonts w:ascii="Times New Roman" w:hAnsi="Times New Roman" w:cs="Times New Roman"/>
          <w:color w:val="0D0D0D"/>
          <w:shd w:val="clear" w:color="auto" w:fill="FFFFFF"/>
        </w:rPr>
        <w:t>The model captures the data patterns with low residuals (RMSE: 0.641).</w:t>
      </w:r>
    </w:p>
    <w:p w14:paraId="155E35F0" w14:textId="01449701" w:rsidR="00BF2A98" w:rsidRPr="004E1D21" w:rsidRDefault="00BF2A98" w:rsidP="00BF2A98">
      <w:pPr>
        <w:pStyle w:val="ListParagraph"/>
        <w:numPr>
          <w:ilvl w:val="0"/>
          <w:numId w:val="6"/>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AIC, AICc, and BIC values are within an acceptable range, suggesting a reasonable fit.</w:t>
      </w:r>
    </w:p>
    <w:p w14:paraId="128FA274" w14:textId="77777777" w:rsidR="00BF2A98" w:rsidRPr="004E1D21" w:rsidRDefault="00BF2A98" w:rsidP="00BF2A98">
      <w:pPr>
        <w:tabs>
          <w:tab w:val="left" w:pos="1980"/>
        </w:tabs>
        <w:jc w:val="both"/>
        <w:rPr>
          <w:rFonts w:ascii="Times New Roman" w:hAnsi="Times New Roman" w:cs="Times New Roman"/>
          <w:color w:val="0D0D0D"/>
          <w:shd w:val="clear" w:color="auto" w:fill="FFFFFF"/>
        </w:rPr>
      </w:pPr>
    </w:p>
    <w:p w14:paraId="5A47F806" w14:textId="5C18C71F" w:rsidR="00BF2A98" w:rsidRPr="004E1D21" w:rsidRDefault="00BF2A98" w:rsidP="00BF2A98">
      <w:pPr>
        <w:pStyle w:val="ListParagraph"/>
        <w:numPr>
          <w:ilvl w:val="0"/>
          <w:numId w:val="6"/>
        </w:num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However, further assessment of out-of-sample performance would provide a more comprehensive evaluation.</w:t>
      </w:r>
    </w:p>
    <w:p w14:paraId="60A7E331" w14:textId="06CC2EA2" w:rsidR="00BF2A98" w:rsidRPr="004E1D21" w:rsidRDefault="00BF2A98"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699200" behindDoc="0" locked="0" layoutInCell="1" allowOverlap="1" wp14:anchorId="08A42EE2" wp14:editId="5B43742D">
            <wp:simplePos x="0" y="0"/>
            <wp:positionH relativeFrom="column">
              <wp:posOffset>3968115</wp:posOffset>
            </wp:positionH>
            <wp:positionV relativeFrom="paragraph">
              <wp:posOffset>248196</wp:posOffset>
            </wp:positionV>
            <wp:extent cx="2410460" cy="1616075"/>
            <wp:effectExtent l="0" t="0" r="2540" b="0"/>
            <wp:wrapSquare wrapText="bothSides"/>
            <wp:docPr id="20302874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8745" name="Picture 1" descr="A graph with lines and numb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10460" cy="1616075"/>
                    </a:xfrm>
                    <a:prstGeom prst="rect">
                      <a:avLst/>
                    </a:prstGeom>
                  </pic:spPr>
                </pic:pic>
              </a:graphicData>
            </a:graphic>
            <wp14:sizeRelH relativeFrom="page">
              <wp14:pctWidth>0</wp14:pctWidth>
            </wp14:sizeRelH>
            <wp14:sizeRelV relativeFrom="page">
              <wp14:pctHeight>0</wp14:pctHeight>
            </wp14:sizeRelV>
          </wp:anchor>
        </w:drawing>
      </w:r>
    </w:p>
    <w:p w14:paraId="4F22CD06" w14:textId="252E8B26" w:rsidR="00041C6B" w:rsidRPr="004E1D21" w:rsidRDefault="00BF2A98"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autocorrelation bars in the plot are consistently below the confidence interval level, it suggests a lack of significant autocorrelation in the residuals, indicating a well-fitted model in capturing the temporal patterns of the data</w:t>
      </w:r>
    </w:p>
    <w:p w14:paraId="1A04B25A" w14:textId="41FC4E7D" w:rsidR="00041C6B" w:rsidRPr="004E1D21" w:rsidRDefault="00041C6B" w:rsidP="00041C6B">
      <w:pPr>
        <w:pBdr>
          <w:top w:val="single" w:sz="6" w:space="1" w:color="auto"/>
        </w:pBdr>
        <w:spacing w:after="0" w:line="240" w:lineRule="auto"/>
        <w:rPr>
          <w:rFonts w:ascii="Times New Roman" w:eastAsia="Times New Roman" w:hAnsi="Times New Roman" w:cs="Times New Roman"/>
          <w:vanish/>
          <w:kern w:val="0"/>
          <w14:ligatures w14:val="none"/>
        </w:rPr>
      </w:pPr>
      <w:r w:rsidRPr="004E1D21">
        <w:rPr>
          <w:rFonts w:ascii="Times New Roman" w:eastAsia="Times New Roman" w:hAnsi="Times New Roman" w:cs="Times New Roman"/>
          <w:vanish/>
          <w:kern w:val="0"/>
          <w14:ligatures w14:val="none"/>
        </w:rPr>
        <w:t>Bottom of Form</w:t>
      </w:r>
    </w:p>
    <w:p w14:paraId="3D890193" w14:textId="60EE011A"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56014A07" w14:textId="683FC08C"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4D9EFEF2" w14:textId="70CA9A17" w:rsidR="00BF2A98" w:rsidRPr="004E1D21" w:rsidRDefault="00D16EB7"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709440" behindDoc="1" locked="0" layoutInCell="1" allowOverlap="1" wp14:anchorId="52FD6017" wp14:editId="4805614E">
            <wp:simplePos x="0" y="0"/>
            <wp:positionH relativeFrom="column">
              <wp:posOffset>1092200</wp:posOffset>
            </wp:positionH>
            <wp:positionV relativeFrom="paragraph">
              <wp:posOffset>224790</wp:posOffset>
            </wp:positionV>
            <wp:extent cx="3168650" cy="1571122"/>
            <wp:effectExtent l="0" t="0" r="0" b="0"/>
            <wp:wrapTight wrapText="bothSides">
              <wp:wrapPolygon edited="0">
                <wp:start x="0" y="0"/>
                <wp:lineTo x="0" y="21216"/>
                <wp:lineTo x="21427" y="2121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68650" cy="1571122"/>
                    </a:xfrm>
                    <a:prstGeom prst="rect">
                      <a:avLst/>
                    </a:prstGeom>
                  </pic:spPr>
                </pic:pic>
              </a:graphicData>
            </a:graphic>
            <wp14:sizeRelH relativeFrom="page">
              <wp14:pctWidth>0</wp14:pctWidth>
            </wp14:sizeRelH>
            <wp14:sizeRelV relativeFrom="page">
              <wp14:pctHeight>0</wp14:pctHeight>
            </wp14:sizeRelV>
          </wp:anchor>
        </w:drawing>
      </w:r>
    </w:p>
    <w:p w14:paraId="387783CB" w14:textId="34811118" w:rsidR="00D16EB7" w:rsidRPr="004E1D21" w:rsidRDefault="00D16EB7" w:rsidP="00041C6B">
      <w:pPr>
        <w:tabs>
          <w:tab w:val="left" w:pos="1980"/>
        </w:tabs>
        <w:jc w:val="both"/>
        <w:rPr>
          <w:rFonts w:ascii="Times New Roman" w:hAnsi="Times New Roman" w:cs="Times New Roman"/>
          <w:color w:val="0D0D0D"/>
          <w:shd w:val="clear" w:color="auto" w:fill="FFFFFF"/>
        </w:rPr>
      </w:pPr>
    </w:p>
    <w:p w14:paraId="33F6E00E" w14:textId="77777777" w:rsidR="00D16EB7" w:rsidRPr="004E1D21" w:rsidRDefault="00D16EB7" w:rsidP="00041C6B">
      <w:pPr>
        <w:tabs>
          <w:tab w:val="left" w:pos="1980"/>
        </w:tabs>
        <w:jc w:val="both"/>
        <w:rPr>
          <w:rFonts w:ascii="Times New Roman" w:hAnsi="Times New Roman" w:cs="Times New Roman"/>
          <w:color w:val="0D0D0D"/>
          <w:shd w:val="clear" w:color="auto" w:fill="FFFFFF"/>
        </w:rPr>
      </w:pPr>
    </w:p>
    <w:p w14:paraId="551C9E29" w14:textId="77777777" w:rsidR="00D16EB7" w:rsidRPr="004E1D21" w:rsidRDefault="00D16EB7" w:rsidP="00041C6B">
      <w:pPr>
        <w:tabs>
          <w:tab w:val="left" w:pos="1980"/>
        </w:tabs>
        <w:jc w:val="both"/>
        <w:rPr>
          <w:rFonts w:ascii="Times New Roman" w:hAnsi="Times New Roman" w:cs="Times New Roman"/>
          <w:color w:val="0D0D0D"/>
          <w:shd w:val="clear" w:color="auto" w:fill="FFFFFF"/>
        </w:rPr>
      </w:pPr>
    </w:p>
    <w:p w14:paraId="59CDA979" w14:textId="77777777" w:rsidR="00D16EB7" w:rsidRPr="004E1D21" w:rsidRDefault="00D16EB7" w:rsidP="00041C6B">
      <w:pPr>
        <w:tabs>
          <w:tab w:val="left" w:pos="1980"/>
        </w:tabs>
        <w:jc w:val="both"/>
        <w:rPr>
          <w:rFonts w:ascii="Times New Roman" w:hAnsi="Times New Roman" w:cs="Times New Roman"/>
          <w:color w:val="0D0D0D"/>
          <w:shd w:val="clear" w:color="auto" w:fill="FFFFFF"/>
        </w:rPr>
      </w:pPr>
    </w:p>
    <w:p w14:paraId="69063CB1" w14:textId="77777777" w:rsidR="00D16EB7" w:rsidRPr="004E1D21" w:rsidRDefault="00D16EB7" w:rsidP="00041C6B">
      <w:pPr>
        <w:tabs>
          <w:tab w:val="left" w:pos="1980"/>
        </w:tabs>
        <w:jc w:val="both"/>
        <w:rPr>
          <w:rFonts w:ascii="Times New Roman" w:hAnsi="Times New Roman" w:cs="Times New Roman"/>
          <w:color w:val="0D0D0D"/>
          <w:shd w:val="clear" w:color="auto" w:fill="FFFFFF"/>
        </w:rPr>
      </w:pPr>
    </w:p>
    <w:p w14:paraId="1D9EDE49" w14:textId="27865F64" w:rsidR="00BF2A98" w:rsidRPr="004E1D21" w:rsidRDefault="00BF2A98"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ARIMA(2,1,2) model exhibits low error metrics, with ME close to zero and relatively low RMSE, MAE, and MAPE values. Additionally, the ACF1 value indicates low residual autocorrelation, suggesting a good fit.</w:t>
      </w:r>
    </w:p>
    <w:p w14:paraId="245279A7" w14:textId="7A709219" w:rsidR="00BF2A98" w:rsidRPr="004E1D21" w:rsidRDefault="00BF2A98"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700224" behindDoc="0" locked="0" layoutInCell="1" allowOverlap="1" wp14:anchorId="78FF21BD" wp14:editId="3D70ACFD">
            <wp:simplePos x="0" y="0"/>
            <wp:positionH relativeFrom="column">
              <wp:posOffset>2277745</wp:posOffset>
            </wp:positionH>
            <wp:positionV relativeFrom="paragraph">
              <wp:posOffset>125730</wp:posOffset>
            </wp:positionV>
            <wp:extent cx="4104005" cy="667385"/>
            <wp:effectExtent l="0" t="0" r="0" b="5715"/>
            <wp:wrapSquare wrapText="bothSides"/>
            <wp:docPr id="116473694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36945" name="Picture 1" descr="A close-up of a numb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04005" cy="667385"/>
                    </a:xfrm>
                    <a:prstGeom prst="rect">
                      <a:avLst/>
                    </a:prstGeom>
                  </pic:spPr>
                </pic:pic>
              </a:graphicData>
            </a:graphic>
            <wp14:sizeRelH relativeFrom="page">
              <wp14:pctWidth>0</wp14:pctWidth>
            </wp14:sizeRelH>
            <wp14:sizeRelV relativeFrom="page">
              <wp14:pctHeight>0</wp14:pctHeight>
            </wp14:sizeRelV>
          </wp:anchor>
        </w:drawing>
      </w:r>
    </w:p>
    <w:p w14:paraId="14016277" w14:textId="2DE14FD1" w:rsidR="00BF2A98" w:rsidRPr="004E1D21" w:rsidRDefault="00BF2A98" w:rsidP="00041C6B">
      <w:pPr>
        <w:tabs>
          <w:tab w:val="left" w:pos="1980"/>
        </w:tabs>
        <w:jc w:val="both"/>
        <w:rPr>
          <w:rFonts w:ascii="Times New Roman" w:hAnsi="Times New Roman" w:cs="Times New Roman"/>
          <w:color w:val="0D0D0D"/>
          <w:shd w:val="clear" w:color="auto" w:fill="FFFFFF"/>
        </w:rPr>
      </w:pPr>
    </w:p>
    <w:p w14:paraId="56666559" w14:textId="4F3DAD05" w:rsidR="00BF2A98" w:rsidRPr="004E1D21" w:rsidRDefault="00BF2A98" w:rsidP="00041C6B">
      <w:pPr>
        <w:tabs>
          <w:tab w:val="left" w:pos="1980"/>
        </w:tabs>
        <w:jc w:val="both"/>
        <w:rPr>
          <w:rFonts w:ascii="Times New Roman" w:hAnsi="Times New Roman" w:cs="Times New Roman"/>
          <w:color w:val="0D0D0D"/>
          <w:shd w:val="clear" w:color="auto" w:fill="FFFFFF"/>
        </w:rPr>
      </w:pPr>
    </w:p>
    <w:p w14:paraId="20540AAB" w14:textId="1AC77091" w:rsidR="00BF2A98" w:rsidRPr="004E1D21" w:rsidRDefault="00BF2A98" w:rsidP="00041C6B">
      <w:pPr>
        <w:tabs>
          <w:tab w:val="left" w:pos="1980"/>
        </w:tabs>
        <w:jc w:val="both"/>
        <w:rPr>
          <w:rFonts w:ascii="Times New Roman" w:hAnsi="Times New Roman" w:cs="Times New Roman"/>
          <w:color w:val="0D0D0D"/>
          <w:shd w:val="clear" w:color="auto" w:fill="FFFFFF"/>
        </w:rPr>
      </w:pPr>
    </w:p>
    <w:p w14:paraId="0D944B2D" w14:textId="55E58BB0" w:rsidR="00BF2A98" w:rsidRPr="004E1D21" w:rsidRDefault="00BF2A98" w:rsidP="00041C6B">
      <w:pPr>
        <w:tabs>
          <w:tab w:val="left" w:pos="1980"/>
        </w:tabs>
        <w:jc w:val="both"/>
        <w:rPr>
          <w:rFonts w:ascii="Times New Roman" w:hAnsi="Times New Roman" w:cs="Times New Roman"/>
          <w:color w:val="0D0D0D"/>
          <w:shd w:val="clear" w:color="auto" w:fill="FFFFFF"/>
        </w:rPr>
      </w:pPr>
    </w:p>
    <w:p w14:paraId="7090A0A3" w14:textId="41B6C6DB" w:rsidR="00BF2A98" w:rsidRPr="004E1D21" w:rsidRDefault="009762A2" w:rsidP="00041C6B">
      <w:pPr>
        <w:tabs>
          <w:tab w:val="left" w:pos="1980"/>
        </w:tabs>
        <w:jc w:val="both"/>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 xml:space="preserve">AUTO ARIMA </w:t>
      </w:r>
    </w:p>
    <w:p w14:paraId="0BAB498D" w14:textId="45BBF5DD" w:rsidR="00BF2A98" w:rsidRPr="004E1D21" w:rsidRDefault="009762A2"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Use auto.arima() function to fit ARIMA model for entire data set.</w:t>
      </w:r>
    </w:p>
    <w:p w14:paraId="14365814" w14:textId="6AF71B28" w:rsidR="00BF2A98" w:rsidRPr="004E1D21" w:rsidRDefault="009762A2"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auto.arima() function identified an ARIMA(0,1,0)(2,0,0)[12] model with SARIMA components. Despite relatively low AIC and AICc values, the accuracy metrics reveal ME and MAE close to zero, indicating a decent fit to the data.</w:t>
      </w:r>
    </w:p>
    <w:p w14:paraId="6A4248D0" w14:textId="25F4D9FE" w:rsidR="00BF2A98" w:rsidRPr="004E1D21" w:rsidRDefault="009762A2"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701248" behindDoc="0" locked="0" layoutInCell="1" allowOverlap="1" wp14:anchorId="7C9A9C12" wp14:editId="7BF713F0">
            <wp:simplePos x="0" y="0"/>
            <wp:positionH relativeFrom="column">
              <wp:posOffset>834390</wp:posOffset>
            </wp:positionH>
            <wp:positionV relativeFrom="paragraph">
              <wp:posOffset>142875</wp:posOffset>
            </wp:positionV>
            <wp:extent cx="4422775" cy="2168525"/>
            <wp:effectExtent l="0" t="0" r="0" b="3175"/>
            <wp:wrapSquare wrapText="bothSides"/>
            <wp:docPr id="1634370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0389"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22775" cy="2168525"/>
                    </a:xfrm>
                    <a:prstGeom prst="rect">
                      <a:avLst/>
                    </a:prstGeom>
                  </pic:spPr>
                </pic:pic>
              </a:graphicData>
            </a:graphic>
            <wp14:sizeRelH relativeFrom="page">
              <wp14:pctWidth>0</wp14:pctWidth>
            </wp14:sizeRelH>
            <wp14:sizeRelV relativeFrom="page">
              <wp14:pctHeight>0</wp14:pctHeight>
            </wp14:sizeRelV>
          </wp:anchor>
        </w:drawing>
      </w:r>
    </w:p>
    <w:p w14:paraId="4348AC89" w14:textId="4FEDF0D8"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3B5368B9" w14:textId="2AAC3C12"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3C1F8CD9" w14:textId="0C53FFAA"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265850F5" w14:textId="663F6158"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5171C421" w14:textId="77777777"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41C92E4F" w14:textId="3ECD3A47"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62418B49" w14:textId="104B0462" w:rsidR="00925E27" w:rsidRPr="004E1D21" w:rsidRDefault="00400FD6"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noProof/>
          <w:color w:val="0D0D0D"/>
          <w:shd w:val="clear" w:color="auto" w:fill="FFFFFF"/>
        </w:rPr>
        <w:drawing>
          <wp:anchor distT="0" distB="0" distL="114300" distR="114300" simplePos="0" relativeHeight="251708416" behindDoc="1" locked="0" layoutInCell="1" allowOverlap="1" wp14:anchorId="6D135333" wp14:editId="0F8A6AB6">
            <wp:simplePos x="0" y="0"/>
            <wp:positionH relativeFrom="column">
              <wp:posOffset>1301750</wp:posOffset>
            </wp:positionH>
            <wp:positionV relativeFrom="paragraph">
              <wp:posOffset>200660</wp:posOffset>
            </wp:positionV>
            <wp:extent cx="3378835" cy="1803400"/>
            <wp:effectExtent l="0" t="0" r="0" b="6350"/>
            <wp:wrapTight wrapText="bothSides">
              <wp:wrapPolygon edited="0">
                <wp:start x="0" y="0"/>
                <wp:lineTo x="0" y="21448"/>
                <wp:lineTo x="21434" y="21448"/>
                <wp:lineTo x="214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78835" cy="1803400"/>
                    </a:xfrm>
                    <a:prstGeom prst="rect">
                      <a:avLst/>
                    </a:prstGeom>
                  </pic:spPr>
                </pic:pic>
              </a:graphicData>
            </a:graphic>
            <wp14:sizeRelH relativeFrom="page">
              <wp14:pctWidth>0</wp14:pctWidth>
            </wp14:sizeRelH>
            <wp14:sizeRelV relativeFrom="page">
              <wp14:pctHeight>0</wp14:pctHeight>
            </wp14:sizeRelV>
          </wp:anchor>
        </w:drawing>
      </w:r>
      <w:r w:rsidR="00925E27" w:rsidRPr="004E1D21">
        <w:rPr>
          <w:rFonts w:ascii="Times New Roman" w:hAnsi="Times New Roman" w:cs="Times New Roman"/>
          <w:color w:val="0D0D0D"/>
          <w:shd w:val="clear" w:color="auto" w:fill="FFFFFF"/>
        </w:rPr>
        <w:t xml:space="preserve">          </w:t>
      </w:r>
      <w:r w:rsidR="00E2319E" w:rsidRPr="004E1D21">
        <w:rPr>
          <w:rFonts w:ascii="Times New Roman" w:hAnsi="Times New Roman" w:cs="Times New Roman"/>
          <w:color w:val="0D0D0D"/>
          <w:shd w:val="clear" w:color="auto" w:fill="FFFFFF"/>
        </w:rPr>
        <w:t xml:space="preserve">            </w:t>
      </w:r>
    </w:p>
    <w:p w14:paraId="1A786C96" w14:textId="579B3656"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77207C09" w14:textId="77777777"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2DEDDEAD" w14:textId="77777777" w:rsidR="00400FD6" w:rsidRPr="004E1D21" w:rsidRDefault="00400FD6" w:rsidP="00041C6B">
      <w:pPr>
        <w:tabs>
          <w:tab w:val="left" w:pos="1980"/>
        </w:tabs>
        <w:jc w:val="both"/>
        <w:rPr>
          <w:rFonts w:ascii="Times New Roman" w:hAnsi="Times New Roman" w:cs="Times New Roman"/>
          <w:color w:val="0D0D0D"/>
          <w:shd w:val="clear" w:color="auto" w:fill="FFFFFF"/>
        </w:rPr>
      </w:pPr>
    </w:p>
    <w:p w14:paraId="03BB621F" w14:textId="77777777" w:rsidR="00400FD6" w:rsidRPr="004E1D21" w:rsidRDefault="00400FD6" w:rsidP="00041C6B">
      <w:pPr>
        <w:tabs>
          <w:tab w:val="left" w:pos="1980"/>
        </w:tabs>
        <w:jc w:val="both"/>
        <w:rPr>
          <w:rFonts w:ascii="Times New Roman" w:hAnsi="Times New Roman" w:cs="Times New Roman"/>
          <w:color w:val="0D0D0D"/>
          <w:shd w:val="clear" w:color="auto" w:fill="FFFFFF"/>
        </w:rPr>
      </w:pPr>
    </w:p>
    <w:p w14:paraId="64B5A8B6" w14:textId="77777777" w:rsidR="00400FD6" w:rsidRPr="004E1D21" w:rsidRDefault="00400FD6" w:rsidP="00041C6B">
      <w:pPr>
        <w:tabs>
          <w:tab w:val="left" w:pos="1980"/>
        </w:tabs>
        <w:jc w:val="both"/>
        <w:rPr>
          <w:rFonts w:ascii="Times New Roman" w:hAnsi="Times New Roman" w:cs="Times New Roman"/>
          <w:color w:val="0D0D0D"/>
          <w:shd w:val="clear" w:color="auto" w:fill="FFFFFF"/>
        </w:rPr>
      </w:pPr>
    </w:p>
    <w:p w14:paraId="7A37B7ED" w14:textId="77777777" w:rsidR="00400FD6" w:rsidRPr="004E1D21" w:rsidRDefault="00400FD6" w:rsidP="00041C6B">
      <w:pPr>
        <w:tabs>
          <w:tab w:val="left" w:pos="1980"/>
        </w:tabs>
        <w:jc w:val="both"/>
        <w:rPr>
          <w:rFonts w:ascii="Times New Roman" w:hAnsi="Times New Roman" w:cs="Times New Roman"/>
          <w:color w:val="0D0D0D"/>
          <w:shd w:val="clear" w:color="auto" w:fill="FFFFFF"/>
        </w:rPr>
      </w:pPr>
    </w:p>
    <w:p w14:paraId="159C071B" w14:textId="28164A93" w:rsidR="009762A2" w:rsidRPr="004E1D21" w:rsidRDefault="009762A2" w:rsidP="00041C6B">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Mean Error (ME) is -0.03, indicating a slight underestimation on average. The Root Mean Square Error (RMSE) is 0.652, suggesting that the model's predictions deviate from the actual values by approximately 0.652 units on average. The Mean Absolute Error (MAE) is 0.372, representing the average absolute difference between the predicted and actual values. The Mean Percentage Error (MPE) is -0.187, suggesting a slight underestimation tendency by about 18.7%. The Mean Absolute Percentage Error (MAPE) is 1.965, indicating an average relative error of approximately 1.965%. The ACF1 value is 0.035, indicating low residual autocorrelation. The Theil's U statistic is 0.997, which suggests a good forecast performance relative to a naive forecast.</w:t>
      </w:r>
    </w:p>
    <w:p w14:paraId="64C3F08E" w14:textId="0461A2CB" w:rsidR="00391D3E" w:rsidRPr="004E1D21" w:rsidRDefault="00391D3E" w:rsidP="00391D3E">
      <w:pPr>
        <w:shd w:val="clear" w:color="auto" w:fill="FFFFFF"/>
        <w:spacing w:before="240" w:after="240" w:line="480" w:lineRule="auto"/>
        <w:rPr>
          <w:rFonts w:ascii="Times New Roman" w:eastAsia="Times New Roman" w:hAnsi="Times New Roman" w:cs="Times New Roman"/>
        </w:rPr>
      </w:pPr>
      <w:r w:rsidRPr="004E1D21">
        <w:rPr>
          <w:rFonts w:ascii="Times New Roman" w:eastAsia="Times New Roman" w:hAnsi="Times New Roman" w:cs="Times New Roman"/>
          <w:b/>
        </w:rPr>
        <w:t>Implement Forecast</w:t>
      </w:r>
      <w:r w:rsidR="00156755" w:rsidRPr="004E1D21">
        <w:rPr>
          <w:rFonts w:ascii="Times New Roman" w:eastAsia="Times New Roman" w:hAnsi="Times New Roman" w:cs="Times New Roman"/>
          <w:b/>
        </w:rPr>
        <w:t>:</w:t>
      </w:r>
    </w:p>
    <w:tbl>
      <w:tblPr>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2025"/>
        <w:gridCol w:w="1920"/>
        <w:gridCol w:w="1680"/>
      </w:tblGrid>
      <w:tr w:rsidR="00391D3E" w:rsidRPr="004E1D21" w14:paraId="3F56224F" w14:textId="77777777" w:rsidTr="0095074B">
        <w:trPr>
          <w:trHeight w:val="395"/>
        </w:trPr>
        <w:tc>
          <w:tcPr>
            <w:tcW w:w="3750" w:type="dxa"/>
            <w:shd w:val="clear" w:color="auto" w:fill="auto"/>
            <w:tcMar>
              <w:top w:w="100" w:type="dxa"/>
              <w:left w:w="100" w:type="dxa"/>
              <w:bottom w:w="100" w:type="dxa"/>
              <w:right w:w="100" w:type="dxa"/>
            </w:tcMar>
          </w:tcPr>
          <w:p w14:paraId="4BF05DF0" w14:textId="77777777"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4E1D21">
              <w:rPr>
                <w:rFonts w:ascii="Times New Roman" w:eastAsia="Times New Roman" w:hAnsi="Times New Roman" w:cs="Times New Roman"/>
                <w:b/>
              </w:rPr>
              <w:lastRenderedPageBreak/>
              <w:t>Best Model Per Methodology</w:t>
            </w:r>
          </w:p>
        </w:tc>
        <w:tc>
          <w:tcPr>
            <w:tcW w:w="2025" w:type="dxa"/>
            <w:shd w:val="clear" w:color="auto" w:fill="auto"/>
            <w:tcMar>
              <w:top w:w="100" w:type="dxa"/>
              <w:left w:w="100" w:type="dxa"/>
              <w:bottom w:w="100" w:type="dxa"/>
              <w:right w:w="100" w:type="dxa"/>
            </w:tcMar>
          </w:tcPr>
          <w:p w14:paraId="5F509EAC" w14:textId="77777777"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4E1D21">
              <w:rPr>
                <w:rFonts w:ascii="Times New Roman" w:eastAsia="Times New Roman" w:hAnsi="Times New Roman" w:cs="Times New Roman"/>
                <w:b/>
              </w:rPr>
              <w:t>Time Series</w:t>
            </w:r>
          </w:p>
        </w:tc>
        <w:tc>
          <w:tcPr>
            <w:tcW w:w="1920" w:type="dxa"/>
            <w:shd w:val="clear" w:color="auto" w:fill="auto"/>
            <w:tcMar>
              <w:top w:w="100" w:type="dxa"/>
              <w:left w:w="100" w:type="dxa"/>
              <w:bottom w:w="100" w:type="dxa"/>
              <w:right w:w="100" w:type="dxa"/>
            </w:tcMar>
          </w:tcPr>
          <w:p w14:paraId="32E40833" w14:textId="77777777"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4E1D21">
              <w:rPr>
                <w:rFonts w:ascii="Times New Roman" w:eastAsia="Times New Roman" w:hAnsi="Times New Roman" w:cs="Times New Roman"/>
                <w:b/>
              </w:rPr>
              <w:t>RMSE</w:t>
            </w:r>
          </w:p>
        </w:tc>
        <w:tc>
          <w:tcPr>
            <w:tcW w:w="1680" w:type="dxa"/>
            <w:shd w:val="clear" w:color="auto" w:fill="auto"/>
            <w:tcMar>
              <w:top w:w="100" w:type="dxa"/>
              <w:left w:w="100" w:type="dxa"/>
              <w:bottom w:w="100" w:type="dxa"/>
              <w:right w:w="100" w:type="dxa"/>
            </w:tcMar>
          </w:tcPr>
          <w:p w14:paraId="711B4C97" w14:textId="77777777"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4E1D21">
              <w:rPr>
                <w:rFonts w:ascii="Times New Roman" w:eastAsia="Times New Roman" w:hAnsi="Times New Roman" w:cs="Times New Roman"/>
                <w:b/>
              </w:rPr>
              <w:t>MAPE</w:t>
            </w:r>
          </w:p>
        </w:tc>
      </w:tr>
      <w:tr w:rsidR="00391D3E" w:rsidRPr="004E1D21" w14:paraId="3AE1E108" w14:textId="77777777" w:rsidTr="0095074B">
        <w:trPr>
          <w:trHeight w:val="620"/>
        </w:trPr>
        <w:tc>
          <w:tcPr>
            <w:tcW w:w="3750" w:type="dxa"/>
            <w:shd w:val="clear" w:color="auto" w:fill="auto"/>
            <w:tcMar>
              <w:top w:w="100" w:type="dxa"/>
              <w:left w:w="100" w:type="dxa"/>
              <w:bottom w:w="100" w:type="dxa"/>
              <w:right w:w="100" w:type="dxa"/>
            </w:tcMar>
          </w:tcPr>
          <w:p w14:paraId="666F0870" w14:textId="77777777" w:rsidR="00391D3E" w:rsidRPr="004E1D21" w:rsidRDefault="00391D3E" w:rsidP="0095074B">
            <w:pPr>
              <w:widowControl w:val="0"/>
              <w:pBdr>
                <w:top w:val="nil"/>
                <w:left w:val="nil"/>
                <w:bottom w:val="nil"/>
                <w:right w:val="nil"/>
                <w:between w:val="nil"/>
              </w:pBdr>
              <w:spacing w:line="240" w:lineRule="auto"/>
              <w:rPr>
                <w:rFonts w:ascii="Times New Roman" w:eastAsia="Times New Roman" w:hAnsi="Times New Roman" w:cs="Times New Roman"/>
              </w:rPr>
            </w:pPr>
            <w:r w:rsidRPr="004E1D21">
              <w:rPr>
                <w:rFonts w:ascii="Times New Roman" w:eastAsia="Times New Roman" w:hAnsi="Times New Roman" w:cs="Times New Roman"/>
              </w:rPr>
              <w:t>AUTO ARIMA</w:t>
            </w:r>
          </w:p>
        </w:tc>
        <w:tc>
          <w:tcPr>
            <w:tcW w:w="2025" w:type="dxa"/>
            <w:shd w:val="clear" w:color="auto" w:fill="auto"/>
            <w:tcMar>
              <w:top w:w="100" w:type="dxa"/>
              <w:left w:w="100" w:type="dxa"/>
              <w:bottom w:w="100" w:type="dxa"/>
              <w:right w:w="100" w:type="dxa"/>
            </w:tcMar>
          </w:tcPr>
          <w:p w14:paraId="4CA3A56D" w14:textId="4C5DBD7B"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2000-2023</w:t>
            </w:r>
          </w:p>
        </w:tc>
        <w:tc>
          <w:tcPr>
            <w:tcW w:w="1920" w:type="dxa"/>
            <w:shd w:val="clear" w:color="auto" w:fill="auto"/>
            <w:tcMar>
              <w:top w:w="100" w:type="dxa"/>
              <w:left w:w="100" w:type="dxa"/>
              <w:bottom w:w="100" w:type="dxa"/>
              <w:right w:w="100" w:type="dxa"/>
            </w:tcMar>
          </w:tcPr>
          <w:p w14:paraId="19CB6436" w14:textId="77777777" w:rsidR="00391D3E" w:rsidRPr="004E1D21" w:rsidRDefault="00391D3E" w:rsidP="00391D3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0.652</w:t>
            </w:r>
          </w:p>
          <w:p w14:paraId="3D0E204A" w14:textId="35D2A0E0" w:rsidR="00391D3E" w:rsidRPr="004E1D21" w:rsidRDefault="00391D3E" w:rsidP="00391D3E">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 xml:space="preserve"> </w:t>
            </w:r>
          </w:p>
        </w:tc>
        <w:tc>
          <w:tcPr>
            <w:tcW w:w="1680" w:type="dxa"/>
            <w:shd w:val="clear" w:color="auto" w:fill="auto"/>
            <w:tcMar>
              <w:top w:w="100" w:type="dxa"/>
              <w:left w:w="100" w:type="dxa"/>
              <w:bottom w:w="100" w:type="dxa"/>
              <w:right w:w="100" w:type="dxa"/>
            </w:tcMar>
          </w:tcPr>
          <w:p w14:paraId="61F97A9E" w14:textId="3C62C9F6"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1.965</w:t>
            </w:r>
          </w:p>
        </w:tc>
      </w:tr>
      <w:tr w:rsidR="00391D3E" w:rsidRPr="004E1D21" w14:paraId="6581DF44" w14:textId="77777777" w:rsidTr="0095074B">
        <w:tc>
          <w:tcPr>
            <w:tcW w:w="3750" w:type="dxa"/>
            <w:shd w:val="clear" w:color="auto" w:fill="auto"/>
            <w:tcMar>
              <w:top w:w="100" w:type="dxa"/>
              <w:left w:w="100" w:type="dxa"/>
              <w:bottom w:w="100" w:type="dxa"/>
              <w:right w:w="100" w:type="dxa"/>
            </w:tcMar>
          </w:tcPr>
          <w:p w14:paraId="0682BD63" w14:textId="77777777" w:rsidR="00391D3E" w:rsidRPr="004E1D21" w:rsidRDefault="00391D3E" w:rsidP="0095074B">
            <w:pPr>
              <w:widowControl w:val="0"/>
              <w:pBdr>
                <w:top w:val="nil"/>
                <w:left w:val="nil"/>
                <w:bottom w:val="nil"/>
                <w:right w:val="nil"/>
                <w:between w:val="nil"/>
              </w:pBdr>
              <w:spacing w:line="240" w:lineRule="auto"/>
              <w:rPr>
                <w:rFonts w:ascii="Times New Roman" w:eastAsia="Times New Roman" w:hAnsi="Times New Roman" w:cs="Times New Roman"/>
              </w:rPr>
            </w:pPr>
            <w:r w:rsidRPr="004E1D21">
              <w:rPr>
                <w:rFonts w:ascii="Times New Roman" w:eastAsia="Times New Roman" w:hAnsi="Times New Roman" w:cs="Times New Roman"/>
              </w:rPr>
              <w:t>AUTO HOLT-WINTERS</w:t>
            </w:r>
          </w:p>
          <w:p w14:paraId="60A82B65" w14:textId="77777777" w:rsidR="00391D3E" w:rsidRPr="004E1D21" w:rsidRDefault="00391D3E" w:rsidP="0095074B">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2025" w:type="dxa"/>
            <w:shd w:val="clear" w:color="auto" w:fill="auto"/>
            <w:tcMar>
              <w:top w:w="100" w:type="dxa"/>
              <w:left w:w="100" w:type="dxa"/>
              <w:bottom w:w="100" w:type="dxa"/>
              <w:right w:w="100" w:type="dxa"/>
            </w:tcMar>
          </w:tcPr>
          <w:p w14:paraId="2E95B6E1" w14:textId="359E0682"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2000-2023</w:t>
            </w:r>
          </w:p>
        </w:tc>
        <w:tc>
          <w:tcPr>
            <w:tcW w:w="1920" w:type="dxa"/>
            <w:shd w:val="clear" w:color="auto" w:fill="auto"/>
            <w:tcMar>
              <w:top w:w="100" w:type="dxa"/>
              <w:left w:w="100" w:type="dxa"/>
              <w:bottom w:w="100" w:type="dxa"/>
              <w:right w:w="100" w:type="dxa"/>
            </w:tcMar>
          </w:tcPr>
          <w:p w14:paraId="4095B2E0" w14:textId="5EF7ED5E"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0.652</w:t>
            </w:r>
          </w:p>
        </w:tc>
        <w:tc>
          <w:tcPr>
            <w:tcW w:w="1680" w:type="dxa"/>
            <w:shd w:val="clear" w:color="auto" w:fill="auto"/>
            <w:tcMar>
              <w:top w:w="100" w:type="dxa"/>
              <w:left w:w="100" w:type="dxa"/>
              <w:bottom w:w="100" w:type="dxa"/>
              <w:right w:w="100" w:type="dxa"/>
            </w:tcMar>
          </w:tcPr>
          <w:p w14:paraId="49FC0CBF" w14:textId="1ECC6228"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1.969</w:t>
            </w:r>
          </w:p>
        </w:tc>
      </w:tr>
      <w:tr w:rsidR="00391D3E" w:rsidRPr="004E1D21" w14:paraId="3C17F93D" w14:textId="77777777" w:rsidTr="0095074B">
        <w:tc>
          <w:tcPr>
            <w:tcW w:w="3750" w:type="dxa"/>
            <w:shd w:val="clear" w:color="auto" w:fill="auto"/>
            <w:tcMar>
              <w:top w:w="100" w:type="dxa"/>
              <w:left w:w="100" w:type="dxa"/>
              <w:bottom w:w="100" w:type="dxa"/>
              <w:right w:w="100" w:type="dxa"/>
            </w:tcMar>
          </w:tcPr>
          <w:p w14:paraId="425F126A" w14:textId="77777777" w:rsidR="00391D3E" w:rsidRPr="004E1D21" w:rsidRDefault="00391D3E" w:rsidP="0095074B">
            <w:pPr>
              <w:widowControl w:val="0"/>
              <w:pBdr>
                <w:top w:val="nil"/>
                <w:left w:val="nil"/>
                <w:bottom w:val="nil"/>
                <w:right w:val="nil"/>
                <w:between w:val="nil"/>
              </w:pBdr>
              <w:spacing w:line="240" w:lineRule="auto"/>
              <w:rPr>
                <w:rFonts w:ascii="Times New Roman" w:eastAsia="Times New Roman" w:hAnsi="Times New Roman" w:cs="Times New Roman"/>
              </w:rPr>
            </w:pPr>
            <w:r w:rsidRPr="004E1D21">
              <w:rPr>
                <w:rFonts w:ascii="Times New Roman" w:eastAsia="Times New Roman" w:hAnsi="Times New Roman" w:cs="Times New Roman"/>
              </w:rPr>
              <w:t>2 LEVEL LINEAR TREND &amp; SEASONALITY + TRAILING MA</w:t>
            </w:r>
          </w:p>
        </w:tc>
        <w:tc>
          <w:tcPr>
            <w:tcW w:w="2025" w:type="dxa"/>
            <w:shd w:val="clear" w:color="auto" w:fill="auto"/>
            <w:tcMar>
              <w:top w:w="100" w:type="dxa"/>
              <w:left w:w="100" w:type="dxa"/>
              <w:bottom w:w="100" w:type="dxa"/>
              <w:right w:w="100" w:type="dxa"/>
            </w:tcMar>
          </w:tcPr>
          <w:p w14:paraId="545236C3" w14:textId="56657A64" w:rsidR="00391D3E" w:rsidRPr="004E1D21" w:rsidRDefault="00391D3E" w:rsidP="0095074B">
            <w:pPr>
              <w:widowControl w:val="0"/>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2000-2023</w:t>
            </w:r>
          </w:p>
        </w:tc>
        <w:tc>
          <w:tcPr>
            <w:tcW w:w="1920" w:type="dxa"/>
            <w:shd w:val="clear" w:color="auto" w:fill="auto"/>
            <w:tcMar>
              <w:top w:w="100" w:type="dxa"/>
              <w:left w:w="100" w:type="dxa"/>
              <w:bottom w:w="100" w:type="dxa"/>
              <w:right w:w="100" w:type="dxa"/>
            </w:tcMar>
          </w:tcPr>
          <w:p w14:paraId="710BB0E7" w14:textId="279F550A"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3.130</w:t>
            </w:r>
          </w:p>
        </w:tc>
        <w:tc>
          <w:tcPr>
            <w:tcW w:w="1680" w:type="dxa"/>
            <w:shd w:val="clear" w:color="auto" w:fill="auto"/>
            <w:tcMar>
              <w:top w:w="100" w:type="dxa"/>
              <w:left w:w="100" w:type="dxa"/>
              <w:bottom w:w="100" w:type="dxa"/>
              <w:right w:w="100" w:type="dxa"/>
            </w:tcMar>
          </w:tcPr>
          <w:p w14:paraId="688E747E" w14:textId="0A093895"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13.851</w:t>
            </w:r>
          </w:p>
        </w:tc>
      </w:tr>
      <w:tr w:rsidR="00391D3E" w:rsidRPr="004E1D21" w14:paraId="08471140" w14:textId="77777777" w:rsidTr="0095074B">
        <w:tc>
          <w:tcPr>
            <w:tcW w:w="3750" w:type="dxa"/>
            <w:shd w:val="clear" w:color="auto" w:fill="auto"/>
            <w:tcMar>
              <w:top w:w="100" w:type="dxa"/>
              <w:left w:w="100" w:type="dxa"/>
              <w:bottom w:w="100" w:type="dxa"/>
              <w:right w:w="100" w:type="dxa"/>
            </w:tcMar>
          </w:tcPr>
          <w:p w14:paraId="7EC16F79" w14:textId="77777777" w:rsidR="00391D3E" w:rsidRPr="004E1D21" w:rsidRDefault="00391D3E" w:rsidP="0095074B">
            <w:pPr>
              <w:widowControl w:val="0"/>
              <w:pBdr>
                <w:top w:val="nil"/>
                <w:left w:val="nil"/>
                <w:bottom w:val="nil"/>
                <w:right w:val="nil"/>
                <w:between w:val="nil"/>
              </w:pBdr>
              <w:spacing w:line="240" w:lineRule="auto"/>
              <w:rPr>
                <w:rFonts w:ascii="Times New Roman" w:eastAsia="Times New Roman" w:hAnsi="Times New Roman" w:cs="Times New Roman"/>
              </w:rPr>
            </w:pPr>
            <w:r w:rsidRPr="004E1D21">
              <w:rPr>
                <w:rFonts w:ascii="Times New Roman" w:eastAsia="Times New Roman" w:hAnsi="Times New Roman" w:cs="Times New Roman"/>
              </w:rPr>
              <w:t>SEASONALITY REG. MODEL</w:t>
            </w:r>
          </w:p>
        </w:tc>
        <w:tc>
          <w:tcPr>
            <w:tcW w:w="2025" w:type="dxa"/>
            <w:shd w:val="clear" w:color="auto" w:fill="auto"/>
            <w:tcMar>
              <w:top w:w="100" w:type="dxa"/>
              <w:left w:w="100" w:type="dxa"/>
              <w:bottom w:w="100" w:type="dxa"/>
              <w:right w:w="100" w:type="dxa"/>
            </w:tcMar>
          </w:tcPr>
          <w:p w14:paraId="5DDE7EC0" w14:textId="4C46EFB9" w:rsidR="00391D3E" w:rsidRPr="004E1D21" w:rsidRDefault="00391D3E" w:rsidP="0095074B">
            <w:pPr>
              <w:widowControl w:val="0"/>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2000-2023</w:t>
            </w:r>
          </w:p>
        </w:tc>
        <w:tc>
          <w:tcPr>
            <w:tcW w:w="1920" w:type="dxa"/>
            <w:shd w:val="clear" w:color="auto" w:fill="auto"/>
            <w:tcMar>
              <w:top w:w="100" w:type="dxa"/>
              <w:left w:w="100" w:type="dxa"/>
              <w:bottom w:w="100" w:type="dxa"/>
              <w:right w:w="100" w:type="dxa"/>
            </w:tcMar>
          </w:tcPr>
          <w:p w14:paraId="3BB16717" w14:textId="6AB52E51"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1.199</w:t>
            </w:r>
          </w:p>
        </w:tc>
        <w:tc>
          <w:tcPr>
            <w:tcW w:w="1680" w:type="dxa"/>
            <w:shd w:val="clear" w:color="auto" w:fill="auto"/>
            <w:tcMar>
              <w:top w:w="100" w:type="dxa"/>
              <w:left w:w="100" w:type="dxa"/>
              <w:bottom w:w="100" w:type="dxa"/>
              <w:right w:w="100" w:type="dxa"/>
            </w:tcMar>
          </w:tcPr>
          <w:p w14:paraId="1FCCA0F1" w14:textId="6956C28A"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5.103</w:t>
            </w:r>
          </w:p>
        </w:tc>
      </w:tr>
      <w:tr w:rsidR="00391D3E" w:rsidRPr="004E1D21" w14:paraId="55909E54" w14:textId="77777777" w:rsidTr="0095074B">
        <w:tc>
          <w:tcPr>
            <w:tcW w:w="3750" w:type="dxa"/>
            <w:shd w:val="clear" w:color="auto" w:fill="auto"/>
            <w:tcMar>
              <w:top w:w="100" w:type="dxa"/>
              <w:left w:w="100" w:type="dxa"/>
              <w:bottom w:w="100" w:type="dxa"/>
              <w:right w:w="100" w:type="dxa"/>
            </w:tcMar>
          </w:tcPr>
          <w:p w14:paraId="296D739B" w14:textId="77777777" w:rsidR="00391D3E" w:rsidRPr="004E1D21" w:rsidRDefault="00391D3E" w:rsidP="0095074B">
            <w:pPr>
              <w:widowControl w:val="0"/>
              <w:pBdr>
                <w:top w:val="nil"/>
                <w:left w:val="nil"/>
                <w:bottom w:val="nil"/>
                <w:right w:val="nil"/>
                <w:between w:val="nil"/>
              </w:pBdr>
              <w:spacing w:line="240" w:lineRule="auto"/>
              <w:rPr>
                <w:rFonts w:ascii="Times New Roman" w:eastAsia="Times New Roman" w:hAnsi="Times New Roman" w:cs="Times New Roman"/>
              </w:rPr>
            </w:pPr>
            <w:r w:rsidRPr="004E1D21">
              <w:rPr>
                <w:rFonts w:ascii="Times New Roman" w:eastAsia="Times New Roman" w:hAnsi="Times New Roman" w:cs="Times New Roman"/>
              </w:rPr>
              <w:t>NAIVE</w:t>
            </w:r>
          </w:p>
        </w:tc>
        <w:tc>
          <w:tcPr>
            <w:tcW w:w="2025" w:type="dxa"/>
            <w:shd w:val="clear" w:color="auto" w:fill="auto"/>
            <w:tcMar>
              <w:top w:w="100" w:type="dxa"/>
              <w:left w:w="100" w:type="dxa"/>
              <w:bottom w:w="100" w:type="dxa"/>
              <w:right w:w="100" w:type="dxa"/>
            </w:tcMar>
          </w:tcPr>
          <w:p w14:paraId="66F8D35A" w14:textId="57B09EA9" w:rsidR="00391D3E" w:rsidRPr="004E1D21" w:rsidRDefault="00391D3E" w:rsidP="0095074B">
            <w:pPr>
              <w:widowControl w:val="0"/>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2000-2023</w:t>
            </w:r>
          </w:p>
        </w:tc>
        <w:tc>
          <w:tcPr>
            <w:tcW w:w="1920" w:type="dxa"/>
            <w:shd w:val="clear" w:color="auto" w:fill="auto"/>
            <w:tcMar>
              <w:top w:w="100" w:type="dxa"/>
              <w:left w:w="100" w:type="dxa"/>
              <w:bottom w:w="100" w:type="dxa"/>
              <w:right w:w="100" w:type="dxa"/>
            </w:tcMar>
          </w:tcPr>
          <w:p w14:paraId="72D11FEC" w14:textId="55A6EC3B" w:rsidR="00391D3E" w:rsidRPr="004E1D21" w:rsidRDefault="00C01F97"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0.653</w:t>
            </w:r>
          </w:p>
        </w:tc>
        <w:tc>
          <w:tcPr>
            <w:tcW w:w="1680" w:type="dxa"/>
            <w:shd w:val="clear" w:color="auto" w:fill="auto"/>
            <w:tcMar>
              <w:top w:w="100" w:type="dxa"/>
              <w:left w:w="100" w:type="dxa"/>
              <w:bottom w:w="100" w:type="dxa"/>
              <w:right w:w="100" w:type="dxa"/>
            </w:tcMar>
          </w:tcPr>
          <w:p w14:paraId="5BC2A714" w14:textId="37684EEC" w:rsidR="00391D3E" w:rsidRPr="004E1D21" w:rsidRDefault="00391D3E" w:rsidP="0095074B">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8.770</w:t>
            </w:r>
          </w:p>
        </w:tc>
      </w:tr>
      <w:tr w:rsidR="00391D3E" w:rsidRPr="004E1D21" w14:paraId="56538F41" w14:textId="77777777" w:rsidTr="0095074B">
        <w:tc>
          <w:tcPr>
            <w:tcW w:w="3750" w:type="dxa"/>
            <w:shd w:val="clear" w:color="auto" w:fill="auto"/>
            <w:tcMar>
              <w:top w:w="100" w:type="dxa"/>
              <w:left w:w="100" w:type="dxa"/>
              <w:bottom w:w="100" w:type="dxa"/>
              <w:right w:w="100" w:type="dxa"/>
            </w:tcMar>
          </w:tcPr>
          <w:p w14:paraId="2816E438" w14:textId="77777777" w:rsidR="00391D3E" w:rsidRPr="004E1D21" w:rsidRDefault="00391D3E" w:rsidP="0095074B">
            <w:pPr>
              <w:widowControl w:val="0"/>
              <w:spacing w:line="240" w:lineRule="auto"/>
              <w:rPr>
                <w:rFonts w:ascii="Times New Roman" w:eastAsia="Times New Roman" w:hAnsi="Times New Roman" w:cs="Times New Roman"/>
              </w:rPr>
            </w:pPr>
            <w:r w:rsidRPr="004E1D21">
              <w:rPr>
                <w:rFonts w:ascii="Times New Roman" w:eastAsia="Times New Roman" w:hAnsi="Times New Roman" w:cs="Times New Roman"/>
              </w:rPr>
              <w:t>SEASONAL NAIVE</w:t>
            </w:r>
          </w:p>
        </w:tc>
        <w:tc>
          <w:tcPr>
            <w:tcW w:w="2025" w:type="dxa"/>
            <w:shd w:val="clear" w:color="auto" w:fill="auto"/>
            <w:tcMar>
              <w:top w:w="100" w:type="dxa"/>
              <w:left w:w="100" w:type="dxa"/>
              <w:bottom w:w="100" w:type="dxa"/>
              <w:right w:w="100" w:type="dxa"/>
            </w:tcMar>
          </w:tcPr>
          <w:p w14:paraId="113DFACF" w14:textId="0BEA6D2A" w:rsidR="00391D3E" w:rsidRPr="004E1D21" w:rsidRDefault="00391D3E" w:rsidP="0095074B">
            <w:pPr>
              <w:widowControl w:val="0"/>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2000-2023</w:t>
            </w:r>
          </w:p>
        </w:tc>
        <w:tc>
          <w:tcPr>
            <w:tcW w:w="1920" w:type="dxa"/>
            <w:shd w:val="clear" w:color="auto" w:fill="auto"/>
            <w:tcMar>
              <w:top w:w="100" w:type="dxa"/>
              <w:left w:w="100" w:type="dxa"/>
              <w:bottom w:w="100" w:type="dxa"/>
              <w:right w:w="100" w:type="dxa"/>
            </w:tcMar>
          </w:tcPr>
          <w:p w14:paraId="11CB8F19" w14:textId="38562C9D" w:rsidR="00391D3E" w:rsidRPr="004E1D21" w:rsidRDefault="00391D3E" w:rsidP="0095074B">
            <w:pPr>
              <w:widowControl w:val="0"/>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2.363</w:t>
            </w:r>
          </w:p>
        </w:tc>
        <w:tc>
          <w:tcPr>
            <w:tcW w:w="1680" w:type="dxa"/>
            <w:shd w:val="clear" w:color="auto" w:fill="auto"/>
            <w:tcMar>
              <w:top w:w="100" w:type="dxa"/>
              <w:left w:w="100" w:type="dxa"/>
              <w:bottom w:w="100" w:type="dxa"/>
              <w:right w:w="100" w:type="dxa"/>
            </w:tcMar>
          </w:tcPr>
          <w:p w14:paraId="493D78E4" w14:textId="24237115" w:rsidR="00391D3E" w:rsidRPr="004E1D21" w:rsidRDefault="00391D3E" w:rsidP="0095074B">
            <w:pPr>
              <w:widowControl w:val="0"/>
              <w:spacing w:line="240" w:lineRule="auto"/>
              <w:jc w:val="center"/>
              <w:rPr>
                <w:rFonts w:ascii="Times New Roman" w:eastAsia="Times New Roman" w:hAnsi="Times New Roman" w:cs="Times New Roman"/>
              </w:rPr>
            </w:pPr>
            <w:r w:rsidRPr="004E1D21">
              <w:rPr>
                <w:rFonts w:ascii="Times New Roman" w:eastAsia="Times New Roman" w:hAnsi="Times New Roman" w:cs="Times New Roman"/>
              </w:rPr>
              <w:t>8.770</w:t>
            </w:r>
          </w:p>
        </w:tc>
      </w:tr>
    </w:tbl>
    <w:p w14:paraId="1C716766" w14:textId="3255F06A" w:rsidR="00BF2A98" w:rsidRPr="004E1D21" w:rsidRDefault="00BF2A98" w:rsidP="00041C6B">
      <w:pPr>
        <w:tabs>
          <w:tab w:val="left" w:pos="1980"/>
        </w:tabs>
        <w:jc w:val="both"/>
        <w:rPr>
          <w:rFonts w:ascii="Times New Roman" w:hAnsi="Times New Roman" w:cs="Times New Roman"/>
          <w:color w:val="0D0D0D"/>
          <w:shd w:val="clear" w:color="auto" w:fill="FFFFFF"/>
        </w:rPr>
      </w:pPr>
    </w:p>
    <w:p w14:paraId="15D0D951" w14:textId="77777777" w:rsidR="00156755" w:rsidRPr="004E1D21" w:rsidRDefault="00156755" w:rsidP="00156755">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The best model is typically determined based on the combination of lower RMSE (Root Mean Square Error) and MAPE (Mean Absolute Percentage Error) values. A lower RMSE indicates less variance between predicted and actual values, while a lower MAPE signifies a smaller percentage difference between predicted and actual values.</w:t>
      </w:r>
    </w:p>
    <w:p w14:paraId="082DC156" w14:textId="77777777" w:rsidR="00156755" w:rsidRPr="004E1D21" w:rsidRDefault="00156755" w:rsidP="00156755">
      <w:pPr>
        <w:tabs>
          <w:tab w:val="left" w:pos="1980"/>
        </w:tabs>
        <w:jc w:val="both"/>
        <w:rPr>
          <w:rFonts w:ascii="Times New Roman" w:hAnsi="Times New Roman" w:cs="Times New Roman"/>
          <w:color w:val="0D0D0D"/>
          <w:shd w:val="clear" w:color="auto" w:fill="FFFFFF"/>
        </w:rPr>
      </w:pPr>
    </w:p>
    <w:p w14:paraId="5E5EA99A" w14:textId="77777777" w:rsidR="00156755" w:rsidRPr="004E1D21" w:rsidRDefault="00156755" w:rsidP="00156755">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Considering these criteria, the "Auto ARIMA" model appears to be the best choice among the options provided, as it has the lowest RMSE (0.652) and a relatively low MAPE (1.965%). This model demonstrates good accuracy in forecasting Procter &amp; Gamble's stock prices compared to the other models listed.</w:t>
      </w:r>
    </w:p>
    <w:p w14:paraId="709D5CF9" w14:textId="77777777" w:rsidR="00156755" w:rsidRPr="004E1D21" w:rsidRDefault="00156755" w:rsidP="00156755">
      <w:pPr>
        <w:tabs>
          <w:tab w:val="left" w:pos="1980"/>
        </w:tabs>
        <w:jc w:val="both"/>
        <w:rPr>
          <w:rFonts w:ascii="Times New Roman" w:hAnsi="Times New Roman" w:cs="Times New Roman"/>
          <w:color w:val="0D0D0D"/>
          <w:shd w:val="clear" w:color="auto" w:fill="FFFFFF"/>
        </w:rPr>
      </w:pPr>
    </w:p>
    <w:p w14:paraId="45B55932" w14:textId="0195A38E" w:rsidR="00156755" w:rsidRPr="004E1D21" w:rsidRDefault="00156755" w:rsidP="00156755">
      <w:pPr>
        <w:shd w:val="clear" w:color="auto" w:fill="FFFFFF"/>
        <w:spacing w:before="240" w:after="240" w:line="480" w:lineRule="auto"/>
        <w:rPr>
          <w:rFonts w:ascii="Times New Roman" w:eastAsia="Times New Roman" w:hAnsi="Times New Roman" w:cs="Times New Roman"/>
          <w:b/>
        </w:rPr>
      </w:pPr>
      <w:r w:rsidRPr="004E1D21">
        <w:rPr>
          <w:rFonts w:ascii="Times New Roman" w:eastAsia="Times New Roman" w:hAnsi="Times New Roman" w:cs="Times New Roman"/>
          <w:b/>
        </w:rPr>
        <w:t>Conclusion:</w:t>
      </w:r>
    </w:p>
    <w:p w14:paraId="64B01D61" w14:textId="3EA823AE" w:rsidR="007B2E80" w:rsidRPr="004E1D21" w:rsidRDefault="007B2E80" w:rsidP="007B2E80">
      <w:pPr>
        <w:pStyle w:val="NoSpacing"/>
        <w:rPr>
          <w:rFonts w:ascii="Times New Roman" w:eastAsia="Times New Roman" w:hAnsi="Times New Roman" w:cs="Times New Roman"/>
          <w:sz w:val="24"/>
          <w:szCs w:val="24"/>
        </w:rPr>
      </w:pPr>
      <w:r w:rsidRPr="004E1D21">
        <w:rPr>
          <w:rFonts w:ascii="Times New Roman" w:eastAsia="Times New Roman" w:hAnsi="Times New Roman" w:cs="Times New Roman"/>
          <w:sz w:val="24"/>
          <w:szCs w:val="24"/>
        </w:rPr>
        <w:t>Based on the evaluation metrics (RMSE and MAPE) of the two best models</w:t>
      </w:r>
      <w:r w:rsidR="00F92C7B" w:rsidRPr="004E1D21">
        <w:rPr>
          <w:rFonts w:ascii="Times New Roman" w:eastAsia="Times New Roman" w:hAnsi="Times New Roman" w:cs="Times New Roman"/>
          <w:sz w:val="24"/>
          <w:szCs w:val="24"/>
        </w:rPr>
        <w:t xml:space="preserve">, </w:t>
      </w:r>
      <w:r w:rsidRPr="004E1D21">
        <w:rPr>
          <w:rFonts w:ascii="Times New Roman" w:eastAsia="Times New Roman" w:hAnsi="Times New Roman" w:cs="Times New Roman"/>
          <w:sz w:val="24"/>
          <w:szCs w:val="24"/>
        </w:rPr>
        <w:t>Two level model with Linear trend and seasonality and ARIMA, we can draw the following conclusions:</w:t>
      </w:r>
    </w:p>
    <w:p w14:paraId="118EBA8E" w14:textId="77777777" w:rsidR="008F2925" w:rsidRPr="004E1D21" w:rsidRDefault="008F2925" w:rsidP="007B2E80">
      <w:pPr>
        <w:tabs>
          <w:tab w:val="left" w:pos="1980"/>
        </w:tabs>
        <w:jc w:val="both"/>
        <w:rPr>
          <w:rFonts w:ascii="Times New Roman" w:hAnsi="Times New Roman" w:cs="Times New Roman"/>
          <w:color w:val="0D0D0D"/>
          <w:shd w:val="clear" w:color="auto" w:fill="FFFFFF"/>
        </w:rPr>
      </w:pPr>
    </w:p>
    <w:p w14:paraId="23F37649" w14:textId="0DF52B67" w:rsidR="007B2E80" w:rsidRPr="004E1D21" w:rsidRDefault="007B2E80" w:rsidP="007B2E80">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 xml:space="preserve">The two-level model with linear trend and seasonality displays a RMSE (Root Mean Square Error) of </w:t>
      </w:r>
      <w:r w:rsidR="008F2925" w:rsidRPr="004E1D21">
        <w:rPr>
          <w:rFonts w:ascii="Times New Roman" w:hAnsi="Times New Roman" w:cs="Times New Roman"/>
          <w:color w:val="0D0D0D"/>
          <w:shd w:val="clear" w:color="auto" w:fill="FFFFFF"/>
        </w:rPr>
        <w:t>0.612</w:t>
      </w:r>
      <w:r w:rsidRPr="004E1D21">
        <w:rPr>
          <w:rFonts w:ascii="Times New Roman" w:hAnsi="Times New Roman" w:cs="Times New Roman"/>
          <w:color w:val="0D0D0D"/>
          <w:shd w:val="clear" w:color="auto" w:fill="FFFFFF"/>
        </w:rPr>
        <w:t xml:space="preserve"> and a MAPE (Mean Absolute Percentage Error) of </w:t>
      </w:r>
      <w:r w:rsidR="008F2925" w:rsidRPr="004E1D21">
        <w:rPr>
          <w:rFonts w:ascii="Times New Roman" w:hAnsi="Times New Roman" w:cs="Times New Roman"/>
          <w:color w:val="0D0D0D"/>
          <w:shd w:val="clear" w:color="auto" w:fill="FFFFFF"/>
        </w:rPr>
        <w:t>1.941</w:t>
      </w:r>
      <w:r w:rsidRPr="004E1D21">
        <w:rPr>
          <w:rFonts w:ascii="Times New Roman" w:hAnsi="Times New Roman" w:cs="Times New Roman"/>
          <w:color w:val="0D0D0D"/>
          <w:shd w:val="clear" w:color="auto" w:fill="FFFFFF"/>
        </w:rPr>
        <w:t xml:space="preserve">. Conversely, the ARIMA model presents a lower RMSE of </w:t>
      </w:r>
      <w:r w:rsidR="008F2925" w:rsidRPr="004E1D21">
        <w:rPr>
          <w:rFonts w:ascii="Times New Roman" w:hAnsi="Times New Roman" w:cs="Times New Roman"/>
          <w:color w:val="0D0D0D"/>
          <w:shd w:val="clear" w:color="auto" w:fill="FFFFFF"/>
        </w:rPr>
        <w:t>0.641</w:t>
      </w:r>
      <w:r w:rsidRPr="004E1D21">
        <w:rPr>
          <w:rFonts w:ascii="Times New Roman" w:hAnsi="Times New Roman" w:cs="Times New Roman"/>
          <w:color w:val="0D0D0D"/>
          <w:shd w:val="clear" w:color="auto" w:fill="FFFFFF"/>
        </w:rPr>
        <w:t xml:space="preserve"> but a higher MAPE of </w:t>
      </w:r>
      <w:r w:rsidR="008F2925" w:rsidRPr="004E1D21">
        <w:rPr>
          <w:rFonts w:ascii="Times New Roman" w:hAnsi="Times New Roman" w:cs="Times New Roman"/>
          <w:color w:val="0D0D0D"/>
          <w:shd w:val="clear" w:color="auto" w:fill="FFFFFF"/>
        </w:rPr>
        <w:t>1.94.</w:t>
      </w:r>
    </w:p>
    <w:p w14:paraId="153ADB21" w14:textId="536D8F85" w:rsidR="008F2925" w:rsidRPr="004E1D21" w:rsidRDefault="008F2925" w:rsidP="008F2925">
      <w:pPr>
        <w:pStyle w:val="NoSpacing"/>
        <w:rPr>
          <w:rFonts w:ascii="Times New Roman" w:eastAsia="Times New Roman" w:hAnsi="Times New Roman" w:cs="Times New Roman"/>
          <w:sz w:val="24"/>
          <w:szCs w:val="24"/>
        </w:rPr>
      </w:pPr>
      <w:r w:rsidRPr="004E1D21">
        <w:rPr>
          <w:rFonts w:ascii="Times New Roman" w:eastAsia="Times New Roman" w:hAnsi="Times New Roman" w:cs="Times New Roman"/>
          <w:sz w:val="24"/>
          <w:szCs w:val="24"/>
        </w:rPr>
        <w:t xml:space="preserve">Furthermore, the models ARIMA and </w:t>
      </w:r>
      <w:r w:rsidRPr="004E1D21">
        <w:rPr>
          <w:rFonts w:ascii="Times New Roman" w:hAnsi="Times New Roman" w:cs="Times New Roman"/>
          <w:color w:val="0D0D0D"/>
          <w:sz w:val="24"/>
          <w:szCs w:val="24"/>
          <w:shd w:val="clear" w:color="auto" w:fill="FFFFFF"/>
        </w:rPr>
        <w:t xml:space="preserve">The two-level model with linear trend and seasonality </w:t>
      </w:r>
      <w:r w:rsidRPr="004E1D21">
        <w:rPr>
          <w:rFonts w:ascii="Times New Roman" w:eastAsia="Times New Roman" w:hAnsi="Times New Roman" w:cs="Times New Roman"/>
          <w:sz w:val="24"/>
          <w:szCs w:val="24"/>
        </w:rPr>
        <w:t xml:space="preserve">performance metrics are quite close to our best model and thus, they can be considered too for future </w:t>
      </w:r>
      <w:r w:rsidRPr="004E1D21">
        <w:rPr>
          <w:rFonts w:ascii="Times New Roman" w:eastAsia="Times New Roman" w:hAnsi="Times New Roman" w:cs="Times New Roman"/>
          <w:sz w:val="24"/>
          <w:szCs w:val="24"/>
        </w:rPr>
        <w:lastRenderedPageBreak/>
        <w:t xml:space="preserve">predictions by reevaluating their performance with the most recent data at the instance of making the forecasts. </w:t>
      </w:r>
    </w:p>
    <w:p w14:paraId="4E0D860A" w14:textId="77777777" w:rsidR="007B2E80" w:rsidRPr="004E1D21" w:rsidRDefault="007B2E80" w:rsidP="007B2E80">
      <w:pPr>
        <w:tabs>
          <w:tab w:val="left" w:pos="1980"/>
        </w:tabs>
        <w:jc w:val="both"/>
        <w:rPr>
          <w:rFonts w:ascii="Times New Roman" w:hAnsi="Times New Roman" w:cs="Times New Roman"/>
          <w:color w:val="0D0D0D"/>
          <w:shd w:val="clear" w:color="auto" w:fill="FFFFFF"/>
        </w:rPr>
      </w:pPr>
    </w:p>
    <w:p w14:paraId="5284372F" w14:textId="77777777" w:rsidR="007B2E80" w:rsidRPr="004E1D21" w:rsidRDefault="007B2E80" w:rsidP="007B2E80">
      <w:pPr>
        <w:tabs>
          <w:tab w:val="left" w:pos="1980"/>
        </w:tabs>
        <w:jc w:val="both"/>
        <w:rPr>
          <w:rFonts w:ascii="Times New Roman" w:hAnsi="Times New Roman" w:cs="Times New Roman"/>
          <w:color w:val="0D0D0D"/>
          <w:shd w:val="clear" w:color="auto" w:fill="FFFFFF"/>
        </w:rPr>
      </w:pPr>
    </w:p>
    <w:p w14:paraId="270D6FB9" w14:textId="3545E89B" w:rsidR="009762A2" w:rsidRPr="004E1D21" w:rsidRDefault="007B2E80" w:rsidP="007B2E80">
      <w:pPr>
        <w:tabs>
          <w:tab w:val="left" w:pos="1980"/>
        </w:tabs>
        <w:jc w:val="both"/>
        <w:rPr>
          <w:rFonts w:ascii="Times New Roman" w:hAnsi="Times New Roman" w:cs="Times New Roman"/>
          <w:color w:val="0D0D0D"/>
          <w:shd w:val="clear" w:color="auto" w:fill="FFFFFF"/>
        </w:rPr>
      </w:pPr>
      <w:r w:rsidRPr="004E1D21">
        <w:rPr>
          <w:rFonts w:ascii="Times New Roman" w:hAnsi="Times New Roman" w:cs="Times New Roman"/>
          <w:color w:val="0D0D0D"/>
          <w:shd w:val="clear" w:color="auto" w:fill="FFFFFF"/>
        </w:rPr>
        <w:t>Considering both metrics comprehensively, the two-level model emerges as the preferred option for forecasting in this context. Its ability to capture underlying patterns, as evidenced by its lower MAPE, outweighs the slight increase in RMSE.</w:t>
      </w:r>
    </w:p>
    <w:p w14:paraId="4D6B1E11" w14:textId="477D450A" w:rsidR="00A666EB" w:rsidRPr="004E1D21" w:rsidRDefault="00A666EB" w:rsidP="00740EC3">
      <w:pPr>
        <w:shd w:val="clear" w:color="auto" w:fill="FFFFFF"/>
        <w:spacing w:before="100" w:beforeAutospacing="1" w:after="100" w:afterAutospacing="1" w:line="240" w:lineRule="auto"/>
        <w:rPr>
          <w:rFonts w:ascii="Times New Roman" w:hAnsi="Times New Roman" w:cs="Times New Roman"/>
          <w:color w:val="0D0D0D"/>
          <w:shd w:val="clear" w:color="auto" w:fill="FFFFFF"/>
        </w:rPr>
      </w:pPr>
    </w:p>
    <w:p w14:paraId="2BCE7B8F" w14:textId="392DC990" w:rsidR="00740EC3" w:rsidRPr="004E1D21" w:rsidRDefault="00740EC3" w:rsidP="00740EC3">
      <w:pPr>
        <w:shd w:val="clear" w:color="auto" w:fill="FFFFFF"/>
        <w:spacing w:before="100" w:beforeAutospacing="1" w:after="100" w:afterAutospacing="1" w:line="240" w:lineRule="auto"/>
        <w:rPr>
          <w:rFonts w:ascii="Times New Roman" w:hAnsi="Times New Roman" w:cs="Times New Roman"/>
          <w:b/>
          <w:bCs/>
          <w:color w:val="0D0D0D"/>
          <w:shd w:val="clear" w:color="auto" w:fill="FFFFFF"/>
        </w:rPr>
      </w:pPr>
      <w:r w:rsidRPr="004E1D21">
        <w:rPr>
          <w:rFonts w:ascii="Times New Roman" w:hAnsi="Times New Roman" w:cs="Times New Roman"/>
          <w:b/>
          <w:bCs/>
          <w:color w:val="0D0D0D"/>
          <w:shd w:val="clear" w:color="auto" w:fill="FFFFFF"/>
        </w:rPr>
        <w:t>Appendix:</w:t>
      </w:r>
    </w:p>
    <w:p w14:paraId="2C9A728E" w14:textId="01EA71BE" w:rsidR="00740EC3" w:rsidRPr="004E1D21" w:rsidRDefault="00740EC3" w:rsidP="00740EC3">
      <w:pPr>
        <w:shd w:val="clear" w:color="auto" w:fill="FFFFFF"/>
        <w:spacing w:before="100" w:beforeAutospacing="1" w:after="100" w:afterAutospacing="1" w:line="240" w:lineRule="auto"/>
        <w:rPr>
          <w:rFonts w:ascii="Times New Roman" w:eastAsia="Times New Roman" w:hAnsi="Times New Roman" w:cs="Times New Roman"/>
          <w:b/>
          <w:bCs/>
          <w:color w:val="14171A"/>
          <w:kern w:val="0"/>
          <w14:ligatures w14:val="none"/>
        </w:rPr>
      </w:pPr>
      <w:r w:rsidRPr="004E1D21">
        <w:rPr>
          <w:rFonts w:ascii="Times New Roman" w:eastAsia="Times New Roman" w:hAnsi="Times New Roman" w:cs="Times New Roman"/>
          <w:b/>
        </w:rPr>
        <w:t>Figure 1: Training Partition</w:t>
      </w:r>
    </w:p>
    <w:p w14:paraId="6D783C2E" w14:textId="7F9C9C65" w:rsidR="00FE2058" w:rsidRPr="004E1D21" w:rsidRDefault="00740EC3"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r w:rsidRPr="004E1D21">
        <w:rPr>
          <w:rFonts w:ascii="Times New Roman" w:eastAsia="Times New Roman" w:hAnsi="Times New Roman" w:cs="Times New Roman"/>
          <w:noProof/>
          <w:color w:val="14171A"/>
          <w:kern w:val="0"/>
          <w14:ligatures w14:val="none"/>
        </w:rPr>
        <w:drawing>
          <wp:inline distT="0" distB="0" distL="0" distR="0" wp14:anchorId="74A81F55" wp14:editId="6381A4D0">
            <wp:extent cx="64008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4425315"/>
                    </a:xfrm>
                    <a:prstGeom prst="rect">
                      <a:avLst/>
                    </a:prstGeom>
                  </pic:spPr>
                </pic:pic>
              </a:graphicData>
            </a:graphic>
          </wp:inline>
        </w:drawing>
      </w:r>
    </w:p>
    <w:p w14:paraId="3628D0EB" w14:textId="66BEDEB3" w:rsidR="00740EC3" w:rsidRPr="004E1D21" w:rsidRDefault="00740EC3"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r w:rsidRPr="004E1D21">
        <w:rPr>
          <w:rFonts w:ascii="Times New Roman" w:eastAsia="Times New Roman" w:hAnsi="Times New Roman" w:cs="Times New Roman"/>
          <w:noProof/>
          <w:color w:val="14171A"/>
          <w:kern w:val="0"/>
          <w14:ligatures w14:val="none"/>
        </w:rPr>
        <w:drawing>
          <wp:inline distT="0" distB="0" distL="0" distR="0" wp14:anchorId="43726812" wp14:editId="170F5BB9">
            <wp:extent cx="2705239" cy="8572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5239" cy="857294"/>
                    </a:xfrm>
                    <a:prstGeom prst="rect">
                      <a:avLst/>
                    </a:prstGeom>
                  </pic:spPr>
                </pic:pic>
              </a:graphicData>
            </a:graphic>
          </wp:inline>
        </w:drawing>
      </w:r>
    </w:p>
    <w:p w14:paraId="6EBC3AD3" w14:textId="61070622" w:rsidR="00740EC3" w:rsidRPr="004E1D21" w:rsidRDefault="00740EC3" w:rsidP="00740EC3">
      <w:pPr>
        <w:shd w:val="clear" w:color="auto" w:fill="FFFFFF"/>
        <w:spacing w:before="100" w:beforeAutospacing="1" w:after="100" w:afterAutospacing="1" w:line="240" w:lineRule="auto"/>
        <w:rPr>
          <w:rFonts w:ascii="Times New Roman" w:eastAsia="Times New Roman" w:hAnsi="Times New Roman" w:cs="Times New Roman"/>
          <w:b/>
          <w:bCs/>
          <w:color w:val="14171A"/>
          <w:kern w:val="0"/>
          <w14:ligatures w14:val="none"/>
        </w:rPr>
      </w:pPr>
      <w:r w:rsidRPr="004E1D21">
        <w:rPr>
          <w:rFonts w:ascii="Times New Roman" w:eastAsia="Times New Roman" w:hAnsi="Times New Roman" w:cs="Times New Roman"/>
          <w:b/>
        </w:rPr>
        <w:t xml:space="preserve">Figure </w:t>
      </w:r>
      <w:r w:rsidR="00386073" w:rsidRPr="004E1D21">
        <w:rPr>
          <w:rFonts w:ascii="Times New Roman" w:eastAsia="Times New Roman" w:hAnsi="Times New Roman" w:cs="Times New Roman"/>
          <w:b/>
        </w:rPr>
        <w:t>2</w:t>
      </w:r>
      <w:r w:rsidRPr="004E1D21">
        <w:rPr>
          <w:rFonts w:ascii="Times New Roman" w:eastAsia="Times New Roman" w:hAnsi="Times New Roman" w:cs="Times New Roman"/>
          <w:b/>
        </w:rPr>
        <w:t xml:space="preserve">: </w:t>
      </w:r>
      <w:r w:rsidR="00386073" w:rsidRPr="004E1D21">
        <w:rPr>
          <w:rFonts w:ascii="Times New Roman" w:eastAsia="Times New Roman" w:hAnsi="Times New Roman" w:cs="Times New Roman"/>
          <w:b/>
        </w:rPr>
        <w:t>Validation</w:t>
      </w:r>
      <w:r w:rsidRPr="004E1D21">
        <w:rPr>
          <w:rFonts w:ascii="Times New Roman" w:eastAsia="Times New Roman" w:hAnsi="Times New Roman" w:cs="Times New Roman"/>
          <w:b/>
        </w:rPr>
        <w:t xml:space="preserve"> Partition</w:t>
      </w:r>
    </w:p>
    <w:p w14:paraId="342A2A15" w14:textId="4DBC9690" w:rsidR="00740EC3" w:rsidRPr="004E1D21" w:rsidRDefault="00386073"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r w:rsidRPr="004E1D21">
        <w:rPr>
          <w:rFonts w:ascii="Times New Roman" w:eastAsia="Times New Roman" w:hAnsi="Times New Roman" w:cs="Times New Roman"/>
          <w:noProof/>
          <w:color w:val="14171A"/>
          <w:kern w:val="0"/>
          <w14:ligatures w14:val="none"/>
        </w:rPr>
        <w:lastRenderedPageBreak/>
        <w:drawing>
          <wp:inline distT="0" distB="0" distL="0" distR="0" wp14:anchorId="56E8FAE9" wp14:editId="25A6873B">
            <wp:extent cx="6400800" cy="24504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2450465"/>
                    </a:xfrm>
                    <a:prstGeom prst="rect">
                      <a:avLst/>
                    </a:prstGeom>
                  </pic:spPr>
                </pic:pic>
              </a:graphicData>
            </a:graphic>
          </wp:inline>
        </w:drawing>
      </w:r>
    </w:p>
    <w:p w14:paraId="5F45A627"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4C21EBA5" w14:textId="16CCCBF5" w:rsidR="00FE2058" w:rsidRPr="004E1D21" w:rsidRDefault="00446A5D"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r w:rsidRPr="004E1D21">
        <w:rPr>
          <w:rFonts w:ascii="Times New Roman" w:eastAsia="Times New Roman" w:hAnsi="Times New Roman" w:cs="Times New Roman"/>
          <w:b/>
        </w:rPr>
        <w:t>Figure 3:</w:t>
      </w:r>
    </w:p>
    <w:p w14:paraId="3422390B" w14:textId="688C8C47" w:rsidR="00FE2058" w:rsidRPr="004E1D21" w:rsidRDefault="00446A5D"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r w:rsidRPr="004E1D21">
        <w:rPr>
          <w:rFonts w:ascii="Times New Roman" w:eastAsia="Times New Roman" w:hAnsi="Times New Roman" w:cs="Times New Roman"/>
          <w:noProof/>
          <w:color w:val="14171A"/>
          <w:kern w:val="0"/>
          <w14:ligatures w14:val="none"/>
        </w:rPr>
        <w:drawing>
          <wp:inline distT="0" distB="0" distL="0" distR="0" wp14:anchorId="4C0BB95F" wp14:editId="2007DBEB">
            <wp:extent cx="6400800" cy="2162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2162810"/>
                    </a:xfrm>
                    <a:prstGeom prst="rect">
                      <a:avLst/>
                    </a:prstGeom>
                  </pic:spPr>
                </pic:pic>
              </a:graphicData>
            </a:graphic>
          </wp:inline>
        </w:drawing>
      </w:r>
    </w:p>
    <w:p w14:paraId="561047B3" w14:textId="70296517" w:rsidR="00446A5D" w:rsidRPr="004E1D21" w:rsidRDefault="00446A5D" w:rsidP="00446A5D">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r w:rsidRPr="004E1D21">
        <w:rPr>
          <w:rFonts w:ascii="Times New Roman" w:eastAsia="Times New Roman" w:hAnsi="Times New Roman" w:cs="Times New Roman"/>
          <w:b/>
        </w:rPr>
        <w:t>Figure 4:</w:t>
      </w:r>
    </w:p>
    <w:p w14:paraId="72EE6BB0" w14:textId="2B8CAFE4" w:rsidR="00446A5D" w:rsidRPr="004E1D21" w:rsidRDefault="00446A5D"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r w:rsidRPr="004E1D21">
        <w:rPr>
          <w:rFonts w:ascii="Times New Roman" w:eastAsia="Times New Roman" w:hAnsi="Times New Roman" w:cs="Times New Roman"/>
          <w:noProof/>
          <w:color w:val="14171A"/>
          <w:kern w:val="0"/>
          <w14:ligatures w14:val="none"/>
        </w:rPr>
        <w:lastRenderedPageBreak/>
        <w:drawing>
          <wp:inline distT="0" distB="0" distL="0" distR="0" wp14:anchorId="4F44902C" wp14:editId="145BD9BA">
            <wp:extent cx="5829600" cy="40642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9600" cy="4064209"/>
                    </a:xfrm>
                    <a:prstGeom prst="rect">
                      <a:avLst/>
                    </a:prstGeom>
                  </pic:spPr>
                </pic:pic>
              </a:graphicData>
            </a:graphic>
          </wp:inline>
        </w:drawing>
      </w:r>
    </w:p>
    <w:p w14:paraId="4C59544A"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1325BD6C"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29285697"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78F228A4"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20020834"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17BADF10"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271ECF20"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7306C18F"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5D6B77A8"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34E45B65" w14:textId="77777777" w:rsidR="0079471F" w:rsidRPr="004E1D21" w:rsidRDefault="0079471F" w:rsidP="0079471F">
      <w:pPr>
        <w:tabs>
          <w:tab w:val="left" w:pos="1980"/>
        </w:tabs>
        <w:jc w:val="center"/>
        <w:rPr>
          <w:rFonts w:ascii="Times New Roman" w:hAnsi="Times New Roman" w:cs="Times New Roman"/>
          <w:b/>
          <w:bCs/>
        </w:rPr>
      </w:pPr>
    </w:p>
    <w:p w14:paraId="1F2E3215" w14:textId="77777777" w:rsidR="0079471F" w:rsidRPr="004E1D21" w:rsidRDefault="0079471F" w:rsidP="0079471F">
      <w:pPr>
        <w:tabs>
          <w:tab w:val="left" w:pos="1980"/>
        </w:tabs>
        <w:jc w:val="center"/>
        <w:rPr>
          <w:rFonts w:ascii="Times New Roman" w:hAnsi="Times New Roman" w:cs="Times New Roman"/>
          <w:b/>
          <w:bCs/>
        </w:rPr>
      </w:pPr>
    </w:p>
    <w:p w14:paraId="2E26B542" w14:textId="77777777" w:rsidR="0079471F" w:rsidRPr="004E1D21" w:rsidRDefault="0079471F" w:rsidP="0079471F">
      <w:pPr>
        <w:tabs>
          <w:tab w:val="left" w:pos="1980"/>
        </w:tabs>
        <w:jc w:val="center"/>
        <w:rPr>
          <w:rFonts w:ascii="Times New Roman" w:hAnsi="Times New Roman" w:cs="Times New Roman"/>
          <w:b/>
          <w:bCs/>
        </w:rPr>
      </w:pPr>
    </w:p>
    <w:p w14:paraId="2B6581EA" w14:textId="77777777" w:rsidR="0079471F" w:rsidRPr="004E1D21" w:rsidRDefault="0079471F" w:rsidP="0079471F">
      <w:pPr>
        <w:tabs>
          <w:tab w:val="left" w:pos="1980"/>
        </w:tabs>
        <w:jc w:val="center"/>
        <w:rPr>
          <w:rFonts w:ascii="Times New Roman" w:hAnsi="Times New Roman" w:cs="Times New Roman"/>
          <w:b/>
          <w:bCs/>
        </w:rPr>
      </w:pPr>
    </w:p>
    <w:p w14:paraId="586E8C30" w14:textId="1E0470BB" w:rsidR="0079471F" w:rsidRPr="004E1D21" w:rsidRDefault="0079471F" w:rsidP="0079471F">
      <w:pPr>
        <w:tabs>
          <w:tab w:val="left" w:pos="1980"/>
        </w:tabs>
        <w:jc w:val="center"/>
        <w:rPr>
          <w:rFonts w:ascii="Times New Roman" w:hAnsi="Times New Roman" w:cs="Times New Roman"/>
          <w:b/>
          <w:bCs/>
        </w:rPr>
      </w:pPr>
      <w:r w:rsidRPr="004E1D21">
        <w:rPr>
          <w:rFonts w:ascii="Times New Roman" w:hAnsi="Times New Roman" w:cs="Times New Roman"/>
          <w:b/>
          <w:bCs/>
        </w:rPr>
        <w:lastRenderedPageBreak/>
        <w:t>APPENDICES</w:t>
      </w:r>
    </w:p>
    <w:p w14:paraId="18821E24"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7035A886" w14:textId="77777777" w:rsidR="0079471F" w:rsidRPr="004E1D21" w:rsidRDefault="0079471F" w:rsidP="0079471F">
      <w:pPr>
        <w:pStyle w:val="NoSpacing"/>
        <w:rPr>
          <w:rFonts w:ascii="Times New Roman" w:eastAsia="Times New Roman" w:hAnsi="Times New Roman" w:cs="Times New Roman"/>
          <w:sz w:val="24"/>
          <w:szCs w:val="24"/>
        </w:rPr>
      </w:pPr>
      <w:r w:rsidRPr="004E1D21">
        <w:rPr>
          <w:rFonts w:ascii="Times New Roman" w:eastAsia="Times New Roman" w:hAnsi="Times New Roman" w:cs="Times New Roman"/>
          <w:sz w:val="24"/>
          <w:szCs w:val="24"/>
        </w:rPr>
        <w:t>Reference:</w:t>
      </w:r>
    </w:p>
    <w:p w14:paraId="558F1790" w14:textId="77777777" w:rsidR="0079471F" w:rsidRPr="004E1D21" w:rsidRDefault="00626676" w:rsidP="0079471F">
      <w:pPr>
        <w:pStyle w:val="NoSpacing"/>
        <w:rPr>
          <w:rFonts w:ascii="Times New Roman" w:eastAsia="Times New Roman" w:hAnsi="Times New Roman" w:cs="Times New Roman"/>
          <w:sz w:val="24"/>
          <w:szCs w:val="24"/>
        </w:rPr>
      </w:pPr>
      <w:hyperlink r:id="rId52" w:history="1">
        <w:r w:rsidR="0079471F" w:rsidRPr="004E1D21">
          <w:rPr>
            <w:rStyle w:val="Hyperlink"/>
            <w:rFonts w:ascii="Times New Roman" w:eastAsia="Times New Roman" w:hAnsi="Times New Roman" w:cs="Times New Roman"/>
            <w:sz w:val="24"/>
            <w:szCs w:val="24"/>
          </w:rPr>
          <w:t>https://github.com/Stat-Wizards/Forcasting-A-Time-Series-Stock-Market-</w:t>
        </w:r>
      </w:hyperlink>
    </w:p>
    <w:p w14:paraId="6D87C4F4" w14:textId="77777777" w:rsidR="0079471F" w:rsidRPr="004E1D21" w:rsidRDefault="0079471F" w:rsidP="0079471F">
      <w:pPr>
        <w:pStyle w:val="NoSpacing"/>
        <w:rPr>
          <w:rFonts w:ascii="Times New Roman" w:eastAsia="Times New Roman" w:hAnsi="Times New Roman" w:cs="Times New Roman"/>
          <w:sz w:val="24"/>
          <w:szCs w:val="24"/>
        </w:rPr>
      </w:pPr>
    </w:p>
    <w:p w14:paraId="0C9BB616" w14:textId="77777777" w:rsidR="0079471F" w:rsidRPr="004E1D21" w:rsidRDefault="0079471F" w:rsidP="0079471F">
      <w:pPr>
        <w:pStyle w:val="NoSpacing"/>
        <w:rPr>
          <w:rFonts w:ascii="Times New Roman" w:hAnsi="Times New Roman" w:cs="Times New Roman"/>
          <w:sz w:val="24"/>
          <w:szCs w:val="24"/>
        </w:rPr>
      </w:pPr>
      <w:r w:rsidRPr="004E1D21">
        <w:rPr>
          <w:rFonts w:ascii="Times New Roman" w:eastAsia="Times New Roman" w:hAnsi="Times New Roman" w:cs="Times New Roman"/>
          <w:sz w:val="24"/>
          <w:szCs w:val="24"/>
        </w:rPr>
        <w:t>Data</w:t>
      </w:r>
      <w:r w:rsidRPr="004E1D21">
        <w:rPr>
          <w:rFonts w:ascii="Times New Roman" w:hAnsi="Times New Roman" w:cs="Times New Roman"/>
          <w:sz w:val="24"/>
          <w:szCs w:val="24"/>
        </w:rPr>
        <w:t xml:space="preserve"> </w:t>
      </w:r>
    </w:p>
    <w:p w14:paraId="4CA51DC4" w14:textId="77777777" w:rsidR="0079471F" w:rsidRPr="004E1D21" w:rsidRDefault="00626676" w:rsidP="0079471F">
      <w:pPr>
        <w:pStyle w:val="NoSpacing"/>
        <w:rPr>
          <w:rFonts w:ascii="Times New Roman" w:hAnsi="Times New Roman" w:cs="Times New Roman"/>
          <w:sz w:val="24"/>
          <w:szCs w:val="24"/>
        </w:rPr>
      </w:pPr>
      <w:hyperlink r:id="rId53" w:history="1">
        <w:r w:rsidR="0079471F" w:rsidRPr="004E1D21">
          <w:rPr>
            <w:rStyle w:val="Hyperlink"/>
            <w:rFonts w:ascii="Times New Roman" w:hAnsi="Times New Roman" w:cs="Times New Roman"/>
            <w:sz w:val="24"/>
            <w:szCs w:val="24"/>
          </w:rPr>
          <w:t>https://finance.yahoo.com/quote/PG?.tsrc=fin-srch</w:t>
        </w:r>
      </w:hyperlink>
    </w:p>
    <w:p w14:paraId="7573D5BF" w14:textId="77777777" w:rsidR="0079471F" w:rsidRPr="004E1D21" w:rsidRDefault="0079471F" w:rsidP="0079471F">
      <w:pPr>
        <w:spacing w:before="240" w:after="240" w:line="480" w:lineRule="auto"/>
        <w:rPr>
          <w:rFonts w:ascii="Times New Roman" w:hAnsi="Times New Roman" w:cs="Times New Roman"/>
        </w:rPr>
      </w:pPr>
      <w:r w:rsidRPr="004E1D21">
        <w:rPr>
          <w:rFonts w:ascii="Times New Roman" w:hAnsi="Times New Roman" w:cs="Times New Roman"/>
        </w:rPr>
        <w:t>Course Modules and Lecture Materials of BAN-673</w:t>
      </w:r>
    </w:p>
    <w:p w14:paraId="51355804"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3ABEAFBB"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7F1C8939"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3992B4D3"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61561486"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41A1E903"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55997E09" w14:textId="77777777" w:rsidR="00F93324" w:rsidRPr="004E1D21" w:rsidRDefault="00F93324"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153FBE58" w14:textId="77777777" w:rsidR="00F93324" w:rsidRPr="004E1D21" w:rsidRDefault="00F93324"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4E1F03E7"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00EFEB27"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60AAECE9" w14:textId="77777777" w:rsidR="00FE2058" w:rsidRPr="004E1D21" w:rsidRDefault="00FE2058" w:rsidP="00FE2058">
      <w:pPr>
        <w:shd w:val="clear" w:color="auto" w:fill="FFFFFF"/>
        <w:spacing w:before="100" w:beforeAutospacing="1" w:after="100" w:afterAutospacing="1" w:line="240" w:lineRule="auto"/>
        <w:rPr>
          <w:rFonts w:ascii="Times New Roman" w:eastAsia="Times New Roman" w:hAnsi="Times New Roman" w:cs="Times New Roman"/>
          <w:color w:val="14171A"/>
          <w:kern w:val="0"/>
          <w14:ligatures w14:val="none"/>
        </w:rPr>
      </w:pPr>
    </w:p>
    <w:p w14:paraId="76730666" w14:textId="77777777" w:rsidR="00FE2058" w:rsidRPr="004E1D21" w:rsidRDefault="00FE2058" w:rsidP="00FE2058">
      <w:pPr>
        <w:tabs>
          <w:tab w:val="left" w:pos="1980"/>
        </w:tabs>
        <w:jc w:val="center"/>
        <w:rPr>
          <w:rFonts w:ascii="Times New Roman" w:hAnsi="Times New Roman" w:cs="Times New Roman"/>
          <w:b/>
          <w:bCs/>
        </w:rPr>
      </w:pPr>
    </w:p>
    <w:p w14:paraId="0E1063CB" w14:textId="77777777" w:rsidR="00FE2058" w:rsidRPr="004E1D21" w:rsidRDefault="00FE2058" w:rsidP="00FE2058">
      <w:pPr>
        <w:tabs>
          <w:tab w:val="left" w:pos="1980"/>
        </w:tabs>
        <w:jc w:val="center"/>
        <w:rPr>
          <w:rFonts w:ascii="Times New Roman" w:hAnsi="Times New Roman" w:cs="Times New Roman"/>
          <w:b/>
          <w:bCs/>
        </w:rPr>
      </w:pPr>
    </w:p>
    <w:p w14:paraId="3FB57BE8" w14:textId="77777777"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5485BFC4" w14:textId="77777777" w:rsidR="009762A2" w:rsidRPr="004E1D21" w:rsidRDefault="009762A2" w:rsidP="00041C6B">
      <w:pPr>
        <w:tabs>
          <w:tab w:val="left" w:pos="1980"/>
        </w:tabs>
        <w:jc w:val="both"/>
        <w:rPr>
          <w:rFonts w:ascii="Times New Roman" w:hAnsi="Times New Roman" w:cs="Times New Roman"/>
          <w:color w:val="0D0D0D"/>
          <w:shd w:val="clear" w:color="auto" w:fill="FFFFFF"/>
        </w:rPr>
      </w:pPr>
    </w:p>
    <w:p w14:paraId="0F423508" w14:textId="7CF9FF5D" w:rsidR="00041C6B" w:rsidRPr="004E1D21" w:rsidRDefault="00041C6B" w:rsidP="00041C6B">
      <w:pPr>
        <w:tabs>
          <w:tab w:val="left" w:pos="1980"/>
        </w:tabs>
        <w:jc w:val="both"/>
        <w:rPr>
          <w:rFonts w:ascii="Times New Roman" w:hAnsi="Times New Roman" w:cs="Times New Roman"/>
          <w:color w:val="0D0D0D"/>
          <w:shd w:val="clear" w:color="auto" w:fill="FFFFFF"/>
        </w:rPr>
      </w:pPr>
    </w:p>
    <w:p w14:paraId="79F93624" w14:textId="5E4F0722" w:rsidR="00041C6B" w:rsidRPr="004E1D21" w:rsidRDefault="00041C6B" w:rsidP="00041C6B">
      <w:pPr>
        <w:pBdr>
          <w:top w:val="single" w:sz="6" w:space="1" w:color="auto"/>
        </w:pBdr>
        <w:spacing w:after="0" w:line="240" w:lineRule="auto"/>
        <w:jc w:val="center"/>
        <w:rPr>
          <w:rFonts w:ascii="Times New Roman" w:eastAsia="Times New Roman" w:hAnsi="Times New Roman" w:cs="Times New Roman"/>
          <w:vanish/>
          <w:kern w:val="0"/>
          <w14:ligatures w14:val="none"/>
        </w:rPr>
      </w:pPr>
      <w:r w:rsidRPr="004E1D21">
        <w:rPr>
          <w:rFonts w:ascii="Times New Roman" w:eastAsia="Times New Roman" w:hAnsi="Times New Roman" w:cs="Times New Roman"/>
          <w:vanish/>
          <w:kern w:val="0"/>
          <w14:ligatures w14:val="none"/>
        </w:rPr>
        <w:t>Bottom of Form</w:t>
      </w:r>
    </w:p>
    <w:p w14:paraId="4100344A" w14:textId="77777777" w:rsidR="00041C6B" w:rsidRPr="004E1D21" w:rsidRDefault="00041C6B" w:rsidP="00470772">
      <w:pPr>
        <w:tabs>
          <w:tab w:val="left" w:pos="1980"/>
        </w:tabs>
        <w:jc w:val="both"/>
        <w:rPr>
          <w:rFonts w:ascii="Times New Roman" w:hAnsi="Times New Roman" w:cs="Times New Roman"/>
          <w:color w:val="0D0D0D"/>
          <w:shd w:val="clear" w:color="auto" w:fill="FFFFFF"/>
        </w:rPr>
      </w:pPr>
    </w:p>
    <w:sectPr w:rsidR="00041C6B" w:rsidRPr="004E1D21" w:rsidSect="001856D5">
      <w:pgSz w:w="12240" w:h="15840"/>
      <w:pgMar w:top="1080" w:right="1080" w:bottom="108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496"/>
    <w:multiLevelType w:val="hybridMultilevel"/>
    <w:tmpl w:val="46A46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814A0"/>
    <w:multiLevelType w:val="hybridMultilevel"/>
    <w:tmpl w:val="D064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A23652"/>
    <w:multiLevelType w:val="multilevel"/>
    <w:tmpl w:val="5832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D11618"/>
    <w:multiLevelType w:val="hybridMultilevel"/>
    <w:tmpl w:val="7198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880ECB"/>
    <w:multiLevelType w:val="hybridMultilevel"/>
    <w:tmpl w:val="5A42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961FE0"/>
    <w:multiLevelType w:val="multilevel"/>
    <w:tmpl w:val="0230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81C"/>
    <w:rsid w:val="00041C6B"/>
    <w:rsid w:val="000E2A23"/>
    <w:rsid w:val="00156755"/>
    <w:rsid w:val="0017667B"/>
    <w:rsid w:val="001856D5"/>
    <w:rsid w:val="001C5AC5"/>
    <w:rsid w:val="002258C0"/>
    <w:rsid w:val="00227E3B"/>
    <w:rsid w:val="002C5AA5"/>
    <w:rsid w:val="002E4943"/>
    <w:rsid w:val="002F62C7"/>
    <w:rsid w:val="00386073"/>
    <w:rsid w:val="00391D3E"/>
    <w:rsid w:val="003B01ED"/>
    <w:rsid w:val="003E30A4"/>
    <w:rsid w:val="00400FD6"/>
    <w:rsid w:val="00401C5B"/>
    <w:rsid w:val="00432E37"/>
    <w:rsid w:val="00446A5D"/>
    <w:rsid w:val="00457322"/>
    <w:rsid w:val="00470772"/>
    <w:rsid w:val="004E1D21"/>
    <w:rsid w:val="004F6043"/>
    <w:rsid w:val="00535F79"/>
    <w:rsid w:val="005646D3"/>
    <w:rsid w:val="005C7373"/>
    <w:rsid w:val="005D69D4"/>
    <w:rsid w:val="006233B1"/>
    <w:rsid w:val="00626676"/>
    <w:rsid w:val="006B3030"/>
    <w:rsid w:val="006D76E8"/>
    <w:rsid w:val="006F1E5E"/>
    <w:rsid w:val="00712B4C"/>
    <w:rsid w:val="00740EC3"/>
    <w:rsid w:val="0075781C"/>
    <w:rsid w:val="0079471F"/>
    <w:rsid w:val="007B2E80"/>
    <w:rsid w:val="008F2925"/>
    <w:rsid w:val="00913C3B"/>
    <w:rsid w:val="00925E27"/>
    <w:rsid w:val="0096741C"/>
    <w:rsid w:val="009762A2"/>
    <w:rsid w:val="009F1690"/>
    <w:rsid w:val="00A620EE"/>
    <w:rsid w:val="00A63A1F"/>
    <w:rsid w:val="00A666EB"/>
    <w:rsid w:val="00B00A5E"/>
    <w:rsid w:val="00B6741A"/>
    <w:rsid w:val="00BB1410"/>
    <w:rsid w:val="00BF2A98"/>
    <w:rsid w:val="00C01F97"/>
    <w:rsid w:val="00C069BC"/>
    <w:rsid w:val="00C27A70"/>
    <w:rsid w:val="00D113F9"/>
    <w:rsid w:val="00D16EB7"/>
    <w:rsid w:val="00D6706F"/>
    <w:rsid w:val="00DA1B7E"/>
    <w:rsid w:val="00DB4C4B"/>
    <w:rsid w:val="00DC1A57"/>
    <w:rsid w:val="00DE379A"/>
    <w:rsid w:val="00E2319E"/>
    <w:rsid w:val="00E71229"/>
    <w:rsid w:val="00EF7D2D"/>
    <w:rsid w:val="00F63167"/>
    <w:rsid w:val="00F64B4C"/>
    <w:rsid w:val="00F718C6"/>
    <w:rsid w:val="00F92C7B"/>
    <w:rsid w:val="00F93324"/>
    <w:rsid w:val="00FC0A2D"/>
    <w:rsid w:val="00FE2058"/>
    <w:rsid w:val="00FF0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0BA43"/>
  <w15:chartTrackingRefBased/>
  <w15:docId w15:val="{6A59675D-80ED-2C44-BE20-3A4750BDE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8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78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78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78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78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78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78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78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78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8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78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78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78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78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78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78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78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781C"/>
    <w:rPr>
      <w:rFonts w:eastAsiaTheme="majorEastAsia" w:cstheme="majorBidi"/>
      <w:color w:val="272727" w:themeColor="text1" w:themeTint="D8"/>
    </w:rPr>
  </w:style>
  <w:style w:type="paragraph" w:styleId="Title">
    <w:name w:val="Title"/>
    <w:basedOn w:val="Normal"/>
    <w:next w:val="Normal"/>
    <w:link w:val="TitleChar"/>
    <w:uiPriority w:val="10"/>
    <w:qFormat/>
    <w:rsid w:val="007578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8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78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78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781C"/>
    <w:pPr>
      <w:spacing w:before="160"/>
      <w:jc w:val="center"/>
    </w:pPr>
    <w:rPr>
      <w:i/>
      <w:iCs/>
      <w:color w:val="404040" w:themeColor="text1" w:themeTint="BF"/>
    </w:rPr>
  </w:style>
  <w:style w:type="character" w:customStyle="1" w:styleId="QuoteChar">
    <w:name w:val="Quote Char"/>
    <w:basedOn w:val="DefaultParagraphFont"/>
    <w:link w:val="Quote"/>
    <w:uiPriority w:val="29"/>
    <w:rsid w:val="0075781C"/>
    <w:rPr>
      <w:i/>
      <w:iCs/>
      <w:color w:val="404040" w:themeColor="text1" w:themeTint="BF"/>
    </w:rPr>
  </w:style>
  <w:style w:type="paragraph" w:styleId="ListParagraph">
    <w:name w:val="List Paragraph"/>
    <w:basedOn w:val="Normal"/>
    <w:uiPriority w:val="34"/>
    <w:qFormat/>
    <w:rsid w:val="0075781C"/>
    <w:pPr>
      <w:ind w:left="720"/>
      <w:contextualSpacing/>
    </w:pPr>
  </w:style>
  <w:style w:type="character" w:styleId="IntenseEmphasis">
    <w:name w:val="Intense Emphasis"/>
    <w:basedOn w:val="DefaultParagraphFont"/>
    <w:uiPriority w:val="21"/>
    <w:qFormat/>
    <w:rsid w:val="0075781C"/>
    <w:rPr>
      <w:i/>
      <w:iCs/>
      <w:color w:val="0F4761" w:themeColor="accent1" w:themeShade="BF"/>
    </w:rPr>
  </w:style>
  <w:style w:type="paragraph" w:styleId="IntenseQuote">
    <w:name w:val="Intense Quote"/>
    <w:basedOn w:val="Normal"/>
    <w:next w:val="Normal"/>
    <w:link w:val="IntenseQuoteChar"/>
    <w:uiPriority w:val="30"/>
    <w:qFormat/>
    <w:rsid w:val="007578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781C"/>
    <w:rPr>
      <w:i/>
      <w:iCs/>
      <w:color w:val="0F4761" w:themeColor="accent1" w:themeShade="BF"/>
    </w:rPr>
  </w:style>
  <w:style w:type="character" w:styleId="IntenseReference">
    <w:name w:val="Intense Reference"/>
    <w:basedOn w:val="DefaultParagraphFont"/>
    <w:uiPriority w:val="32"/>
    <w:qFormat/>
    <w:rsid w:val="0075781C"/>
    <w:rPr>
      <w:b/>
      <w:bCs/>
      <w:smallCaps/>
      <w:color w:val="0F4761" w:themeColor="accent1" w:themeShade="BF"/>
      <w:spacing w:val="5"/>
    </w:rPr>
  </w:style>
  <w:style w:type="paragraph" w:styleId="NoSpacing">
    <w:name w:val="No Spacing"/>
    <w:link w:val="NoSpacingChar"/>
    <w:uiPriority w:val="1"/>
    <w:qFormat/>
    <w:rsid w:val="0075781C"/>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75781C"/>
    <w:rPr>
      <w:rFonts w:eastAsiaTheme="minorEastAsia"/>
      <w:kern w:val="0"/>
      <w:sz w:val="22"/>
      <w:szCs w:val="22"/>
      <w:lang w:eastAsia="zh-CN"/>
      <w14:ligatures w14:val="none"/>
    </w:rPr>
  </w:style>
  <w:style w:type="character" w:styleId="HTMLCode">
    <w:name w:val="HTML Code"/>
    <w:basedOn w:val="DefaultParagraphFont"/>
    <w:uiPriority w:val="99"/>
    <w:semiHidden/>
    <w:unhideWhenUsed/>
    <w:rsid w:val="006233B1"/>
    <w:rPr>
      <w:rFonts w:ascii="Courier New" w:eastAsia="Times New Roman" w:hAnsi="Courier New" w:cs="Courier New"/>
      <w:sz w:val="20"/>
      <w:szCs w:val="20"/>
    </w:rPr>
  </w:style>
  <w:style w:type="paragraph" w:styleId="NormalWeb">
    <w:name w:val="Normal (Web)"/>
    <w:basedOn w:val="Normal"/>
    <w:uiPriority w:val="99"/>
    <w:semiHidden/>
    <w:unhideWhenUsed/>
    <w:rsid w:val="00D6706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D6706F"/>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D6706F"/>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D6706F"/>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D6706F"/>
    <w:rPr>
      <w:rFonts w:ascii="Arial" w:eastAsia="Times New Roman" w:hAnsi="Arial" w:cs="Arial"/>
      <w:vanish/>
      <w:kern w:val="0"/>
      <w:sz w:val="16"/>
      <w:szCs w:val="16"/>
      <w14:ligatures w14:val="none"/>
    </w:rPr>
  </w:style>
  <w:style w:type="character" w:customStyle="1" w:styleId="katex-mathml">
    <w:name w:val="katex-mathml"/>
    <w:basedOn w:val="DefaultParagraphFont"/>
    <w:rsid w:val="00EF7D2D"/>
  </w:style>
  <w:style w:type="character" w:customStyle="1" w:styleId="mord">
    <w:name w:val="mord"/>
    <w:basedOn w:val="DefaultParagraphFont"/>
    <w:rsid w:val="00EF7D2D"/>
  </w:style>
  <w:style w:type="character" w:customStyle="1" w:styleId="mrel">
    <w:name w:val="mrel"/>
    <w:basedOn w:val="DefaultParagraphFont"/>
    <w:rsid w:val="00EF7D2D"/>
  </w:style>
  <w:style w:type="character" w:styleId="Hyperlink">
    <w:name w:val="Hyperlink"/>
    <w:basedOn w:val="DefaultParagraphFont"/>
    <w:uiPriority w:val="99"/>
    <w:unhideWhenUsed/>
    <w:rsid w:val="00A666EB"/>
    <w:rPr>
      <w:color w:val="467886" w:themeColor="hyperlink"/>
      <w:u w:val="single"/>
    </w:rPr>
  </w:style>
  <w:style w:type="character" w:styleId="UnresolvedMention">
    <w:name w:val="Unresolved Mention"/>
    <w:basedOn w:val="DefaultParagraphFont"/>
    <w:uiPriority w:val="99"/>
    <w:semiHidden/>
    <w:unhideWhenUsed/>
    <w:rsid w:val="000E2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6611">
      <w:bodyDiv w:val="1"/>
      <w:marLeft w:val="0"/>
      <w:marRight w:val="0"/>
      <w:marTop w:val="0"/>
      <w:marBottom w:val="0"/>
      <w:divBdr>
        <w:top w:val="none" w:sz="0" w:space="0" w:color="auto"/>
        <w:left w:val="none" w:sz="0" w:space="0" w:color="auto"/>
        <w:bottom w:val="none" w:sz="0" w:space="0" w:color="auto"/>
        <w:right w:val="none" w:sz="0" w:space="0" w:color="auto"/>
      </w:divBdr>
    </w:div>
    <w:div w:id="136999559">
      <w:bodyDiv w:val="1"/>
      <w:marLeft w:val="0"/>
      <w:marRight w:val="0"/>
      <w:marTop w:val="0"/>
      <w:marBottom w:val="0"/>
      <w:divBdr>
        <w:top w:val="none" w:sz="0" w:space="0" w:color="auto"/>
        <w:left w:val="none" w:sz="0" w:space="0" w:color="auto"/>
        <w:bottom w:val="none" w:sz="0" w:space="0" w:color="auto"/>
        <w:right w:val="none" w:sz="0" w:space="0" w:color="auto"/>
      </w:divBdr>
    </w:div>
    <w:div w:id="230771937">
      <w:bodyDiv w:val="1"/>
      <w:marLeft w:val="0"/>
      <w:marRight w:val="0"/>
      <w:marTop w:val="0"/>
      <w:marBottom w:val="0"/>
      <w:divBdr>
        <w:top w:val="none" w:sz="0" w:space="0" w:color="auto"/>
        <w:left w:val="none" w:sz="0" w:space="0" w:color="auto"/>
        <w:bottom w:val="none" w:sz="0" w:space="0" w:color="auto"/>
        <w:right w:val="none" w:sz="0" w:space="0" w:color="auto"/>
      </w:divBdr>
    </w:div>
    <w:div w:id="300186597">
      <w:bodyDiv w:val="1"/>
      <w:marLeft w:val="0"/>
      <w:marRight w:val="0"/>
      <w:marTop w:val="0"/>
      <w:marBottom w:val="0"/>
      <w:divBdr>
        <w:top w:val="none" w:sz="0" w:space="0" w:color="auto"/>
        <w:left w:val="none" w:sz="0" w:space="0" w:color="auto"/>
        <w:bottom w:val="none" w:sz="0" w:space="0" w:color="auto"/>
        <w:right w:val="none" w:sz="0" w:space="0" w:color="auto"/>
      </w:divBdr>
      <w:divsChild>
        <w:div w:id="1355617788">
          <w:marLeft w:val="0"/>
          <w:marRight w:val="0"/>
          <w:marTop w:val="0"/>
          <w:marBottom w:val="0"/>
          <w:divBdr>
            <w:top w:val="single" w:sz="2" w:space="0" w:color="E3E3E3"/>
            <w:left w:val="single" w:sz="2" w:space="0" w:color="E3E3E3"/>
            <w:bottom w:val="single" w:sz="2" w:space="0" w:color="E3E3E3"/>
            <w:right w:val="single" w:sz="2" w:space="0" w:color="E3E3E3"/>
          </w:divBdr>
          <w:divsChild>
            <w:div w:id="1551527198">
              <w:marLeft w:val="0"/>
              <w:marRight w:val="0"/>
              <w:marTop w:val="0"/>
              <w:marBottom w:val="0"/>
              <w:divBdr>
                <w:top w:val="single" w:sz="2" w:space="0" w:color="E3E3E3"/>
                <w:left w:val="single" w:sz="2" w:space="0" w:color="E3E3E3"/>
                <w:bottom w:val="single" w:sz="2" w:space="0" w:color="E3E3E3"/>
                <w:right w:val="single" w:sz="2" w:space="0" w:color="E3E3E3"/>
              </w:divBdr>
              <w:divsChild>
                <w:div w:id="1268807254">
                  <w:marLeft w:val="0"/>
                  <w:marRight w:val="0"/>
                  <w:marTop w:val="0"/>
                  <w:marBottom w:val="0"/>
                  <w:divBdr>
                    <w:top w:val="single" w:sz="2" w:space="0" w:color="E3E3E3"/>
                    <w:left w:val="single" w:sz="2" w:space="0" w:color="E3E3E3"/>
                    <w:bottom w:val="single" w:sz="2" w:space="0" w:color="E3E3E3"/>
                    <w:right w:val="single" w:sz="2" w:space="0" w:color="E3E3E3"/>
                  </w:divBdr>
                  <w:divsChild>
                    <w:div w:id="453790520">
                      <w:marLeft w:val="0"/>
                      <w:marRight w:val="0"/>
                      <w:marTop w:val="0"/>
                      <w:marBottom w:val="0"/>
                      <w:divBdr>
                        <w:top w:val="single" w:sz="2" w:space="0" w:color="E3E3E3"/>
                        <w:left w:val="single" w:sz="2" w:space="0" w:color="E3E3E3"/>
                        <w:bottom w:val="single" w:sz="2" w:space="0" w:color="E3E3E3"/>
                        <w:right w:val="single" w:sz="2" w:space="0" w:color="E3E3E3"/>
                      </w:divBdr>
                      <w:divsChild>
                        <w:div w:id="593051299">
                          <w:marLeft w:val="0"/>
                          <w:marRight w:val="0"/>
                          <w:marTop w:val="0"/>
                          <w:marBottom w:val="0"/>
                          <w:divBdr>
                            <w:top w:val="single" w:sz="2" w:space="0" w:color="E3E3E3"/>
                            <w:left w:val="single" w:sz="2" w:space="0" w:color="E3E3E3"/>
                            <w:bottom w:val="single" w:sz="2" w:space="0" w:color="E3E3E3"/>
                            <w:right w:val="single" w:sz="2" w:space="0" w:color="E3E3E3"/>
                          </w:divBdr>
                          <w:divsChild>
                            <w:div w:id="14813820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45212">
                                  <w:marLeft w:val="0"/>
                                  <w:marRight w:val="0"/>
                                  <w:marTop w:val="0"/>
                                  <w:marBottom w:val="0"/>
                                  <w:divBdr>
                                    <w:top w:val="single" w:sz="2" w:space="0" w:color="E3E3E3"/>
                                    <w:left w:val="single" w:sz="2" w:space="0" w:color="E3E3E3"/>
                                    <w:bottom w:val="single" w:sz="2" w:space="0" w:color="E3E3E3"/>
                                    <w:right w:val="single" w:sz="2" w:space="0" w:color="E3E3E3"/>
                                  </w:divBdr>
                                  <w:divsChild>
                                    <w:div w:id="783496423">
                                      <w:marLeft w:val="0"/>
                                      <w:marRight w:val="0"/>
                                      <w:marTop w:val="0"/>
                                      <w:marBottom w:val="0"/>
                                      <w:divBdr>
                                        <w:top w:val="single" w:sz="2" w:space="0" w:color="E3E3E3"/>
                                        <w:left w:val="single" w:sz="2" w:space="0" w:color="E3E3E3"/>
                                        <w:bottom w:val="single" w:sz="2" w:space="0" w:color="E3E3E3"/>
                                        <w:right w:val="single" w:sz="2" w:space="0" w:color="E3E3E3"/>
                                      </w:divBdr>
                                      <w:divsChild>
                                        <w:div w:id="1065756145">
                                          <w:marLeft w:val="0"/>
                                          <w:marRight w:val="0"/>
                                          <w:marTop w:val="0"/>
                                          <w:marBottom w:val="0"/>
                                          <w:divBdr>
                                            <w:top w:val="single" w:sz="2" w:space="0" w:color="E3E3E3"/>
                                            <w:left w:val="single" w:sz="2" w:space="0" w:color="E3E3E3"/>
                                            <w:bottom w:val="single" w:sz="2" w:space="0" w:color="E3E3E3"/>
                                            <w:right w:val="single" w:sz="2" w:space="0" w:color="E3E3E3"/>
                                          </w:divBdr>
                                          <w:divsChild>
                                            <w:div w:id="1513837245">
                                              <w:marLeft w:val="0"/>
                                              <w:marRight w:val="0"/>
                                              <w:marTop w:val="0"/>
                                              <w:marBottom w:val="0"/>
                                              <w:divBdr>
                                                <w:top w:val="single" w:sz="2" w:space="0" w:color="E3E3E3"/>
                                                <w:left w:val="single" w:sz="2" w:space="0" w:color="E3E3E3"/>
                                                <w:bottom w:val="single" w:sz="2" w:space="0" w:color="E3E3E3"/>
                                                <w:right w:val="single" w:sz="2" w:space="0" w:color="E3E3E3"/>
                                              </w:divBdr>
                                              <w:divsChild>
                                                <w:div w:id="378748287">
                                                  <w:marLeft w:val="0"/>
                                                  <w:marRight w:val="0"/>
                                                  <w:marTop w:val="0"/>
                                                  <w:marBottom w:val="0"/>
                                                  <w:divBdr>
                                                    <w:top w:val="single" w:sz="2" w:space="0" w:color="E3E3E3"/>
                                                    <w:left w:val="single" w:sz="2" w:space="0" w:color="E3E3E3"/>
                                                    <w:bottom w:val="single" w:sz="2" w:space="0" w:color="E3E3E3"/>
                                                    <w:right w:val="single" w:sz="2" w:space="0" w:color="E3E3E3"/>
                                                  </w:divBdr>
                                                  <w:divsChild>
                                                    <w:div w:id="131141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78915035">
          <w:marLeft w:val="0"/>
          <w:marRight w:val="0"/>
          <w:marTop w:val="0"/>
          <w:marBottom w:val="0"/>
          <w:divBdr>
            <w:top w:val="none" w:sz="0" w:space="0" w:color="auto"/>
            <w:left w:val="none" w:sz="0" w:space="0" w:color="auto"/>
            <w:bottom w:val="none" w:sz="0" w:space="0" w:color="auto"/>
            <w:right w:val="none" w:sz="0" w:space="0" w:color="auto"/>
          </w:divBdr>
          <w:divsChild>
            <w:div w:id="1768650328">
              <w:marLeft w:val="0"/>
              <w:marRight w:val="0"/>
              <w:marTop w:val="0"/>
              <w:marBottom w:val="0"/>
              <w:divBdr>
                <w:top w:val="single" w:sz="2" w:space="0" w:color="E3E3E3"/>
                <w:left w:val="single" w:sz="2" w:space="0" w:color="E3E3E3"/>
                <w:bottom w:val="single" w:sz="2" w:space="0" w:color="E3E3E3"/>
                <w:right w:val="single" w:sz="2" w:space="0" w:color="E3E3E3"/>
              </w:divBdr>
              <w:divsChild>
                <w:div w:id="1762291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7493449">
      <w:bodyDiv w:val="1"/>
      <w:marLeft w:val="0"/>
      <w:marRight w:val="0"/>
      <w:marTop w:val="0"/>
      <w:marBottom w:val="0"/>
      <w:divBdr>
        <w:top w:val="none" w:sz="0" w:space="0" w:color="auto"/>
        <w:left w:val="none" w:sz="0" w:space="0" w:color="auto"/>
        <w:bottom w:val="none" w:sz="0" w:space="0" w:color="auto"/>
        <w:right w:val="none" w:sz="0" w:space="0" w:color="auto"/>
      </w:divBdr>
    </w:div>
    <w:div w:id="605694071">
      <w:bodyDiv w:val="1"/>
      <w:marLeft w:val="0"/>
      <w:marRight w:val="0"/>
      <w:marTop w:val="0"/>
      <w:marBottom w:val="0"/>
      <w:divBdr>
        <w:top w:val="none" w:sz="0" w:space="0" w:color="auto"/>
        <w:left w:val="none" w:sz="0" w:space="0" w:color="auto"/>
        <w:bottom w:val="none" w:sz="0" w:space="0" w:color="auto"/>
        <w:right w:val="none" w:sz="0" w:space="0" w:color="auto"/>
      </w:divBdr>
    </w:div>
    <w:div w:id="620110785">
      <w:bodyDiv w:val="1"/>
      <w:marLeft w:val="0"/>
      <w:marRight w:val="0"/>
      <w:marTop w:val="0"/>
      <w:marBottom w:val="0"/>
      <w:divBdr>
        <w:top w:val="none" w:sz="0" w:space="0" w:color="auto"/>
        <w:left w:val="none" w:sz="0" w:space="0" w:color="auto"/>
        <w:bottom w:val="none" w:sz="0" w:space="0" w:color="auto"/>
        <w:right w:val="none" w:sz="0" w:space="0" w:color="auto"/>
      </w:divBdr>
    </w:div>
    <w:div w:id="671759304">
      <w:bodyDiv w:val="1"/>
      <w:marLeft w:val="0"/>
      <w:marRight w:val="0"/>
      <w:marTop w:val="0"/>
      <w:marBottom w:val="0"/>
      <w:divBdr>
        <w:top w:val="none" w:sz="0" w:space="0" w:color="auto"/>
        <w:left w:val="none" w:sz="0" w:space="0" w:color="auto"/>
        <w:bottom w:val="none" w:sz="0" w:space="0" w:color="auto"/>
        <w:right w:val="none" w:sz="0" w:space="0" w:color="auto"/>
      </w:divBdr>
    </w:div>
    <w:div w:id="694428593">
      <w:bodyDiv w:val="1"/>
      <w:marLeft w:val="0"/>
      <w:marRight w:val="0"/>
      <w:marTop w:val="0"/>
      <w:marBottom w:val="0"/>
      <w:divBdr>
        <w:top w:val="none" w:sz="0" w:space="0" w:color="auto"/>
        <w:left w:val="none" w:sz="0" w:space="0" w:color="auto"/>
        <w:bottom w:val="none" w:sz="0" w:space="0" w:color="auto"/>
        <w:right w:val="none" w:sz="0" w:space="0" w:color="auto"/>
      </w:divBdr>
    </w:div>
    <w:div w:id="748044404">
      <w:bodyDiv w:val="1"/>
      <w:marLeft w:val="0"/>
      <w:marRight w:val="0"/>
      <w:marTop w:val="0"/>
      <w:marBottom w:val="0"/>
      <w:divBdr>
        <w:top w:val="none" w:sz="0" w:space="0" w:color="auto"/>
        <w:left w:val="none" w:sz="0" w:space="0" w:color="auto"/>
        <w:bottom w:val="none" w:sz="0" w:space="0" w:color="auto"/>
        <w:right w:val="none" w:sz="0" w:space="0" w:color="auto"/>
      </w:divBdr>
      <w:divsChild>
        <w:div w:id="122313396">
          <w:marLeft w:val="0"/>
          <w:marRight w:val="0"/>
          <w:marTop w:val="0"/>
          <w:marBottom w:val="0"/>
          <w:divBdr>
            <w:top w:val="single" w:sz="2" w:space="0" w:color="E3E3E3"/>
            <w:left w:val="single" w:sz="2" w:space="0" w:color="E3E3E3"/>
            <w:bottom w:val="single" w:sz="2" w:space="0" w:color="E3E3E3"/>
            <w:right w:val="single" w:sz="2" w:space="0" w:color="E3E3E3"/>
          </w:divBdr>
          <w:divsChild>
            <w:div w:id="1657148768">
              <w:marLeft w:val="0"/>
              <w:marRight w:val="0"/>
              <w:marTop w:val="0"/>
              <w:marBottom w:val="0"/>
              <w:divBdr>
                <w:top w:val="single" w:sz="2" w:space="0" w:color="E3E3E3"/>
                <w:left w:val="single" w:sz="2" w:space="0" w:color="E3E3E3"/>
                <w:bottom w:val="single" w:sz="2" w:space="0" w:color="E3E3E3"/>
                <w:right w:val="single" w:sz="2" w:space="0" w:color="E3E3E3"/>
              </w:divBdr>
              <w:divsChild>
                <w:div w:id="377361282">
                  <w:marLeft w:val="0"/>
                  <w:marRight w:val="0"/>
                  <w:marTop w:val="0"/>
                  <w:marBottom w:val="0"/>
                  <w:divBdr>
                    <w:top w:val="single" w:sz="2" w:space="0" w:color="E3E3E3"/>
                    <w:left w:val="single" w:sz="2" w:space="0" w:color="E3E3E3"/>
                    <w:bottom w:val="single" w:sz="2" w:space="0" w:color="E3E3E3"/>
                    <w:right w:val="single" w:sz="2" w:space="0" w:color="E3E3E3"/>
                  </w:divBdr>
                  <w:divsChild>
                    <w:div w:id="2130850953">
                      <w:marLeft w:val="0"/>
                      <w:marRight w:val="0"/>
                      <w:marTop w:val="0"/>
                      <w:marBottom w:val="0"/>
                      <w:divBdr>
                        <w:top w:val="single" w:sz="2" w:space="0" w:color="E3E3E3"/>
                        <w:left w:val="single" w:sz="2" w:space="0" w:color="E3E3E3"/>
                        <w:bottom w:val="single" w:sz="2" w:space="0" w:color="E3E3E3"/>
                        <w:right w:val="single" w:sz="2" w:space="0" w:color="E3E3E3"/>
                      </w:divBdr>
                      <w:divsChild>
                        <w:div w:id="1714503621">
                          <w:marLeft w:val="0"/>
                          <w:marRight w:val="0"/>
                          <w:marTop w:val="0"/>
                          <w:marBottom w:val="0"/>
                          <w:divBdr>
                            <w:top w:val="single" w:sz="2" w:space="0" w:color="E3E3E3"/>
                            <w:left w:val="single" w:sz="2" w:space="0" w:color="E3E3E3"/>
                            <w:bottom w:val="single" w:sz="2" w:space="0" w:color="E3E3E3"/>
                            <w:right w:val="single" w:sz="2" w:space="0" w:color="E3E3E3"/>
                          </w:divBdr>
                          <w:divsChild>
                            <w:div w:id="53748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328636418">
                                  <w:marLeft w:val="0"/>
                                  <w:marRight w:val="0"/>
                                  <w:marTop w:val="0"/>
                                  <w:marBottom w:val="0"/>
                                  <w:divBdr>
                                    <w:top w:val="single" w:sz="2" w:space="0" w:color="E3E3E3"/>
                                    <w:left w:val="single" w:sz="2" w:space="0" w:color="E3E3E3"/>
                                    <w:bottom w:val="single" w:sz="2" w:space="0" w:color="E3E3E3"/>
                                    <w:right w:val="single" w:sz="2" w:space="0" w:color="E3E3E3"/>
                                  </w:divBdr>
                                  <w:divsChild>
                                    <w:div w:id="961813992">
                                      <w:marLeft w:val="0"/>
                                      <w:marRight w:val="0"/>
                                      <w:marTop w:val="0"/>
                                      <w:marBottom w:val="0"/>
                                      <w:divBdr>
                                        <w:top w:val="single" w:sz="2" w:space="0" w:color="E3E3E3"/>
                                        <w:left w:val="single" w:sz="2" w:space="0" w:color="E3E3E3"/>
                                        <w:bottom w:val="single" w:sz="2" w:space="0" w:color="E3E3E3"/>
                                        <w:right w:val="single" w:sz="2" w:space="0" w:color="E3E3E3"/>
                                      </w:divBdr>
                                      <w:divsChild>
                                        <w:div w:id="740062227">
                                          <w:marLeft w:val="0"/>
                                          <w:marRight w:val="0"/>
                                          <w:marTop w:val="0"/>
                                          <w:marBottom w:val="0"/>
                                          <w:divBdr>
                                            <w:top w:val="single" w:sz="2" w:space="0" w:color="E3E3E3"/>
                                            <w:left w:val="single" w:sz="2" w:space="0" w:color="E3E3E3"/>
                                            <w:bottom w:val="single" w:sz="2" w:space="0" w:color="E3E3E3"/>
                                            <w:right w:val="single" w:sz="2" w:space="0" w:color="E3E3E3"/>
                                          </w:divBdr>
                                          <w:divsChild>
                                            <w:div w:id="1600940838">
                                              <w:marLeft w:val="0"/>
                                              <w:marRight w:val="0"/>
                                              <w:marTop w:val="0"/>
                                              <w:marBottom w:val="0"/>
                                              <w:divBdr>
                                                <w:top w:val="single" w:sz="2" w:space="0" w:color="E3E3E3"/>
                                                <w:left w:val="single" w:sz="2" w:space="0" w:color="E3E3E3"/>
                                                <w:bottom w:val="single" w:sz="2" w:space="0" w:color="E3E3E3"/>
                                                <w:right w:val="single" w:sz="2" w:space="0" w:color="E3E3E3"/>
                                              </w:divBdr>
                                              <w:divsChild>
                                                <w:div w:id="987325162">
                                                  <w:marLeft w:val="0"/>
                                                  <w:marRight w:val="0"/>
                                                  <w:marTop w:val="0"/>
                                                  <w:marBottom w:val="0"/>
                                                  <w:divBdr>
                                                    <w:top w:val="single" w:sz="2" w:space="0" w:color="E3E3E3"/>
                                                    <w:left w:val="single" w:sz="2" w:space="0" w:color="E3E3E3"/>
                                                    <w:bottom w:val="single" w:sz="2" w:space="0" w:color="E3E3E3"/>
                                                    <w:right w:val="single" w:sz="2" w:space="0" w:color="E3E3E3"/>
                                                  </w:divBdr>
                                                  <w:divsChild>
                                                    <w:div w:id="787546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98189402">
          <w:marLeft w:val="0"/>
          <w:marRight w:val="0"/>
          <w:marTop w:val="0"/>
          <w:marBottom w:val="0"/>
          <w:divBdr>
            <w:top w:val="none" w:sz="0" w:space="0" w:color="auto"/>
            <w:left w:val="none" w:sz="0" w:space="0" w:color="auto"/>
            <w:bottom w:val="none" w:sz="0" w:space="0" w:color="auto"/>
            <w:right w:val="none" w:sz="0" w:space="0" w:color="auto"/>
          </w:divBdr>
          <w:divsChild>
            <w:div w:id="1413504397">
              <w:marLeft w:val="0"/>
              <w:marRight w:val="0"/>
              <w:marTop w:val="0"/>
              <w:marBottom w:val="0"/>
              <w:divBdr>
                <w:top w:val="single" w:sz="2" w:space="0" w:color="E3E3E3"/>
                <w:left w:val="single" w:sz="2" w:space="0" w:color="E3E3E3"/>
                <w:bottom w:val="single" w:sz="2" w:space="0" w:color="E3E3E3"/>
                <w:right w:val="single" w:sz="2" w:space="0" w:color="E3E3E3"/>
              </w:divBdr>
              <w:divsChild>
                <w:div w:id="1356269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54467322">
      <w:bodyDiv w:val="1"/>
      <w:marLeft w:val="0"/>
      <w:marRight w:val="0"/>
      <w:marTop w:val="0"/>
      <w:marBottom w:val="0"/>
      <w:divBdr>
        <w:top w:val="none" w:sz="0" w:space="0" w:color="auto"/>
        <w:left w:val="none" w:sz="0" w:space="0" w:color="auto"/>
        <w:bottom w:val="none" w:sz="0" w:space="0" w:color="auto"/>
        <w:right w:val="none" w:sz="0" w:space="0" w:color="auto"/>
      </w:divBdr>
    </w:div>
    <w:div w:id="858082653">
      <w:bodyDiv w:val="1"/>
      <w:marLeft w:val="0"/>
      <w:marRight w:val="0"/>
      <w:marTop w:val="0"/>
      <w:marBottom w:val="0"/>
      <w:divBdr>
        <w:top w:val="none" w:sz="0" w:space="0" w:color="auto"/>
        <w:left w:val="none" w:sz="0" w:space="0" w:color="auto"/>
        <w:bottom w:val="none" w:sz="0" w:space="0" w:color="auto"/>
        <w:right w:val="none" w:sz="0" w:space="0" w:color="auto"/>
      </w:divBdr>
      <w:divsChild>
        <w:div w:id="1456212260">
          <w:marLeft w:val="0"/>
          <w:marRight w:val="0"/>
          <w:marTop w:val="0"/>
          <w:marBottom w:val="0"/>
          <w:divBdr>
            <w:top w:val="single" w:sz="2" w:space="0" w:color="E3E3E3"/>
            <w:left w:val="single" w:sz="2" w:space="0" w:color="E3E3E3"/>
            <w:bottom w:val="single" w:sz="2" w:space="0" w:color="E3E3E3"/>
            <w:right w:val="single" w:sz="2" w:space="0" w:color="E3E3E3"/>
          </w:divBdr>
          <w:divsChild>
            <w:div w:id="709261266">
              <w:marLeft w:val="0"/>
              <w:marRight w:val="0"/>
              <w:marTop w:val="0"/>
              <w:marBottom w:val="0"/>
              <w:divBdr>
                <w:top w:val="single" w:sz="2" w:space="0" w:color="E3E3E3"/>
                <w:left w:val="single" w:sz="2" w:space="0" w:color="E3E3E3"/>
                <w:bottom w:val="single" w:sz="2" w:space="0" w:color="E3E3E3"/>
                <w:right w:val="single" w:sz="2" w:space="0" w:color="E3E3E3"/>
              </w:divBdr>
              <w:divsChild>
                <w:div w:id="711614118">
                  <w:marLeft w:val="0"/>
                  <w:marRight w:val="0"/>
                  <w:marTop w:val="0"/>
                  <w:marBottom w:val="0"/>
                  <w:divBdr>
                    <w:top w:val="single" w:sz="2" w:space="0" w:color="E3E3E3"/>
                    <w:left w:val="single" w:sz="2" w:space="0" w:color="E3E3E3"/>
                    <w:bottom w:val="single" w:sz="2" w:space="0" w:color="E3E3E3"/>
                    <w:right w:val="single" w:sz="2" w:space="0" w:color="E3E3E3"/>
                  </w:divBdr>
                  <w:divsChild>
                    <w:div w:id="1841851110">
                      <w:marLeft w:val="0"/>
                      <w:marRight w:val="0"/>
                      <w:marTop w:val="0"/>
                      <w:marBottom w:val="0"/>
                      <w:divBdr>
                        <w:top w:val="single" w:sz="2" w:space="0" w:color="E3E3E3"/>
                        <w:left w:val="single" w:sz="2" w:space="0" w:color="E3E3E3"/>
                        <w:bottom w:val="single" w:sz="2" w:space="0" w:color="E3E3E3"/>
                        <w:right w:val="single" w:sz="2" w:space="0" w:color="E3E3E3"/>
                      </w:divBdr>
                      <w:divsChild>
                        <w:div w:id="1629703893">
                          <w:marLeft w:val="0"/>
                          <w:marRight w:val="0"/>
                          <w:marTop w:val="0"/>
                          <w:marBottom w:val="0"/>
                          <w:divBdr>
                            <w:top w:val="single" w:sz="2" w:space="0" w:color="E3E3E3"/>
                            <w:left w:val="single" w:sz="2" w:space="0" w:color="E3E3E3"/>
                            <w:bottom w:val="single" w:sz="2" w:space="0" w:color="E3E3E3"/>
                            <w:right w:val="single" w:sz="2" w:space="0" w:color="E3E3E3"/>
                          </w:divBdr>
                          <w:divsChild>
                            <w:div w:id="1477843996">
                              <w:marLeft w:val="0"/>
                              <w:marRight w:val="0"/>
                              <w:marTop w:val="100"/>
                              <w:marBottom w:val="100"/>
                              <w:divBdr>
                                <w:top w:val="single" w:sz="2" w:space="0" w:color="E3E3E3"/>
                                <w:left w:val="single" w:sz="2" w:space="0" w:color="E3E3E3"/>
                                <w:bottom w:val="single" w:sz="2" w:space="0" w:color="E3E3E3"/>
                                <w:right w:val="single" w:sz="2" w:space="0" w:color="E3E3E3"/>
                              </w:divBdr>
                              <w:divsChild>
                                <w:div w:id="577404048">
                                  <w:marLeft w:val="0"/>
                                  <w:marRight w:val="0"/>
                                  <w:marTop w:val="0"/>
                                  <w:marBottom w:val="0"/>
                                  <w:divBdr>
                                    <w:top w:val="single" w:sz="2" w:space="0" w:color="E3E3E3"/>
                                    <w:left w:val="single" w:sz="2" w:space="0" w:color="E3E3E3"/>
                                    <w:bottom w:val="single" w:sz="2" w:space="0" w:color="E3E3E3"/>
                                    <w:right w:val="single" w:sz="2" w:space="0" w:color="E3E3E3"/>
                                  </w:divBdr>
                                  <w:divsChild>
                                    <w:div w:id="1303392353">
                                      <w:marLeft w:val="0"/>
                                      <w:marRight w:val="0"/>
                                      <w:marTop w:val="0"/>
                                      <w:marBottom w:val="0"/>
                                      <w:divBdr>
                                        <w:top w:val="single" w:sz="2" w:space="0" w:color="E3E3E3"/>
                                        <w:left w:val="single" w:sz="2" w:space="0" w:color="E3E3E3"/>
                                        <w:bottom w:val="single" w:sz="2" w:space="0" w:color="E3E3E3"/>
                                        <w:right w:val="single" w:sz="2" w:space="0" w:color="E3E3E3"/>
                                      </w:divBdr>
                                      <w:divsChild>
                                        <w:div w:id="2051876805">
                                          <w:marLeft w:val="0"/>
                                          <w:marRight w:val="0"/>
                                          <w:marTop w:val="0"/>
                                          <w:marBottom w:val="0"/>
                                          <w:divBdr>
                                            <w:top w:val="single" w:sz="2" w:space="0" w:color="E3E3E3"/>
                                            <w:left w:val="single" w:sz="2" w:space="0" w:color="E3E3E3"/>
                                            <w:bottom w:val="single" w:sz="2" w:space="0" w:color="E3E3E3"/>
                                            <w:right w:val="single" w:sz="2" w:space="0" w:color="E3E3E3"/>
                                          </w:divBdr>
                                          <w:divsChild>
                                            <w:div w:id="791704237">
                                              <w:marLeft w:val="0"/>
                                              <w:marRight w:val="0"/>
                                              <w:marTop w:val="0"/>
                                              <w:marBottom w:val="0"/>
                                              <w:divBdr>
                                                <w:top w:val="single" w:sz="2" w:space="0" w:color="E3E3E3"/>
                                                <w:left w:val="single" w:sz="2" w:space="0" w:color="E3E3E3"/>
                                                <w:bottom w:val="single" w:sz="2" w:space="0" w:color="E3E3E3"/>
                                                <w:right w:val="single" w:sz="2" w:space="0" w:color="E3E3E3"/>
                                              </w:divBdr>
                                              <w:divsChild>
                                                <w:div w:id="1884364083">
                                                  <w:marLeft w:val="0"/>
                                                  <w:marRight w:val="0"/>
                                                  <w:marTop w:val="0"/>
                                                  <w:marBottom w:val="0"/>
                                                  <w:divBdr>
                                                    <w:top w:val="single" w:sz="2" w:space="0" w:color="E3E3E3"/>
                                                    <w:left w:val="single" w:sz="2" w:space="0" w:color="E3E3E3"/>
                                                    <w:bottom w:val="single" w:sz="2" w:space="0" w:color="E3E3E3"/>
                                                    <w:right w:val="single" w:sz="2" w:space="0" w:color="E3E3E3"/>
                                                  </w:divBdr>
                                                  <w:divsChild>
                                                    <w:div w:id="631516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39548059">
          <w:marLeft w:val="0"/>
          <w:marRight w:val="0"/>
          <w:marTop w:val="0"/>
          <w:marBottom w:val="0"/>
          <w:divBdr>
            <w:top w:val="none" w:sz="0" w:space="0" w:color="auto"/>
            <w:left w:val="none" w:sz="0" w:space="0" w:color="auto"/>
            <w:bottom w:val="none" w:sz="0" w:space="0" w:color="auto"/>
            <w:right w:val="none" w:sz="0" w:space="0" w:color="auto"/>
          </w:divBdr>
          <w:divsChild>
            <w:div w:id="1459838952">
              <w:marLeft w:val="0"/>
              <w:marRight w:val="0"/>
              <w:marTop w:val="0"/>
              <w:marBottom w:val="0"/>
              <w:divBdr>
                <w:top w:val="single" w:sz="2" w:space="0" w:color="E3E3E3"/>
                <w:left w:val="single" w:sz="2" w:space="0" w:color="E3E3E3"/>
                <w:bottom w:val="single" w:sz="2" w:space="0" w:color="E3E3E3"/>
                <w:right w:val="single" w:sz="2" w:space="0" w:color="E3E3E3"/>
              </w:divBdr>
              <w:divsChild>
                <w:div w:id="908617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2689299">
      <w:bodyDiv w:val="1"/>
      <w:marLeft w:val="0"/>
      <w:marRight w:val="0"/>
      <w:marTop w:val="0"/>
      <w:marBottom w:val="0"/>
      <w:divBdr>
        <w:top w:val="none" w:sz="0" w:space="0" w:color="auto"/>
        <w:left w:val="none" w:sz="0" w:space="0" w:color="auto"/>
        <w:bottom w:val="none" w:sz="0" w:space="0" w:color="auto"/>
        <w:right w:val="none" w:sz="0" w:space="0" w:color="auto"/>
      </w:divBdr>
      <w:divsChild>
        <w:div w:id="1657028279">
          <w:marLeft w:val="0"/>
          <w:marRight w:val="0"/>
          <w:marTop w:val="0"/>
          <w:marBottom w:val="0"/>
          <w:divBdr>
            <w:top w:val="single" w:sz="2" w:space="0" w:color="E3E3E3"/>
            <w:left w:val="single" w:sz="2" w:space="0" w:color="E3E3E3"/>
            <w:bottom w:val="single" w:sz="2" w:space="0" w:color="E3E3E3"/>
            <w:right w:val="single" w:sz="2" w:space="0" w:color="E3E3E3"/>
          </w:divBdr>
          <w:divsChild>
            <w:div w:id="1872643379">
              <w:marLeft w:val="0"/>
              <w:marRight w:val="0"/>
              <w:marTop w:val="0"/>
              <w:marBottom w:val="0"/>
              <w:divBdr>
                <w:top w:val="single" w:sz="2" w:space="0" w:color="E3E3E3"/>
                <w:left w:val="single" w:sz="2" w:space="0" w:color="E3E3E3"/>
                <w:bottom w:val="single" w:sz="2" w:space="0" w:color="E3E3E3"/>
                <w:right w:val="single" w:sz="2" w:space="0" w:color="E3E3E3"/>
              </w:divBdr>
              <w:divsChild>
                <w:div w:id="1305895756">
                  <w:marLeft w:val="0"/>
                  <w:marRight w:val="0"/>
                  <w:marTop w:val="0"/>
                  <w:marBottom w:val="0"/>
                  <w:divBdr>
                    <w:top w:val="single" w:sz="2" w:space="0" w:color="E3E3E3"/>
                    <w:left w:val="single" w:sz="2" w:space="0" w:color="E3E3E3"/>
                    <w:bottom w:val="single" w:sz="2" w:space="0" w:color="E3E3E3"/>
                    <w:right w:val="single" w:sz="2" w:space="0" w:color="E3E3E3"/>
                  </w:divBdr>
                  <w:divsChild>
                    <w:div w:id="182475207">
                      <w:marLeft w:val="0"/>
                      <w:marRight w:val="0"/>
                      <w:marTop w:val="0"/>
                      <w:marBottom w:val="0"/>
                      <w:divBdr>
                        <w:top w:val="single" w:sz="2" w:space="0" w:color="E3E3E3"/>
                        <w:left w:val="single" w:sz="2" w:space="0" w:color="E3E3E3"/>
                        <w:bottom w:val="single" w:sz="2" w:space="0" w:color="E3E3E3"/>
                        <w:right w:val="single" w:sz="2" w:space="0" w:color="E3E3E3"/>
                      </w:divBdr>
                      <w:divsChild>
                        <w:div w:id="550270978">
                          <w:marLeft w:val="0"/>
                          <w:marRight w:val="0"/>
                          <w:marTop w:val="0"/>
                          <w:marBottom w:val="0"/>
                          <w:divBdr>
                            <w:top w:val="single" w:sz="2" w:space="0" w:color="E3E3E3"/>
                            <w:left w:val="single" w:sz="2" w:space="0" w:color="E3E3E3"/>
                            <w:bottom w:val="single" w:sz="2" w:space="0" w:color="E3E3E3"/>
                            <w:right w:val="single" w:sz="2" w:space="0" w:color="E3E3E3"/>
                          </w:divBdr>
                          <w:divsChild>
                            <w:div w:id="977807290">
                              <w:marLeft w:val="0"/>
                              <w:marRight w:val="0"/>
                              <w:marTop w:val="100"/>
                              <w:marBottom w:val="100"/>
                              <w:divBdr>
                                <w:top w:val="single" w:sz="2" w:space="0" w:color="E3E3E3"/>
                                <w:left w:val="single" w:sz="2" w:space="0" w:color="E3E3E3"/>
                                <w:bottom w:val="single" w:sz="2" w:space="0" w:color="E3E3E3"/>
                                <w:right w:val="single" w:sz="2" w:space="0" w:color="E3E3E3"/>
                              </w:divBdr>
                              <w:divsChild>
                                <w:div w:id="2049916647">
                                  <w:marLeft w:val="0"/>
                                  <w:marRight w:val="0"/>
                                  <w:marTop w:val="0"/>
                                  <w:marBottom w:val="0"/>
                                  <w:divBdr>
                                    <w:top w:val="single" w:sz="2" w:space="0" w:color="E3E3E3"/>
                                    <w:left w:val="single" w:sz="2" w:space="0" w:color="E3E3E3"/>
                                    <w:bottom w:val="single" w:sz="2" w:space="0" w:color="E3E3E3"/>
                                    <w:right w:val="single" w:sz="2" w:space="0" w:color="E3E3E3"/>
                                  </w:divBdr>
                                  <w:divsChild>
                                    <w:div w:id="2073849430">
                                      <w:marLeft w:val="0"/>
                                      <w:marRight w:val="0"/>
                                      <w:marTop w:val="0"/>
                                      <w:marBottom w:val="0"/>
                                      <w:divBdr>
                                        <w:top w:val="single" w:sz="2" w:space="0" w:color="E3E3E3"/>
                                        <w:left w:val="single" w:sz="2" w:space="0" w:color="E3E3E3"/>
                                        <w:bottom w:val="single" w:sz="2" w:space="0" w:color="E3E3E3"/>
                                        <w:right w:val="single" w:sz="2" w:space="0" w:color="E3E3E3"/>
                                      </w:divBdr>
                                      <w:divsChild>
                                        <w:div w:id="689837124">
                                          <w:marLeft w:val="0"/>
                                          <w:marRight w:val="0"/>
                                          <w:marTop w:val="0"/>
                                          <w:marBottom w:val="0"/>
                                          <w:divBdr>
                                            <w:top w:val="single" w:sz="2" w:space="0" w:color="E3E3E3"/>
                                            <w:left w:val="single" w:sz="2" w:space="0" w:color="E3E3E3"/>
                                            <w:bottom w:val="single" w:sz="2" w:space="0" w:color="E3E3E3"/>
                                            <w:right w:val="single" w:sz="2" w:space="0" w:color="E3E3E3"/>
                                          </w:divBdr>
                                          <w:divsChild>
                                            <w:div w:id="1091731076">
                                              <w:marLeft w:val="0"/>
                                              <w:marRight w:val="0"/>
                                              <w:marTop w:val="0"/>
                                              <w:marBottom w:val="0"/>
                                              <w:divBdr>
                                                <w:top w:val="single" w:sz="2" w:space="0" w:color="E3E3E3"/>
                                                <w:left w:val="single" w:sz="2" w:space="0" w:color="E3E3E3"/>
                                                <w:bottom w:val="single" w:sz="2" w:space="0" w:color="E3E3E3"/>
                                                <w:right w:val="single" w:sz="2" w:space="0" w:color="E3E3E3"/>
                                              </w:divBdr>
                                              <w:divsChild>
                                                <w:div w:id="765006170">
                                                  <w:marLeft w:val="0"/>
                                                  <w:marRight w:val="0"/>
                                                  <w:marTop w:val="0"/>
                                                  <w:marBottom w:val="0"/>
                                                  <w:divBdr>
                                                    <w:top w:val="single" w:sz="2" w:space="0" w:color="E3E3E3"/>
                                                    <w:left w:val="single" w:sz="2" w:space="0" w:color="E3E3E3"/>
                                                    <w:bottom w:val="single" w:sz="2" w:space="0" w:color="E3E3E3"/>
                                                    <w:right w:val="single" w:sz="2" w:space="0" w:color="E3E3E3"/>
                                                  </w:divBdr>
                                                  <w:divsChild>
                                                    <w:div w:id="1199314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74157373">
          <w:marLeft w:val="0"/>
          <w:marRight w:val="0"/>
          <w:marTop w:val="0"/>
          <w:marBottom w:val="0"/>
          <w:divBdr>
            <w:top w:val="none" w:sz="0" w:space="0" w:color="auto"/>
            <w:left w:val="none" w:sz="0" w:space="0" w:color="auto"/>
            <w:bottom w:val="none" w:sz="0" w:space="0" w:color="auto"/>
            <w:right w:val="none" w:sz="0" w:space="0" w:color="auto"/>
          </w:divBdr>
          <w:divsChild>
            <w:div w:id="669020261">
              <w:marLeft w:val="0"/>
              <w:marRight w:val="0"/>
              <w:marTop w:val="0"/>
              <w:marBottom w:val="0"/>
              <w:divBdr>
                <w:top w:val="single" w:sz="2" w:space="0" w:color="E3E3E3"/>
                <w:left w:val="single" w:sz="2" w:space="0" w:color="E3E3E3"/>
                <w:bottom w:val="single" w:sz="2" w:space="0" w:color="E3E3E3"/>
                <w:right w:val="single" w:sz="2" w:space="0" w:color="E3E3E3"/>
              </w:divBdr>
              <w:divsChild>
                <w:div w:id="45761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5155690">
      <w:bodyDiv w:val="1"/>
      <w:marLeft w:val="0"/>
      <w:marRight w:val="0"/>
      <w:marTop w:val="0"/>
      <w:marBottom w:val="0"/>
      <w:divBdr>
        <w:top w:val="none" w:sz="0" w:space="0" w:color="auto"/>
        <w:left w:val="none" w:sz="0" w:space="0" w:color="auto"/>
        <w:bottom w:val="none" w:sz="0" w:space="0" w:color="auto"/>
        <w:right w:val="none" w:sz="0" w:space="0" w:color="auto"/>
      </w:divBdr>
      <w:divsChild>
        <w:div w:id="1751653689">
          <w:marLeft w:val="0"/>
          <w:marRight w:val="0"/>
          <w:marTop w:val="0"/>
          <w:marBottom w:val="0"/>
          <w:divBdr>
            <w:top w:val="single" w:sz="2" w:space="0" w:color="E3E3E3"/>
            <w:left w:val="single" w:sz="2" w:space="0" w:color="E3E3E3"/>
            <w:bottom w:val="single" w:sz="2" w:space="0" w:color="E3E3E3"/>
            <w:right w:val="single" w:sz="2" w:space="0" w:color="E3E3E3"/>
          </w:divBdr>
          <w:divsChild>
            <w:div w:id="18901566">
              <w:marLeft w:val="0"/>
              <w:marRight w:val="0"/>
              <w:marTop w:val="0"/>
              <w:marBottom w:val="0"/>
              <w:divBdr>
                <w:top w:val="single" w:sz="2" w:space="0" w:color="E3E3E3"/>
                <w:left w:val="single" w:sz="2" w:space="0" w:color="E3E3E3"/>
                <w:bottom w:val="single" w:sz="2" w:space="0" w:color="E3E3E3"/>
                <w:right w:val="single" w:sz="2" w:space="0" w:color="E3E3E3"/>
              </w:divBdr>
              <w:divsChild>
                <w:div w:id="1823157194">
                  <w:marLeft w:val="0"/>
                  <w:marRight w:val="0"/>
                  <w:marTop w:val="0"/>
                  <w:marBottom w:val="0"/>
                  <w:divBdr>
                    <w:top w:val="single" w:sz="2" w:space="0" w:color="E3E3E3"/>
                    <w:left w:val="single" w:sz="2" w:space="0" w:color="E3E3E3"/>
                    <w:bottom w:val="single" w:sz="2" w:space="0" w:color="E3E3E3"/>
                    <w:right w:val="single" w:sz="2" w:space="0" w:color="E3E3E3"/>
                  </w:divBdr>
                  <w:divsChild>
                    <w:div w:id="1848323588">
                      <w:marLeft w:val="0"/>
                      <w:marRight w:val="0"/>
                      <w:marTop w:val="0"/>
                      <w:marBottom w:val="0"/>
                      <w:divBdr>
                        <w:top w:val="single" w:sz="2" w:space="0" w:color="E3E3E3"/>
                        <w:left w:val="single" w:sz="2" w:space="0" w:color="E3E3E3"/>
                        <w:bottom w:val="single" w:sz="2" w:space="0" w:color="E3E3E3"/>
                        <w:right w:val="single" w:sz="2" w:space="0" w:color="E3E3E3"/>
                      </w:divBdr>
                      <w:divsChild>
                        <w:div w:id="603852717">
                          <w:marLeft w:val="0"/>
                          <w:marRight w:val="0"/>
                          <w:marTop w:val="0"/>
                          <w:marBottom w:val="0"/>
                          <w:divBdr>
                            <w:top w:val="single" w:sz="2" w:space="0" w:color="E3E3E3"/>
                            <w:left w:val="single" w:sz="2" w:space="0" w:color="E3E3E3"/>
                            <w:bottom w:val="single" w:sz="2" w:space="0" w:color="E3E3E3"/>
                            <w:right w:val="single" w:sz="2" w:space="0" w:color="E3E3E3"/>
                          </w:divBdr>
                          <w:divsChild>
                            <w:div w:id="1290478091">
                              <w:marLeft w:val="0"/>
                              <w:marRight w:val="0"/>
                              <w:marTop w:val="100"/>
                              <w:marBottom w:val="100"/>
                              <w:divBdr>
                                <w:top w:val="single" w:sz="2" w:space="0" w:color="E3E3E3"/>
                                <w:left w:val="single" w:sz="2" w:space="0" w:color="E3E3E3"/>
                                <w:bottom w:val="single" w:sz="2" w:space="0" w:color="E3E3E3"/>
                                <w:right w:val="single" w:sz="2" w:space="0" w:color="E3E3E3"/>
                              </w:divBdr>
                              <w:divsChild>
                                <w:div w:id="269702075">
                                  <w:marLeft w:val="0"/>
                                  <w:marRight w:val="0"/>
                                  <w:marTop w:val="0"/>
                                  <w:marBottom w:val="0"/>
                                  <w:divBdr>
                                    <w:top w:val="single" w:sz="2" w:space="0" w:color="E3E3E3"/>
                                    <w:left w:val="single" w:sz="2" w:space="0" w:color="E3E3E3"/>
                                    <w:bottom w:val="single" w:sz="2" w:space="0" w:color="E3E3E3"/>
                                    <w:right w:val="single" w:sz="2" w:space="0" w:color="E3E3E3"/>
                                  </w:divBdr>
                                  <w:divsChild>
                                    <w:div w:id="1380325792">
                                      <w:marLeft w:val="0"/>
                                      <w:marRight w:val="0"/>
                                      <w:marTop w:val="0"/>
                                      <w:marBottom w:val="0"/>
                                      <w:divBdr>
                                        <w:top w:val="single" w:sz="2" w:space="0" w:color="E3E3E3"/>
                                        <w:left w:val="single" w:sz="2" w:space="0" w:color="E3E3E3"/>
                                        <w:bottom w:val="single" w:sz="2" w:space="0" w:color="E3E3E3"/>
                                        <w:right w:val="single" w:sz="2" w:space="0" w:color="E3E3E3"/>
                                      </w:divBdr>
                                      <w:divsChild>
                                        <w:div w:id="1038890597">
                                          <w:marLeft w:val="0"/>
                                          <w:marRight w:val="0"/>
                                          <w:marTop w:val="0"/>
                                          <w:marBottom w:val="0"/>
                                          <w:divBdr>
                                            <w:top w:val="single" w:sz="2" w:space="0" w:color="E3E3E3"/>
                                            <w:left w:val="single" w:sz="2" w:space="0" w:color="E3E3E3"/>
                                            <w:bottom w:val="single" w:sz="2" w:space="0" w:color="E3E3E3"/>
                                            <w:right w:val="single" w:sz="2" w:space="0" w:color="E3E3E3"/>
                                          </w:divBdr>
                                          <w:divsChild>
                                            <w:div w:id="1016663186">
                                              <w:marLeft w:val="0"/>
                                              <w:marRight w:val="0"/>
                                              <w:marTop w:val="0"/>
                                              <w:marBottom w:val="0"/>
                                              <w:divBdr>
                                                <w:top w:val="single" w:sz="2" w:space="0" w:color="E3E3E3"/>
                                                <w:left w:val="single" w:sz="2" w:space="0" w:color="E3E3E3"/>
                                                <w:bottom w:val="single" w:sz="2" w:space="0" w:color="E3E3E3"/>
                                                <w:right w:val="single" w:sz="2" w:space="0" w:color="E3E3E3"/>
                                              </w:divBdr>
                                              <w:divsChild>
                                                <w:div w:id="846212921">
                                                  <w:marLeft w:val="0"/>
                                                  <w:marRight w:val="0"/>
                                                  <w:marTop w:val="0"/>
                                                  <w:marBottom w:val="0"/>
                                                  <w:divBdr>
                                                    <w:top w:val="single" w:sz="2" w:space="0" w:color="E3E3E3"/>
                                                    <w:left w:val="single" w:sz="2" w:space="0" w:color="E3E3E3"/>
                                                    <w:bottom w:val="single" w:sz="2" w:space="0" w:color="E3E3E3"/>
                                                    <w:right w:val="single" w:sz="2" w:space="0" w:color="E3E3E3"/>
                                                  </w:divBdr>
                                                  <w:divsChild>
                                                    <w:div w:id="598221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39070534">
          <w:marLeft w:val="0"/>
          <w:marRight w:val="0"/>
          <w:marTop w:val="0"/>
          <w:marBottom w:val="0"/>
          <w:divBdr>
            <w:top w:val="none" w:sz="0" w:space="0" w:color="auto"/>
            <w:left w:val="none" w:sz="0" w:space="0" w:color="auto"/>
            <w:bottom w:val="none" w:sz="0" w:space="0" w:color="auto"/>
            <w:right w:val="none" w:sz="0" w:space="0" w:color="auto"/>
          </w:divBdr>
          <w:divsChild>
            <w:div w:id="2121534409">
              <w:marLeft w:val="0"/>
              <w:marRight w:val="0"/>
              <w:marTop w:val="0"/>
              <w:marBottom w:val="0"/>
              <w:divBdr>
                <w:top w:val="single" w:sz="2" w:space="0" w:color="E3E3E3"/>
                <w:left w:val="single" w:sz="2" w:space="0" w:color="E3E3E3"/>
                <w:bottom w:val="single" w:sz="2" w:space="0" w:color="E3E3E3"/>
                <w:right w:val="single" w:sz="2" w:space="0" w:color="E3E3E3"/>
              </w:divBdr>
              <w:divsChild>
                <w:div w:id="54856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6364200">
      <w:bodyDiv w:val="1"/>
      <w:marLeft w:val="0"/>
      <w:marRight w:val="0"/>
      <w:marTop w:val="0"/>
      <w:marBottom w:val="0"/>
      <w:divBdr>
        <w:top w:val="none" w:sz="0" w:space="0" w:color="auto"/>
        <w:left w:val="none" w:sz="0" w:space="0" w:color="auto"/>
        <w:bottom w:val="none" w:sz="0" w:space="0" w:color="auto"/>
        <w:right w:val="none" w:sz="0" w:space="0" w:color="auto"/>
      </w:divBdr>
    </w:div>
    <w:div w:id="1195463127">
      <w:bodyDiv w:val="1"/>
      <w:marLeft w:val="0"/>
      <w:marRight w:val="0"/>
      <w:marTop w:val="0"/>
      <w:marBottom w:val="0"/>
      <w:divBdr>
        <w:top w:val="none" w:sz="0" w:space="0" w:color="auto"/>
        <w:left w:val="none" w:sz="0" w:space="0" w:color="auto"/>
        <w:bottom w:val="none" w:sz="0" w:space="0" w:color="auto"/>
        <w:right w:val="none" w:sz="0" w:space="0" w:color="auto"/>
      </w:divBdr>
    </w:div>
    <w:div w:id="1378121549">
      <w:bodyDiv w:val="1"/>
      <w:marLeft w:val="0"/>
      <w:marRight w:val="0"/>
      <w:marTop w:val="0"/>
      <w:marBottom w:val="0"/>
      <w:divBdr>
        <w:top w:val="none" w:sz="0" w:space="0" w:color="auto"/>
        <w:left w:val="none" w:sz="0" w:space="0" w:color="auto"/>
        <w:bottom w:val="none" w:sz="0" w:space="0" w:color="auto"/>
        <w:right w:val="none" w:sz="0" w:space="0" w:color="auto"/>
      </w:divBdr>
    </w:div>
    <w:div w:id="1439834686">
      <w:bodyDiv w:val="1"/>
      <w:marLeft w:val="0"/>
      <w:marRight w:val="0"/>
      <w:marTop w:val="0"/>
      <w:marBottom w:val="0"/>
      <w:divBdr>
        <w:top w:val="none" w:sz="0" w:space="0" w:color="auto"/>
        <w:left w:val="none" w:sz="0" w:space="0" w:color="auto"/>
        <w:bottom w:val="none" w:sz="0" w:space="0" w:color="auto"/>
        <w:right w:val="none" w:sz="0" w:space="0" w:color="auto"/>
      </w:divBdr>
    </w:div>
    <w:div w:id="1564564784">
      <w:bodyDiv w:val="1"/>
      <w:marLeft w:val="0"/>
      <w:marRight w:val="0"/>
      <w:marTop w:val="0"/>
      <w:marBottom w:val="0"/>
      <w:divBdr>
        <w:top w:val="none" w:sz="0" w:space="0" w:color="auto"/>
        <w:left w:val="none" w:sz="0" w:space="0" w:color="auto"/>
        <w:bottom w:val="none" w:sz="0" w:space="0" w:color="auto"/>
        <w:right w:val="none" w:sz="0" w:space="0" w:color="auto"/>
      </w:divBdr>
    </w:div>
    <w:div w:id="1565410971">
      <w:bodyDiv w:val="1"/>
      <w:marLeft w:val="0"/>
      <w:marRight w:val="0"/>
      <w:marTop w:val="0"/>
      <w:marBottom w:val="0"/>
      <w:divBdr>
        <w:top w:val="none" w:sz="0" w:space="0" w:color="auto"/>
        <w:left w:val="none" w:sz="0" w:space="0" w:color="auto"/>
        <w:bottom w:val="none" w:sz="0" w:space="0" w:color="auto"/>
        <w:right w:val="none" w:sz="0" w:space="0" w:color="auto"/>
      </w:divBdr>
      <w:divsChild>
        <w:div w:id="251594660">
          <w:marLeft w:val="0"/>
          <w:marRight w:val="0"/>
          <w:marTop w:val="0"/>
          <w:marBottom w:val="0"/>
          <w:divBdr>
            <w:top w:val="single" w:sz="2" w:space="0" w:color="E3E3E3"/>
            <w:left w:val="single" w:sz="2" w:space="0" w:color="E3E3E3"/>
            <w:bottom w:val="single" w:sz="2" w:space="0" w:color="E3E3E3"/>
            <w:right w:val="single" w:sz="2" w:space="0" w:color="E3E3E3"/>
          </w:divBdr>
          <w:divsChild>
            <w:div w:id="1695880157">
              <w:marLeft w:val="0"/>
              <w:marRight w:val="0"/>
              <w:marTop w:val="0"/>
              <w:marBottom w:val="0"/>
              <w:divBdr>
                <w:top w:val="single" w:sz="2" w:space="0" w:color="E3E3E3"/>
                <w:left w:val="single" w:sz="2" w:space="0" w:color="E3E3E3"/>
                <w:bottom w:val="single" w:sz="2" w:space="0" w:color="E3E3E3"/>
                <w:right w:val="single" w:sz="2" w:space="0" w:color="E3E3E3"/>
              </w:divBdr>
              <w:divsChild>
                <w:div w:id="1279990021">
                  <w:marLeft w:val="0"/>
                  <w:marRight w:val="0"/>
                  <w:marTop w:val="0"/>
                  <w:marBottom w:val="0"/>
                  <w:divBdr>
                    <w:top w:val="single" w:sz="2" w:space="0" w:color="E3E3E3"/>
                    <w:left w:val="single" w:sz="2" w:space="0" w:color="E3E3E3"/>
                    <w:bottom w:val="single" w:sz="2" w:space="0" w:color="E3E3E3"/>
                    <w:right w:val="single" w:sz="2" w:space="0" w:color="E3E3E3"/>
                  </w:divBdr>
                  <w:divsChild>
                    <w:div w:id="1804342575">
                      <w:marLeft w:val="0"/>
                      <w:marRight w:val="0"/>
                      <w:marTop w:val="0"/>
                      <w:marBottom w:val="0"/>
                      <w:divBdr>
                        <w:top w:val="single" w:sz="2" w:space="0" w:color="E3E3E3"/>
                        <w:left w:val="single" w:sz="2" w:space="0" w:color="E3E3E3"/>
                        <w:bottom w:val="single" w:sz="2" w:space="0" w:color="E3E3E3"/>
                        <w:right w:val="single" w:sz="2" w:space="0" w:color="E3E3E3"/>
                      </w:divBdr>
                      <w:divsChild>
                        <w:div w:id="36662489">
                          <w:marLeft w:val="0"/>
                          <w:marRight w:val="0"/>
                          <w:marTop w:val="0"/>
                          <w:marBottom w:val="0"/>
                          <w:divBdr>
                            <w:top w:val="single" w:sz="2" w:space="0" w:color="E3E3E3"/>
                            <w:left w:val="single" w:sz="2" w:space="0" w:color="E3E3E3"/>
                            <w:bottom w:val="single" w:sz="2" w:space="0" w:color="E3E3E3"/>
                            <w:right w:val="single" w:sz="2" w:space="0" w:color="E3E3E3"/>
                          </w:divBdr>
                          <w:divsChild>
                            <w:div w:id="1361737142">
                              <w:marLeft w:val="0"/>
                              <w:marRight w:val="0"/>
                              <w:marTop w:val="100"/>
                              <w:marBottom w:val="100"/>
                              <w:divBdr>
                                <w:top w:val="single" w:sz="2" w:space="0" w:color="E3E3E3"/>
                                <w:left w:val="single" w:sz="2" w:space="0" w:color="E3E3E3"/>
                                <w:bottom w:val="single" w:sz="2" w:space="0" w:color="E3E3E3"/>
                                <w:right w:val="single" w:sz="2" w:space="0" w:color="E3E3E3"/>
                              </w:divBdr>
                              <w:divsChild>
                                <w:div w:id="376663276">
                                  <w:marLeft w:val="0"/>
                                  <w:marRight w:val="0"/>
                                  <w:marTop w:val="0"/>
                                  <w:marBottom w:val="0"/>
                                  <w:divBdr>
                                    <w:top w:val="single" w:sz="2" w:space="0" w:color="E3E3E3"/>
                                    <w:left w:val="single" w:sz="2" w:space="0" w:color="E3E3E3"/>
                                    <w:bottom w:val="single" w:sz="2" w:space="0" w:color="E3E3E3"/>
                                    <w:right w:val="single" w:sz="2" w:space="0" w:color="E3E3E3"/>
                                  </w:divBdr>
                                  <w:divsChild>
                                    <w:div w:id="531462683">
                                      <w:marLeft w:val="0"/>
                                      <w:marRight w:val="0"/>
                                      <w:marTop w:val="0"/>
                                      <w:marBottom w:val="0"/>
                                      <w:divBdr>
                                        <w:top w:val="single" w:sz="2" w:space="0" w:color="E3E3E3"/>
                                        <w:left w:val="single" w:sz="2" w:space="0" w:color="E3E3E3"/>
                                        <w:bottom w:val="single" w:sz="2" w:space="0" w:color="E3E3E3"/>
                                        <w:right w:val="single" w:sz="2" w:space="0" w:color="E3E3E3"/>
                                      </w:divBdr>
                                      <w:divsChild>
                                        <w:div w:id="1600991356">
                                          <w:marLeft w:val="0"/>
                                          <w:marRight w:val="0"/>
                                          <w:marTop w:val="0"/>
                                          <w:marBottom w:val="0"/>
                                          <w:divBdr>
                                            <w:top w:val="single" w:sz="2" w:space="0" w:color="E3E3E3"/>
                                            <w:left w:val="single" w:sz="2" w:space="0" w:color="E3E3E3"/>
                                            <w:bottom w:val="single" w:sz="2" w:space="0" w:color="E3E3E3"/>
                                            <w:right w:val="single" w:sz="2" w:space="0" w:color="E3E3E3"/>
                                          </w:divBdr>
                                          <w:divsChild>
                                            <w:div w:id="1691027706">
                                              <w:marLeft w:val="0"/>
                                              <w:marRight w:val="0"/>
                                              <w:marTop w:val="0"/>
                                              <w:marBottom w:val="0"/>
                                              <w:divBdr>
                                                <w:top w:val="single" w:sz="2" w:space="0" w:color="E3E3E3"/>
                                                <w:left w:val="single" w:sz="2" w:space="0" w:color="E3E3E3"/>
                                                <w:bottom w:val="single" w:sz="2" w:space="0" w:color="E3E3E3"/>
                                                <w:right w:val="single" w:sz="2" w:space="0" w:color="E3E3E3"/>
                                              </w:divBdr>
                                              <w:divsChild>
                                                <w:div w:id="1177841731">
                                                  <w:marLeft w:val="0"/>
                                                  <w:marRight w:val="0"/>
                                                  <w:marTop w:val="0"/>
                                                  <w:marBottom w:val="0"/>
                                                  <w:divBdr>
                                                    <w:top w:val="single" w:sz="2" w:space="0" w:color="E3E3E3"/>
                                                    <w:left w:val="single" w:sz="2" w:space="0" w:color="E3E3E3"/>
                                                    <w:bottom w:val="single" w:sz="2" w:space="0" w:color="E3E3E3"/>
                                                    <w:right w:val="single" w:sz="2" w:space="0" w:color="E3E3E3"/>
                                                  </w:divBdr>
                                                  <w:divsChild>
                                                    <w:div w:id="803817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1338155">
          <w:marLeft w:val="0"/>
          <w:marRight w:val="0"/>
          <w:marTop w:val="0"/>
          <w:marBottom w:val="0"/>
          <w:divBdr>
            <w:top w:val="none" w:sz="0" w:space="0" w:color="auto"/>
            <w:left w:val="none" w:sz="0" w:space="0" w:color="auto"/>
            <w:bottom w:val="none" w:sz="0" w:space="0" w:color="auto"/>
            <w:right w:val="none" w:sz="0" w:space="0" w:color="auto"/>
          </w:divBdr>
          <w:divsChild>
            <w:div w:id="338775660">
              <w:marLeft w:val="0"/>
              <w:marRight w:val="0"/>
              <w:marTop w:val="0"/>
              <w:marBottom w:val="0"/>
              <w:divBdr>
                <w:top w:val="single" w:sz="2" w:space="0" w:color="E3E3E3"/>
                <w:left w:val="single" w:sz="2" w:space="0" w:color="E3E3E3"/>
                <w:bottom w:val="single" w:sz="2" w:space="0" w:color="E3E3E3"/>
                <w:right w:val="single" w:sz="2" w:space="0" w:color="E3E3E3"/>
              </w:divBdr>
              <w:divsChild>
                <w:div w:id="72129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3389158">
      <w:bodyDiv w:val="1"/>
      <w:marLeft w:val="0"/>
      <w:marRight w:val="0"/>
      <w:marTop w:val="0"/>
      <w:marBottom w:val="0"/>
      <w:divBdr>
        <w:top w:val="none" w:sz="0" w:space="0" w:color="auto"/>
        <w:left w:val="none" w:sz="0" w:space="0" w:color="auto"/>
        <w:bottom w:val="none" w:sz="0" w:space="0" w:color="auto"/>
        <w:right w:val="none" w:sz="0" w:space="0" w:color="auto"/>
      </w:divBdr>
    </w:div>
    <w:div w:id="2147353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finance.yahoo.com/quote/PG?.tsrc=fin-srch" TargetMode="External"/><Relationship Id="rId5" Type="http://schemas.openxmlformats.org/officeDocument/2006/relationships/hyperlink" Target="https://finance.yahoo.com/quote/PG/histor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hub.com/Stat-Wizards/Forcasting-A-Time-Series-Stock-Mark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4028</Words>
  <Characters>22963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Time series analytics</vt:lpstr>
    </vt:vector>
  </TitlesOfParts>
  <Company/>
  <LinksUpToDate>false</LinksUpToDate>
  <CharactersWithSpaces>26938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analytics</dc:title>
  <dc:subject>Procter &amp; Gamble Company Stock Prediction</dc:subject>
  <dc:creator>Adeel  Nasir</dc:creator>
  <cp:keywords/>
  <dc:description/>
  <cp:lastModifiedBy>STSC</cp:lastModifiedBy>
  <cp:revision>3</cp:revision>
  <dcterms:created xsi:type="dcterms:W3CDTF">2024-03-11T06:40:00Z</dcterms:created>
  <dcterms:modified xsi:type="dcterms:W3CDTF">2024-04-02T04:27:00Z</dcterms:modified>
</cp:coreProperties>
</file>