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62DA0" w14:textId="77777777" w:rsidR="00805946" w:rsidRDefault="00805946" w:rsidP="00805946">
      <w:pPr>
        <w:pStyle w:val="Default"/>
        <w:spacing w:line="360" w:lineRule="auto"/>
        <w:jc w:val="center"/>
        <w:rPr>
          <w:b/>
          <w:bCs/>
          <w:color w:val="4F81BC"/>
          <w:sz w:val="36"/>
          <w:szCs w:val="36"/>
        </w:rPr>
      </w:pPr>
      <w:r>
        <w:rPr>
          <w:b/>
          <w:noProof/>
          <w:color w:val="4F81BC"/>
          <w:sz w:val="36"/>
          <w:szCs w:val="36"/>
        </w:rPr>
        <w:drawing>
          <wp:inline distT="0" distB="0" distL="0" distR="0" wp14:anchorId="7D062DC6" wp14:editId="7D062DC7">
            <wp:extent cx="2139950" cy="1003300"/>
            <wp:effectExtent l="19050" t="0" r="0" b="0"/>
            <wp:docPr id="1" name="Picture 1" descr="E:\Aug_Dec_2025\Great_Learning\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ug_Dec_2025\Great_Learning\pes.png"/>
                    <pic:cNvPicPr>
                      <a:picLocks noChangeAspect="1" noChangeArrowheads="1"/>
                    </pic:cNvPicPr>
                  </pic:nvPicPr>
                  <pic:blipFill>
                    <a:blip r:embed="rId5"/>
                    <a:srcRect/>
                    <a:stretch>
                      <a:fillRect/>
                    </a:stretch>
                  </pic:blipFill>
                  <pic:spPr bwMode="auto">
                    <a:xfrm>
                      <a:off x="0" y="0"/>
                      <a:ext cx="2139950" cy="1003300"/>
                    </a:xfrm>
                    <a:prstGeom prst="rect">
                      <a:avLst/>
                    </a:prstGeom>
                    <a:noFill/>
                    <a:ln w="9525">
                      <a:noFill/>
                      <a:miter lim="800000"/>
                      <a:headEnd/>
                      <a:tailEnd/>
                    </a:ln>
                  </pic:spPr>
                </pic:pic>
              </a:graphicData>
            </a:graphic>
          </wp:inline>
        </w:drawing>
      </w:r>
    </w:p>
    <w:p w14:paraId="7D062DA1" w14:textId="77777777" w:rsidR="00805946" w:rsidRPr="00867BAF" w:rsidRDefault="00805946" w:rsidP="00805946">
      <w:pPr>
        <w:pStyle w:val="Default"/>
        <w:spacing w:line="360" w:lineRule="auto"/>
        <w:jc w:val="center"/>
        <w:rPr>
          <w:sz w:val="36"/>
          <w:szCs w:val="36"/>
        </w:rPr>
      </w:pPr>
      <w:r w:rsidRPr="00867BAF">
        <w:rPr>
          <w:b/>
          <w:bCs/>
          <w:color w:val="4F81BC"/>
          <w:sz w:val="36"/>
          <w:szCs w:val="36"/>
        </w:rPr>
        <w:t xml:space="preserve">Executive </w:t>
      </w:r>
      <w:proofErr w:type="spellStart"/>
      <w:r w:rsidRPr="00867BAF">
        <w:rPr>
          <w:b/>
          <w:bCs/>
          <w:color w:val="4F81BC"/>
          <w:sz w:val="36"/>
          <w:szCs w:val="36"/>
        </w:rPr>
        <w:t>M.tech</w:t>
      </w:r>
      <w:proofErr w:type="spellEnd"/>
      <w:r w:rsidRPr="00867BAF">
        <w:rPr>
          <w:b/>
          <w:bCs/>
          <w:color w:val="4F81BC"/>
          <w:sz w:val="36"/>
          <w:szCs w:val="36"/>
        </w:rPr>
        <w:t xml:space="preserve"> - Data Science and Artificial Intelligence</w:t>
      </w:r>
    </w:p>
    <w:p w14:paraId="7D062DA2" w14:textId="77777777" w:rsidR="00805946" w:rsidRPr="00867BAF" w:rsidRDefault="0037094F" w:rsidP="00805946">
      <w:pPr>
        <w:pStyle w:val="Default"/>
        <w:spacing w:line="360" w:lineRule="auto"/>
        <w:jc w:val="center"/>
        <w:rPr>
          <w:sz w:val="28"/>
          <w:szCs w:val="28"/>
        </w:rPr>
      </w:pPr>
      <w:r>
        <w:rPr>
          <w:rFonts w:ascii="Cambria" w:hAnsi="Cambria" w:cs="Cambria"/>
          <w:b/>
          <w:bCs/>
          <w:sz w:val="28"/>
          <w:szCs w:val="28"/>
        </w:rPr>
        <w:t xml:space="preserve">Batch – 2: Course Name - </w:t>
      </w:r>
      <w:r w:rsidR="00805946" w:rsidRPr="00867BAF">
        <w:rPr>
          <w:rFonts w:ascii="Cambria" w:hAnsi="Cambria" w:cs="Cambria"/>
          <w:b/>
          <w:bCs/>
          <w:sz w:val="28"/>
          <w:szCs w:val="28"/>
        </w:rPr>
        <w:t>Python for Data Science</w:t>
      </w:r>
    </w:p>
    <w:p w14:paraId="7D062DA3" w14:textId="77777777" w:rsidR="00306683" w:rsidRDefault="00306683" w:rsidP="00306683">
      <w:pPr>
        <w:pStyle w:val="Default"/>
        <w:spacing w:line="360" w:lineRule="auto"/>
        <w:jc w:val="center"/>
        <w:rPr>
          <w:rFonts w:ascii="Cambria" w:hAnsi="Cambria" w:cs="Cambria"/>
          <w:b/>
          <w:bCs/>
          <w:sz w:val="32"/>
          <w:szCs w:val="40"/>
        </w:rPr>
      </w:pPr>
      <w:r>
        <w:rPr>
          <w:rFonts w:ascii="Cambria" w:hAnsi="Cambria" w:cs="Cambria"/>
          <w:b/>
          <w:bCs/>
          <w:sz w:val="32"/>
          <w:szCs w:val="40"/>
        </w:rPr>
        <w:t>Project Report</w:t>
      </w:r>
    </w:p>
    <w:p w14:paraId="7D062DA4" w14:textId="77777777" w:rsidR="00FD15E5" w:rsidRPr="00FD15E5" w:rsidRDefault="00C621DB" w:rsidP="00306683">
      <w:pPr>
        <w:pStyle w:val="Default"/>
        <w:spacing w:line="360" w:lineRule="auto"/>
        <w:jc w:val="center"/>
        <w:rPr>
          <w:rFonts w:ascii="Cambria" w:hAnsi="Cambria" w:cs="Cambria"/>
          <w:b/>
          <w:bCs/>
          <w:color w:val="FF0000"/>
          <w:szCs w:val="40"/>
        </w:rPr>
      </w:pPr>
      <w:r w:rsidRPr="00FD15E5">
        <w:rPr>
          <w:rFonts w:ascii="Cambria" w:hAnsi="Cambria" w:cs="Cambria"/>
          <w:b/>
          <w:bCs/>
          <w:color w:val="FF0000"/>
          <w:szCs w:val="40"/>
        </w:rPr>
        <w:t>#NOTE: Save the file with your SRN_NAME</w:t>
      </w:r>
      <w:r w:rsidR="00D550B4">
        <w:rPr>
          <w:rFonts w:ascii="Cambria" w:hAnsi="Cambria" w:cs="Cambria"/>
          <w:b/>
          <w:bCs/>
          <w:color w:val="FF0000"/>
          <w:szCs w:val="40"/>
        </w:rPr>
        <w:t xml:space="preserve"> and convert to PDF and Submit</w:t>
      </w:r>
    </w:p>
    <w:tbl>
      <w:tblPr>
        <w:tblStyle w:val="TableGrid"/>
        <w:tblW w:w="9747" w:type="dxa"/>
        <w:tblLook w:val="04A0" w:firstRow="1" w:lastRow="0" w:firstColumn="1" w:lastColumn="0" w:noHBand="0" w:noVBand="1"/>
      </w:tblPr>
      <w:tblGrid>
        <w:gridCol w:w="1809"/>
        <w:gridCol w:w="2977"/>
        <w:gridCol w:w="1701"/>
        <w:gridCol w:w="3260"/>
      </w:tblGrid>
      <w:tr w:rsidR="00805946" w14:paraId="7D062DA9" w14:textId="77777777" w:rsidTr="002C3A54">
        <w:tc>
          <w:tcPr>
            <w:tcW w:w="1809" w:type="dxa"/>
          </w:tcPr>
          <w:p w14:paraId="7D062DA5" w14:textId="77777777" w:rsidR="00805946" w:rsidRDefault="00805946" w:rsidP="00805946">
            <w:pPr>
              <w:jc w:val="center"/>
              <w:rPr>
                <w:b/>
                <w:sz w:val="28"/>
                <w:szCs w:val="28"/>
                <w:lang w:val="en-US"/>
              </w:rPr>
            </w:pPr>
            <w:r>
              <w:rPr>
                <w:b/>
                <w:sz w:val="28"/>
                <w:szCs w:val="28"/>
                <w:lang w:val="en-US"/>
              </w:rPr>
              <w:t>SRN:</w:t>
            </w:r>
          </w:p>
        </w:tc>
        <w:tc>
          <w:tcPr>
            <w:tcW w:w="2977" w:type="dxa"/>
          </w:tcPr>
          <w:p w14:paraId="7D062DA6" w14:textId="22DA6DC2" w:rsidR="00805946" w:rsidRDefault="00423635" w:rsidP="00805946">
            <w:pPr>
              <w:jc w:val="center"/>
              <w:rPr>
                <w:b/>
                <w:sz w:val="28"/>
                <w:szCs w:val="28"/>
                <w:lang w:val="en-US"/>
              </w:rPr>
            </w:pPr>
            <w:r w:rsidRPr="00423635">
              <w:rPr>
                <w:b/>
                <w:sz w:val="28"/>
                <w:szCs w:val="28"/>
                <w:lang w:val="en-US"/>
              </w:rPr>
              <w:t>PES1PGE25DS084</w:t>
            </w:r>
          </w:p>
        </w:tc>
        <w:tc>
          <w:tcPr>
            <w:tcW w:w="1701" w:type="dxa"/>
          </w:tcPr>
          <w:p w14:paraId="7D062DA7" w14:textId="77777777" w:rsidR="00805946" w:rsidRDefault="00805946" w:rsidP="00805946">
            <w:pPr>
              <w:jc w:val="center"/>
              <w:rPr>
                <w:b/>
                <w:sz w:val="28"/>
                <w:szCs w:val="28"/>
                <w:lang w:val="en-US"/>
              </w:rPr>
            </w:pPr>
            <w:r>
              <w:rPr>
                <w:b/>
                <w:sz w:val="28"/>
                <w:szCs w:val="28"/>
                <w:lang w:val="en-US"/>
              </w:rPr>
              <w:t>NAME:</w:t>
            </w:r>
          </w:p>
        </w:tc>
        <w:tc>
          <w:tcPr>
            <w:tcW w:w="3260" w:type="dxa"/>
          </w:tcPr>
          <w:p w14:paraId="7D062DA8" w14:textId="2DDE4D63" w:rsidR="00805946" w:rsidRDefault="001D0C34" w:rsidP="00805946">
            <w:pPr>
              <w:jc w:val="center"/>
              <w:rPr>
                <w:b/>
                <w:sz w:val="28"/>
                <w:szCs w:val="28"/>
                <w:lang w:val="en-US"/>
              </w:rPr>
            </w:pPr>
            <w:r>
              <w:rPr>
                <w:b/>
                <w:sz w:val="28"/>
                <w:szCs w:val="28"/>
                <w:lang w:val="en-US"/>
              </w:rPr>
              <w:t>Chan</w:t>
            </w:r>
            <w:r w:rsidR="00697722">
              <w:rPr>
                <w:b/>
                <w:sz w:val="28"/>
                <w:szCs w:val="28"/>
                <w:lang w:val="en-US"/>
              </w:rPr>
              <w:t>dana KS</w:t>
            </w:r>
          </w:p>
        </w:tc>
      </w:tr>
    </w:tbl>
    <w:p w14:paraId="7D062DAA" w14:textId="77777777" w:rsidR="00805946" w:rsidRDefault="00805946" w:rsidP="00920B45">
      <w:pPr>
        <w:spacing w:after="0"/>
        <w:rPr>
          <w:b/>
          <w:sz w:val="28"/>
          <w:szCs w:val="28"/>
          <w:lang w:val="en-US"/>
        </w:rPr>
      </w:pPr>
    </w:p>
    <w:p w14:paraId="7D062DAB" w14:textId="01F696C4" w:rsidR="00306683" w:rsidRDefault="00306683" w:rsidP="00920B45">
      <w:pPr>
        <w:spacing w:after="0"/>
        <w:rPr>
          <w:b/>
          <w:sz w:val="28"/>
          <w:szCs w:val="28"/>
          <w:lang w:val="en-US"/>
        </w:rPr>
      </w:pPr>
      <w:r>
        <w:rPr>
          <w:b/>
          <w:sz w:val="28"/>
          <w:szCs w:val="28"/>
          <w:lang w:val="en-US"/>
        </w:rPr>
        <w:t>Module Assigned:</w:t>
      </w:r>
      <w:r w:rsidR="00FD1271">
        <w:rPr>
          <w:b/>
          <w:sz w:val="28"/>
          <w:szCs w:val="28"/>
          <w:lang w:val="en-US"/>
        </w:rPr>
        <w:t xml:space="preserve"> python-docx</w:t>
      </w:r>
    </w:p>
    <w:p w14:paraId="7D062DAC" w14:textId="77777777" w:rsidR="00306683" w:rsidRDefault="00306683" w:rsidP="00920B45">
      <w:pPr>
        <w:spacing w:after="0"/>
        <w:rPr>
          <w:b/>
          <w:sz w:val="28"/>
          <w:szCs w:val="28"/>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460"/>
        <w:gridCol w:w="4434"/>
      </w:tblGrid>
      <w:tr w:rsidR="00FB2361" w:rsidRPr="00FB2361" w14:paraId="308F03F2" w14:textId="77777777">
        <w:trPr>
          <w:gridAfter w:val="1"/>
          <w:wAfter w:w="4434" w:type="dxa"/>
          <w:tblHeader/>
        </w:trPr>
        <w:tc>
          <w:tcPr>
            <w:tcW w:w="0" w:type="auto"/>
            <w:tcMar>
              <w:top w:w="75" w:type="dxa"/>
              <w:left w:w="150" w:type="dxa"/>
              <w:bottom w:w="75" w:type="dxa"/>
              <w:right w:w="150" w:type="dxa"/>
            </w:tcMar>
            <w:vAlign w:val="center"/>
            <w:hideMark/>
          </w:tcPr>
          <w:p w14:paraId="5F53E542" w14:textId="1D512EF0" w:rsidR="00FB2361" w:rsidRPr="00FB2361" w:rsidRDefault="00306683" w:rsidP="00FB2361">
            <w:pPr>
              <w:spacing w:after="0"/>
              <w:rPr>
                <w:lang w:val="en-US"/>
              </w:rPr>
            </w:pPr>
            <w:r>
              <w:rPr>
                <w:b/>
                <w:sz w:val="28"/>
                <w:szCs w:val="28"/>
                <w:lang w:val="en-US"/>
              </w:rPr>
              <w:t xml:space="preserve">Module Details: </w:t>
            </w:r>
            <w:r>
              <w:rPr>
                <w:b/>
                <w:sz w:val="28"/>
                <w:szCs w:val="28"/>
                <w:lang w:val="en-US"/>
              </w:rPr>
              <w:tab/>
            </w:r>
          </w:p>
        </w:tc>
      </w:tr>
      <w:tr w:rsidR="00FB2361" w:rsidRPr="00FB2361" w14:paraId="37DE86F0" w14:textId="77777777" w:rsidTr="0028061B">
        <w:tc>
          <w:tcPr>
            <w:tcW w:w="0" w:type="auto"/>
            <w:tcMar>
              <w:top w:w="75" w:type="dxa"/>
              <w:left w:w="150" w:type="dxa"/>
              <w:bottom w:w="75" w:type="dxa"/>
              <w:right w:w="150" w:type="dxa"/>
            </w:tcMar>
            <w:vAlign w:val="center"/>
            <w:hideMark/>
          </w:tcPr>
          <w:p w14:paraId="79973520" w14:textId="77777777" w:rsidR="00FB2361" w:rsidRPr="00FB2361" w:rsidRDefault="00FB2361" w:rsidP="00FB2361">
            <w:pPr>
              <w:spacing w:after="0"/>
              <w:rPr>
                <w:lang w:val="en-US"/>
              </w:rPr>
            </w:pPr>
            <w:r w:rsidRPr="00FB2361">
              <w:rPr>
                <w:b/>
                <w:bCs/>
                <w:lang w:val="en-US"/>
              </w:rPr>
              <w:t>Library Name</w:t>
            </w:r>
          </w:p>
        </w:tc>
        <w:tc>
          <w:tcPr>
            <w:tcW w:w="4434" w:type="dxa"/>
            <w:tcMar>
              <w:top w:w="75" w:type="dxa"/>
              <w:left w:w="150" w:type="dxa"/>
              <w:bottom w:w="75" w:type="dxa"/>
              <w:right w:w="150" w:type="dxa"/>
            </w:tcMar>
            <w:vAlign w:val="center"/>
            <w:hideMark/>
          </w:tcPr>
          <w:p w14:paraId="38DE0124" w14:textId="77777777" w:rsidR="00FB2361" w:rsidRPr="00FB2361" w:rsidRDefault="00FB2361" w:rsidP="00FB2361">
            <w:pPr>
              <w:spacing w:after="0"/>
              <w:rPr>
                <w:lang w:val="en-US"/>
              </w:rPr>
            </w:pPr>
            <w:r w:rsidRPr="00FB2361">
              <w:rPr>
                <w:lang w:val="en-US"/>
              </w:rPr>
              <w:t>python-docx</w:t>
            </w:r>
          </w:p>
        </w:tc>
      </w:tr>
      <w:tr w:rsidR="00FB2361" w:rsidRPr="00FB2361" w14:paraId="428F267E" w14:textId="77777777" w:rsidTr="0028061B">
        <w:tc>
          <w:tcPr>
            <w:tcW w:w="0" w:type="auto"/>
            <w:tcMar>
              <w:top w:w="75" w:type="dxa"/>
              <w:left w:w="150" w:type="dxa"/>
              <w:bottom w:w="75" w:type="dxa"/>
              <w:right w:w="150" w:type="dxa"/>
            </w:tcMar>
            <w:vAlign w:val="center"/>
            <w:hideMark/>
          </w:tcPr>
          <w:p w14:paraId="6EEB7C40" w14:textId="77777777" w:rsidR="00FB2361" w:rsidRPr="00FB2361" w:rsidRDefault="00FB2361" w:rsidP="00FB2361">
            <w:pPr>
              <w:spacing w:after="0"/>
              <w:rPr>
                <w:lang w:val="en-US"/>
              </w:rPr>
            </w:pPr>
            <w:r w:rsidRPr="00FB2361">
              <w:rPr>
                <w:b/>
                <w:bCs/>
                <w:lang w:val="en-US"/>
              </w:rPr>
              <w:t>Version</w:t>
            </w:r>
          </w:p>
        </w:tc>
        <w:tc>
          <w:tcPr>
            <w:tcW w:w="4434" w:type="dxa"/>
            <w:tcMar>
              <w:top w:w="75" w:type="dxa"/>
              <w:left w:w="150" w:type="dxa"/>
              <w:bottom w:w="75" w:type="dxa"/>
              <w:right w:w="150" w:type="dxa"/>
            </w:tcMar>
            <w:vAlign w:val="center"/>
            <w:hideMark/>
          </w:tcPr>
          <w:p w14:paraId="5B0AA600" w14:textId="77777777" w:rsidR="00FB2361" w:rsidRPr="00FB2361" w:rsidRDefault="00FB2361" w:rsidP="00FB2361">
            <w:pPr>
              <w:spacing w:after="0"/>
              <w:rPr>
                <w:lang w:val="en-US"/>
              </w:rPr>
            </w:pPr>
            <w:r w:rsidRPr="00FB2361">
              <w:rPr>
                <w:lang w:val="en-US"/>
              </w:rPr>
              <w:t>0.8.11</w:t>
            </w:r>
          </w:p>
        </w:tc>
      </w:tr>
      <w:tr w:rsidR="00FB2361" w:rsidRPr="0028061B" w14:paraId="28F05727" w14:textId="77777777" w:rsidTr="0028061B">
        <w:tc>
          <w:tcPr>
            <w:tcW w:w="0" w:type="auto"/>
            <w:tcMar>
              <w:top w:w="75" w:type="dxa"/>
              <w:left w:w="150" w:type="dxa"/>
              <w:bottom w:w="75" w:type="dxa"/>
              <w:right w:w="150" w:type="dxa"/>
            </w:tcMar>
            <w:vAlign w:val="center"/>
            <w:hideMark/>
          </w:tcPr>
          <w:p w14:paraId="08C4771C" w14:textId="77777777" w:rsidR="00FB2361" w:rsidRPr="00FB2361" w:rsidRDefault="00FB2361" w:rsidP="00FB2361">
            <w:pPr>
              <w:spacing w:after="0"/>
              <w:rPr>
                <w:lang w:val="en-US"/>
              </w:rPr>
            </w:pPr>
            <w:r w:rsidRPr="00FB2361">
              <w:rPr>
                <w:b/>
                <w:bCs/>
                <w:lang w:val="en-US"/>
              </w:rPr>
              <w:t>Official Website</w:t>
            </w:r>
          </w:p>
        </w:tc>
        <w:tc>
          <w:tcPr>
            <w:tcW w:w="4434" w:type="dxa"/>
            <w:tcMar>
              <w:top w:w="75" w:type="dxa"/>
              <w:left w:w="150" w:type="dxa"/>
              <w:bottom w:w="75" w:type="dxa"/>
              <w:right w:w="150" w:type="dxa"/>
            </w:tcMar>
            <w:vAlign w:val="center"/>
            <w:hideMark/>
          </w:tcPr>
          <w:p w14:paraId="741A1DA6" w14:textId="7343D532" w:rsidR="00FB2361" w:rsidRPr="0028061B" w:rsidRDefault="0028061B" w:rsidP="00FB2361">
            <w:pPr>
              <w:spacing w:after="0"/>
              <w:rPr>
                <w:lang w:val="fr-FR"/>
              </w:rPr>
            </w:pPr>
            <w:hyperlink r:id="rId6" w:history="1">
              <w:proofErr w:type="gramStart"/>
              <w:r w:rsidRPr="0028061B">
                <w:rPr>
                  <w:rStyle w:val="Hyperlink"/>
                  <w:lang w:val="fr-FR"/>
                </w:rPr>
                <w:t>python</w:t>
              </w:r>
              <w:proofErr w:type="gramEnd"/>
              <w:r w:rsidRPr="0028061B">
                <w:rPr>
                  <w:rStyle w:val="Hyperlink"/>
                  <w:lang w:val="fr-FR"/>
                </w:rPr>
                <w:t>-docx — python-docx 1.2.0 documentation</w:t>
              </w:r>
            </w:hyperlink>
          </w:p>
        </w:tc>
      </w:tr>
    </w:tbl>
    <w:p w14:paraId="7D062DAF" w14:textId="77777777" w:rsidR="00306683" w:rsidRPr="0028061B" w:rsidRDefault="00306683" w:rsidP="00920B45">
      <w:pPr>
        <w:spacing w:after="0"/>
        <w:rPr>
          <w:b/>
          <w:sz w:val="28"/>
          <w:szCs w:val="28"/>
          <w:lang w:val="fr-FR"/>
        </w:rPr>
      </w:pPr>
    </w:p>
    <w:p w14:paraId="1A5FB8F0" w14:textId="75560CF0" w:rsidR="00715F55" w:rsidRDefault="00306683" w:rsidP="00920B45">
      <w:pPr>
        <w:spacing w:after="0"/>
        <w:rPr>
          <w:b/>
          <w:sz w:val="28"/>
          <w:szCs w:val="28"/>
          <w:lang w:val="en-US"/>
        </w:rPr>
      </w:pPr>
      <w:r>
        <w:rPr>
          <w:b/>
          <w:sz w:val="28"/>
          <w:szCs w:val="28"/>
          <w:lang w:val="en-US"/>
        </w:rPr>
        <w:t>Purpose of this Module</w:t>
      </w:r>
      <w:r w:rsidR="001A6B3B">
        <w:rPr>
          <w:b/>
          <w:sz w:val="28"/>
          <w:szCs w:val="28"/>
          <w:lang w:val="en-US"/>
        </w:rPr>
        <w:t xml:space="preserve"> </w:t>
      </w:r>
      <w:r>
        <w:rPr>
          <w:b/>
          <w:sz w:val="28"/>
          <w:szCs w:val="28"/>
          <w:lang w:val="en-US"/>
        </w:rPr>
        <w:t>(One paragraph):</w:t>
      </w:r>
    </w:p>
    <w:p w14:paraId="6599DD53" w14:textId="77777777" w:rsidR="00715F55" w:rsidRDefault="00715F55" w:rsidP="00920B45">
      <w:pPr>
        <w:spacing w:after="0"/>
        <w:rPr>
          <w:b/>
          <w:sz w:val="28"/>
          <w:szCs w:val="28"/>
          <w:lang w:val="en-US"/>
        </w:rPr>
      </w:pPr>
    </w:p>
    <w:p w14:paraId="7D062DB3" w14:textId="4706D205" w:rsidR="00306683" w:rsidRDefault="002A26D3" w:rsidP="00920B45">
      <w:pPr>
        <w:spacing w:after="0"/>
        <w:rPr>
          <w:rFonts w:ascii="Segoe UI" w:hAnsi="Segoe UI" w:cs="Segoe UI"/>
          <w:color w:val="000000"/>
          <w:sz w:val="21"/>
          <w:szCs w:val="21"/>
        </w:rPr>
      </w:pPr>
      <w:r w:rsidRPr="002A26D3">
        <w:rPr>
          <w:rFonts w:ascii="Segoe UI" w:hAnsi="Segoe UI" w:cs="Segoe UI"/>
          <w:color w:val="000000"/>
          <w:sz w:val="21"/>
          <w:szCs w:val="21"/>
        </w:rPr>
        <w:t>python-docx is a Python library that allows developers to create, read, edit, and save Microsoft Word (.docx) documents programmatically. It is commonly used to automate document-related tasks such as generating reports, invoices, certificates, resumes, and other formatted documents without manually using Microsoft Word. The library provides features for adding text, headings, tables, images, page breaks, and formatting, making it a useful tool for document automation and data-driven report generation in Python applications.</w:t>
      </w:r>
    </w:p>
    <w:p w14:paraId="5766DC4E" w14:textId="77777777" w:rsidR="002A26D3" w:rsidRDefault="002A26D3" w:rsidP="00920B45">
      <w:pPr>
        <w:spacing w:after="0"/>
        <w:rPr>
          <w:b/>
          <w:sz w:val="28"/>
          <w:szCs w:val="28"/>
          <w:lang w:val="en-US"/>
        </w:rPr>
      </w:pPr>
    </w:p>
    <w:p w14:paraId="7D062DB4" w14:textId="013B574A" w:rsidR="00306683" w:rsidRDefault="00306683" w:rsidP="00920B45">
      <w:pPr>
        <w:spacing w:after="0"/>
        <w:rPr>
          <w:b/>
          <w:sz w:val="28"/>
          <w:szCs w:val="28"/>
          <w:lang w:val="en-US"/>
        </w:rPr>
      </w:pPr>
      <w:r>
        <w:rPr>
          <w:b/>
          <w:sz w:val="28"/>
          <w:szCs w:val="28"/>
          <w:lang w:val="en-US"/>
        </w:rPr>
        <w:t>Features implemented by the Learner</w:t>
      </w:r>
      <w:r w:rsidR="001A6B3B">
        <w:rPr>
          <w:b/>
          <w:sz w:val="28"/>
          <w:szCs w:val="28"/>
          <w:lang w:val="en-US"/>
        </w:rPr>
        <w:t xml:space="preserve"> </w:t>
      </w:r>
      <w:r>
        <w:rPr>
          <w:b/>
          <w:sz w:val="28"/>
          <w:szCs w:val="28"/>
          <w:lang w:val="en-US"/>
        </w:rPr>
        <w:t>(Minimum 10):</w:t>
      </w:r>
    </w:p>
    <w:p w14:paraId="61ACF046" w14:textId="77777777" w:rsidR="00715F55" w:rsidRDefault="00715F55" w:rsidP="00920B45">
      <w:pPr>
        <w:spacing w:after="0"/>
        <w:rPr>
          <w:b/>
          <w:sz w:val="28"/>
          <w:szCs w:val="28"/>
          <w:lang w:val="en-US"/>
        </w:rPr>
      </w:pPr>
    </w:p>
    <w:p w14:paraId="337859B7" w14:textId="77777777" w:rsidR="00715F55" w:rsidRPr="00715F55" w:rsidRDefault="00715F55" w:rsidP="00715F55">
      <w:pPr>
        <w:numPr>
          <w:ilvl w:val="0"/>
          <w:numId w:val="4"/>
        </w:numPr>
        <w:spacing w:after="0"/>
        <w:rPr>
          <w:sz w:val="24"/>
          <w:szCs w:val="24"/>
          <w:lang w:val="en-US"/>
        </w:rPr>
      </w:pPr>
      <w:r w:rsidRPr="00715F55">
        <w:rPr>
          <w:sz w:val="24"/>
          <w:szCs w:val="24"/>
          <w:lang w:val="en-US"/>
        </w:rPr>
        <w:t>Create a new .docx document and initialize document state</w:t>
      </w:r>
    </w:p>
    <w:p w14:paraId="2B16A0CA" w14:textId="77777777" w:rsidR="00715F55" w:rsidRPr="00715F55" w:rsidRDefault="00715F55" w:rsidP="00715F55">
      <w:pPr>
        <w:numPr>
          <w:ilvl w:val="0"/>
          <w:numId w:val="4"/>
        </w:numPr>
        <w:spacing w:after="0"/>
        <w:rPr>
          <w:sz w:val="24"/>
          <w:szCs w:val="24"/>
          <w:lang w:val="en-US"/>
        </w:rPr>
      </w:pPr>
      <w:r w:rsidRPr="00715F55">
        <w:rPr>
          <w:sz w:val="24"/>
          <w:szCs w:val="24"/>
          <w:lang w:val="en-US"/>
        </w:rPr>
        <w:t>Add headings (multiple levels: H1, H2, H3)</w:t>
      </w:r>
    </w:p>
    <w:p w14:paraId="1E234106" w14:textId="77777777" w:rsidR="00715F55" w:rsidRPr="00715F55" w:rsidRDefault="00715F55" w:rsidP="00715F55">
      <w:pPr>
        <w:numPr>
          <w:ilvl w:val="0"/>
          <w:numId w:val="4"/>
        </w:numPr>
        <w:spacing w:after="0"/>
        <w:rPr>
          <w:sz w:val="24"/>
          <w:szCs w:val="24"/>
          <w:lang w:val="en-US"/>
        </w:rPr>
      </w:pPr>
      <w:r w:rsidRPr="00715F55">
        <w:rPr>
          <w:sz w:val="24"/>
          <w:szCs w:val="24"/>
          <w:lang w:val="en-US"/>
        </w:rPr>
        <w:t>Add and edit paragraphs</w:t>
      </w:r>
    </w:p>
    <w:p w14:paraId="49823C46" w14:textId="77777777" w:rsidR="00715F55" w:rsidRPr="00715F55" w:rsidRDefault="00715F55" w:rsidP="00715F55">
      <w:pPr>
        <w:numPr>
          <w:ilvl w:val="0"/>
          <w:numId w:val="4"/>
        </w:numPr>
        <w:spacing w:after="0"/>
        <w:rPr>
          <w:sz w:val="24"/>
          <w:szCs w:val="24"/>
          <w:lang w:val="en-US"/>
        </w:rPr>
      </w:pPr>
      <w:r w:rsidRPr="00715F55">
        <w:rPr>
          <w:sz w:val="24"/>
          <w:szCs w:val="24"/>
          <w:lang w:val="en-US"/>
        </w:rPr>
        <w:t>Apply character and paragraph formatting (bold, italic, underline, size, color, spacing)</w:t>
      </w:r>
    </w:p>
    <w:p w14:paraId="244F3301" w14:textId="77777777" w:rsidR="00715F55" w:rsidRPr="00715F55" w:rsidRDefault="00715F55" w:rsidP="00715F55">
      <w:pPr>
        <w:numPr>
          <w:ilvl w:val="0"/>
          <w:numId w:val="4"/>
        </w:numPr>
        <w:spacing w:after="0"/>
        <w:rPr>
          <w:sz w:val="24"/>
          <w:szCs w:val="24"/>
          <w:lang w:val="en-US"/>
        </w:rPr>
      </w:pPr>
      <w:r w:rsidRPr="00715F55">
        <w:rPr>
          <w:sz w:val="24"/>
          <w:szCs w:val="24"/>
          <w:lang w:val="en-US"/>
        </w:rPr>
        <w:t>Adjust font options (typeface, size, color)</w:t>
      </w:r>
    </w:p>
    <w:p w14:paraId="0D648495" w14:textId="77777777" w:rsidR="00715F55" w:rsidRPr="00715F55" w:rsidRDefault="00715F55" w:rsidP="00715F55">
      <w:pPr>
        <w:numPr>
          <w:ilvl w:val="0"/>
          <w:numId w:val="4"/>
        </w:numPr>
        <w:spacing w:after="0"/>
        <w:rPr>
          <w:sz w:val="24"/>
          <w:szCs w:val="24"/>
          <w:lang w:val="en-US"/>
        </w:rPr>
      </w:pPr>
      <w:r w:rsidRPr="00715F55">
        <w:rPr>
          <w:sz w:val="24"/>
          <w:szCs w:val="24"/>
          <w:lang w:val="en-US"/>
        </w:rPr>
        <w:t>Set paragraph alignment (left, center, right, justify)</w:t>
      </w:r>
    </w:p>
    <w:p w14:paraId="643F0C16" w14:textId="77777777" w:rsidR="00715F55" w:rsidRPr="00715F55" w:rsidRDefault="00715F55" w:rsidP="00715F55">
      <w:pPr>
        <w:numPr>
          <w:ilvl w:val="0"/>
          <w:numId w:val="4"/>
        </w:numPr>
        <w:spacing w:after="0"/>
        <w:rPr>
          <w:sz w:val="24"/>
          <w:szCs w:val="24"/>
          <w:lang w:val="en-US"/>
        </w:rPr>
      </w:pPr>
      <w:r w:rsidRPr="00715F55">
        <w:rPr>
          <w:sz w:val="24"/>
          <w:szCs w:val="24"/>
          <w:lang w:val="en-US"/>
        </w:rPr>
        <w:t>Add unordered (</w:t>
      </w:r>
      <w:proofErr w:type="gramStart"/>
      <w:r w:rsidRPr="00715F55">
        <w:rPr>
          <w:sz w:val="24"/>
          <w:szCs w:val="24"/>
          <w:lang w:val="en-US"/>
        </w:rPr>
        <w:t>bulleted</w:t>
      </w:r>
      <w:proofErr w:type="gramEnd"/>
      <w:r w:rsidRPr="00715F55">
        <w:rPr>
          <w:sz w:val="24"/>
          <w:szCs w:val="24"/>
          <w:lang w:val="en-US"/>
        </w:rPr>
        <w:t>) lists</w:t>
      </w:r>
    </w:p>
    <w:p w14:paraId="61BF9E87" w14:textId="77777777" w:rsidR="00715F55" w:rsidRPr="00715F55" w:rsidRDefault="00715F55" w:rsidP="00715F55">
      <w:pPr>
        <w:numPr>
          <w:ilvl w:val="0"/>
          <w:numId w:val="4"/>
        </w:numPr>
        <w:spacing w:after="0"/>
        <w:rPr>
          <w:sz w:val="24"/>
          <w:szCs w:val="24"/>
          <w:lang w:val="en-US"/>
        </w:rPr>
      </w:pPr>
      <w:r w:rsidRPr="00715F55">
        <w:rPr>
          <w:sz w:val="24"/>
          <w:szCs w:val="24"/>
          <w:lang w:val="en-US"/>
        </w:rPr>
        <w:t>Add ordered (numbered) lists</w:t>
      </w:r>
    </w:p>
    <w:p w14:paraId="0F318886" w14:textId="77777777" w:rsidR="00715F55" w:rsidRPr="00715F55" w:rsidRDefault="00715F55" w:rsidP="00715F55">
      <w:pPr>
        <w:numPr>
          <w:ilvl w:val="0"/>
          <w:numId w:val="4"/>
        </w:numPr>
        <w:spacing w:after="0"/>
        <w:rPr>
          <w:sz w:val="24"/>
          <w:szCs w:val="24"/>
          <w:lang w:val="en-US"/>
        </w:rPr>
      </w:pPr>
      <w:r w:rsidRPr="00715F55">
        <w:rPr>
          <w:sz w:val="24"/>
          <w:szCs w:val="24"/>
          <w:lang w:val="en-US"/>
        </w:rPr>
        <w:t>Insert and populate tables with data (up to 10 × 10, CSV-style input)</w:t>
      </w:r>
    </w:p>
    <w:p w14:paraId="7A4F2A3C" w14:textId="77777777" w:rsidR="00715F55" w:rsidRPr="00715F55" w:rsidRDefault="00715F55" w:rsidP="00715F55">
      <w:pPr>
        <w:numPr>
          <w:ilvl w:val="0"/>
          <w:numId w:val="4"/>
        </w:numPr>
        <w:spacing w:after="0"/>
        <w:rPr>
          <w:sz w:val="24"/>
          <w:szCs w:val="24"/>
          <w:lang w:val="en-US"/>
        </w:rPr>
      </w:pPr>
      <w:r w:rsidRPr="00715F55">
        <w:rPr>
          <w:sz w:val="24"/>
          <w:szCs w:val="24"/>
          <w:lang w:val="en-US"/>
        </w:rPr>
        <w:t>Save and export the .docx file (one-click download + Clear All)</w:t>
      </w:r>
    </w:p>
    <w:p w14:paraId="4A142A6B" w14:textId="77777777" w:rsidR="00715F55" w:rsidRPr="00715F55" w:rsidRDefault="00715F55" w:rsidP="00715F55">
      <w:pPr>
        <w:numPr>
          <w:ilvl w:val="0"/>
          <w:numId w:val="4"/>
        </w:numPr>
        <w:spacing w:after="0"/>
        <w:rPr>
          <w:sz w:val="24"/>
          <w:szCs w:val="24"/>
          <w:lang w:val="en-US"/>
        </w:rPr>
      </w:pPr>
      <w:r w:rsidRPr="00715F55">
        <w:rPr>
          <w:sz w:val="24"/>
          <w:szCs w:val="24"/>
          <w:lang w:val="en-US"/>
        </w:rPr>
        <w:lastRenderedPageBreak/>
        <w:t>Insert images (PNG, JPG, GIF, BMP) with configurable width</w:t>
      </w:r>
    </w:p>
    <w:p w14:paraId="7D062DBC" w14:textId="77777777" w:rsidR="00306683" w:rsidRDefault="00306683" w:rsidP="00920B45">
      <w:pPr>
        <w:spacing w:after="0"/>
        <w:rPr>
          <w:b/>
          <w:sz w:val="28"/>
          <w:szCs w:val="28"/>
          <w:lang w:val="en-US"/>
        </w:rPr>
      </w:pPr>
    </w:p>
    <w:p w14:paraId="7D062DBD" w14:textId="5C906E59" w:rsidR="00306683" w:rsidRDefault="00306683" w:rsidP="00920B45">
      <w:pPr>
        <w:spacing w:after="0"/>
        <w:rPr>
          <w:b/>
          <w:sz w:val="28"/>
          <w:szCs w:val="28"/>
          <w:lang w:val="en-US"/>
        </w:rPr>
      </w:pPr>
      <w:r>
        <w:rPr>
          <w:b/>
          <w:sz w:val="28"/>
          <w:szCs w:val="28"/>
          <w:lang w:val="en-US"/>
        </w:rPr>
        <w:t>Industry Applications</w:t>
      </w:r>
      <w:r w:rsidR="001A6B3B">
        <w:rPr>
          <w:b/>
          <w:sz w:val="28"/>
          <w:szCs w:val="28"/>
          <w:lang w:val="en-US"/>
        </w:rPr>
        <w:t xml:space="preserve"> </w:t>
      </w:r>
      <w:r>
        <w:rPr>
          <w:b/>
          <w:sz w:val="28"/>
          <w:szCs w:val="28"/>
          <w:lang w:val="en-US"/>
        </w:rPr>
        <w:t>(Minimum 5):</w:t>
      </w:r>
    </w:p>
    <w:p w14:paraId="2C865422" w14:textId="77777777" w:rsidR="00023C34" w:rsidRDefault="00023C34" w:rsidP="00023C34">
      <w:pPr>
        <w:pStyle w:val="code-line"/>
        <w:numPr>
          <w:ilvl w:val="0"/>
          <w:numId w:val="3"/>
        </w:numPr>
        <w:rPr>
          <w:rFonts w:ascii="Segoe UI" w:hAnsi="Segoe UI" w:cs="Segoe UI"/>
          <w:color w:val="000000"/>
          <w:sz w:val="21"/>
          <w:szCs w:val="21"/>
        </w:rPr>
      </w:pPr>
      <w:r>
        <w:rPr>
          <w:rStyle w:val="Strong"/>
          <w:rFonts w:ascii="Segoe UI" w:hAnsi="Segoe UI" w:cs="Segoe UI"/>
          <w:color w:val="000000"/>
          <w:sz w:val="21"/>
          <w:szCs w:val="21"/>
        </w:rPr>
        <w:t>Automated Report Generation</w:t>
      </w:r>
      <w:r>
        <w:rPr>
          <w:rFonts w:ascii="Segoe UI" w:hAnsi="Segoe UI" w:cs="Segoe UI"/>
          <w:color w:val="000000"/>
          <w:sz w:val="21"/>
          <w:szCs w:val="21"/>
        </w:rPr>
        <w:t> — finance and analytics teams generate recurring reports (P&amp;L, KPIs, balance sheets) directly from databases without manual Word editing; tools like Power BI and Tableau export pipelines use similar techniques</w:t>
      </w:r>
    </w:p>
    <w:p w14:paraId="385664BC" w14:textId="77777777" w:rsidR="00023C34" w:rsidRDefault="00023C34" w:rsidP="00023C34">
      <w:pPr>
        <w:pStyle w:val="code-line"/>
        <w:numPr>
          <w:ilvl w:val="0"/>
          <w:numId w:val="3"/>
        </w:numPr>
        <w:rPr>
          <w:rFonts w:ascii="Segoe UI" w:hAnsi="Segoe UI" w:cs="Segoe UI"/>
          <w:color w:val="000000"/>
          <w:sz w:val="21"/>
          <w:szCs w:val="21"/>
        </w:rPr>
      </w:pPr>
      <w:r>
        <w:rPr>
          <w:rStyle w:val="Strong"/>
          <w:rFonts w:ascii="Segoe UI" w:hAnsi="Segoe UI" w:cs="Segoe UI"/>
          <w:color w:val="000000"/>
          <w:sz w:val="21"/>
          <w:szCs w:val="21"/>
        </w:rPr>
        <w:t>HR Documents</w:t>
      </w:r>
      <w:r>
        <w:rPr>
          <w:rFonts w:ascii="Segoe UI" w:hAnsi="Segoe UI" w:cs="Segoe UI"/>
          <w:color w:val="000000"/>
          <w:sz w:val="21"/>
          <w:szCs w:val="21"/>
        </w:rPr>
        <w:t> — automatically produce offer letters, contracts, salary slips, and onboarding packs populated from HRMS systems (SAP SuccessFactors, Workday)</w:t>
      </w:r>
    </w:p>
    <w:p w14:paraId="6563459B" w14:textId="77777777" w:rsidR="00023C34" w:rsidRDefault="00023C34" w:rsidP="00023C34">
      <w:pPr>
        <w:pStyle w:val="code-line"/>
        <w:numPr>
          <w:ilvl w:val="0"/>
          <w:numId w:val="3"/>
        </w:numPr>
        <w:rPr>
          <w:rFonts w:ascii="Segoe UI" w:hAnsi="Segoe UI" w:cs="Segoe UI"/>
          <w:color w:val="000000"/>
          <w:sz w:val="21"/>
          <w:szCs w:val="21"/>
        </w:rPr>
      </w:pPr>
      <w:r>
        <w:rPr>
          <w:rStyle w:val="Strong"/>
          <w:rFonts w:ascii="Segoe UI" w:hAnsi="Segoe UI" w:cs="Segoe UI"/>
          <w:color w:val="000000"/>
          <w:sz w:val="21"/>
          <w:szCs w:val="21"/>
        </w:rPr>
        <w:t>Legal</w:t>
      </w:r>
      <w:r>
        <w:rPr>
          <w:rFonts w:ascii="Segoe UI" w:hAnsi="Segoe UI" w:cs="Segoe UI"/>
          <w:color w:val="000000"/>
          <w:sz w:val="21"/>
          <w:szCs w:val="21"/>
        </w:rPr>
        <w:t xml:space="preserve"> — assemble templated contracts, NDAs, compliance documents, and court filings at scale; </w:t>
      </w:r>
      <w:proofErr w:type="spellStart"/>
      <w:r>
        <w:rPr>
          <w:rFonts w:ascii="Segoe UI" w:hAnsi="Segoe UI" w:cs="Segoe UI"/>
          <w:color w:val="000000"/>
          <w:sz w:val="21"/>
          <w:szCs w:val="21"/>
        </w:rPr>
        <w:t>DocuSign</w:t>
      </w:r>
      <w:proofErr w:type="spellEnd"/>
      <w:r>
        <w:rPr>
          <w:rFonts w:ascii="Segoe UI" w:hAnsi="Segoe UI" w:cs="Segoe UI"/>
          <w:color w:val="000000"/>
          <w:sz w:val="21"/>
          <w:szCs w:val="21"/>
        </w:rPr>
        <w:t xml:space="preserve"> and Clio use document generation under the hood</w:t>
      </w:r>
    </w:p>
    <w:p w14:paraId="2C7225D3" w14:textId="77777777" w:rsidR="00023C34" w:rsidRDefault="00023C34" w:rsidP="00023C34">
      <w:pPr>
        <w:pStyle w:val="code-line"/>
        <w:numPr>
          <w:ilvl w:val="0"/>
          <w:numId w:val="3"/>
        </w:numPr>
        <w:rPr>
          <w:rFonts w:ascii="Segoe UI" w:hAnsi="Segoe UI" w:cs="Segoe UI"/>
          <w:color w:val="000000"/>
          <w:sz w:val="21"/>
          <w:szCs w:val="21"/>
        </w:rPr>
      </w:pPr>
      <w:r>
        <w:rPr>
          <w:rStyle w:val="Strong"/>
          <w:rFonts w:ascii="Segoe UI" w:hAnsi="Segoe UI" w:cs="Segoe UI"/>
          <w:color w:val="000000"/>
          <w:sz w:val="21"/>
          <w:szCs w:val="21"/>
        </w:rPr>
        <w:t>Education</w:t>
      </w:r>
      <w:r>
        <w:rPr>
          <w:rFonts w:ascii="Segoe UI" w:hAnsi="Segoe UI" w:cs="Segoe UI"/>
          <w:color w:val="000000"/>
          <w:sz w:val="21"/>
          <w:szCs w:val="21"/>
        </w:rPr>
        <w:t xml:space="preserve"> — generate </w:t>
      </w:r>
      <w:proofErr w:type="spellStart"/>
      <w:r>
        <w:rPr>
          <w:rFonts w:ascii="Segoe UI" w:hAnsi="Segoe UI" w:cs="Segoe UI"/>
          <w:color w:val="000000"/>
          <w:sz w:val="21"/>
          <w:szCs w:val="21"/>
        </w:rPr>
        <w:t>personalised</w:t>
      </w:r>
      <w:proofErr w:type="spellEnd"/>
      <w:r>
        <w:rPr>
          <w:rFonts w:ascii="Segoe UI" w:hAnsi="Segoe UI" w:cs="Segoe UI"/>
          <w:color w:val="000000"/>
          <w:sz w:val="21"/>
          <w:szCs w:val="21"/>
        </w:rPr>
        <w:t xml:space="preserve"> assignments, certificates, progress reports, and feedback forms for large student cohorts from LMS data (Moodle, Canvas)</w:t>
      </w:r>
    </w:p>
    <w:p w14:paraId="3221D350" w14:textId="77777777" w:rsidR="00023C34" w:rsidRDefault="00023C34" w:rsidP="00023C34">
      <w:pPr>
        <w:pStyle w:val="code-line"/>
        <w:numPr>
          <w:ilvl w:val="0"/>
          <w:numId w:val="3"/>
        </w:numPr>
        <w:rPr>
          <w:rFonts w:ascii="Segoe UI" w:hAnsi="Segoe UI" w:cs="Segoe UI"/>
          <w:color w:val="000000"/>
          <w:sz w:val="21"/>
          <w:szCs w:val="21"/>
        </w:rPr>
      </w:pPr>
      <w:r>
        <w:rPr>
          <w:rStyle w:val="Strong"/>
          <w:rFonts w:ascii="Segoe UI" w:hAnsi="Segoe UI" w:cs="Segoe UI"/>
          <w:color w:val="000000"/>
          <w:sz w:val="21"/>
          <w:szCs w:val="21"/>
        </w:rPr>
        <w:t>Healthcare</w:t>
      </w:r>
      <w:r>
        <w:rPr>
          <w:rFonts w:ascii="Segoe UI" w:hAnsi="Segoe UI" w:cs="Segoe UI"/>
          <w:color w:val="000000"/>
          <w:sz w:val="21"/>
          <w:szCs w:val="21"/>
        </w:rPr>
        <w:t> — produce patient discharge summaries, lab reports, and prescription documents auto-filled from EHR systems (Epic, Cerner)</w:t>
      </w:r>
    </w:p>
    <w:tbl>
      <w:tblPr>
        <w:tblW w:w="0" w:type="auto"/>
        <w:tblInd w:w="-750" w:type="dxa"/>
        <w:tblCellMar>
          <w:top w:w="15" w:type="dxa"/>
          <w:left w:w="15" w:type="dxa"/>
          <w:bottom w:w="15" w:type="dxa"/>
          <w:right w:w="15" w:type="dxa"/>
        </w:tblCellMar>
        <w:tblLook w:val="04A0" w:firstRow="1" w:lastRow="0" w:firstColumn="1" w:lastColumn="0" w:noHBand="0" w:noVBand="1"/>
      </w:tblPr>
      <w:tblGrid>
        <w:gridCol w:w="3641"/>
        <w:gridCol w:w="6435"/>
      </w:tblGrid>
      <w:tr w:rsidR="002E20FD" w:rsidRPr="002E20FD" w14:paraId="17C586CB" w14:textId="77777777" w:rsidTr="008179AB">
        <w:trPr>
          <w:tblHeader/>
        </w:trPr>
        <w:tc>
          <w:tcPr>
            <w:tcW w:w="0" w:type="auto"/>
            <w:tcMar>
              <w:top w:w="75" w:type="dxa"/>
              <w:left w:w="150" w:type="dxa"/>
              <w:bottom w:w="75" w:type="dxa"/>
              <w:right w:w="150" w:type="dxa"/>
            </w:tcMar>
            <w:vAlign w:val="center"/>
            <w:hideMark/>
          </w:tcPr>
          <w:p w14:paraId="1FC67F17" w14:textId="77777777" w:rsidR="002E20FD" w:rsidRPr="002E20FD" w:rsidRDefault="002E20FD" w:rsidP="002E20FD">
            <w:pPr>
              <w:pStyle w:val="ListParagraph"/>
              <w:spacing w:after="0"/>
              <w:ind w:left="1440"/>
              <w:rPr>
                <w:b/>
                <w:bCs/>
                <w:sz w:val="24"/>
                <w:szCs w:val="24"/>
                <w:lang w:val="en-US"/>
              </w:rPr>
            </w:pPr>
            <w:r w:rsidRPr="002E20FD">
              <w:rPr>
                <w:b/>
                <w:bCs/>
                <w:sz w:val="24"/>
                <w:szCs w:val="24"/>
                <w:lang w:val="en-US"/>
              </w:rPr>
              <w:t>Tool / Platform</w:t>
            </w:r>
          </w:p>
        </w:tc>
        <w:tc>
          <w:tcPr>
            <w:tcW w:w="0" w:type="auto"/>
            <w:tcMar>
              <w:top w:w="75" w:type="dxa"/>
              <w:left w:w="150" w:type="dxa"/>
              <w:bottom w:w="75" w:type="dxa"/>
              <w:right w:w="150" w:type="dxa"/>
            </w:tcMar>
            <w:vAlign w:val="center"/>
            <w:hideMark/>
          </w:tcPr>
          <w:p w14:paraId="1D065A5E" w14:textId="77777777" w:rsidR="002E20FD" w:rsidRPr="002E20FD" w:rsidRDefault="002E20FD" w:rsidP="002E20FD">
            <w:pPr>
              <w:pStyle w:val="ListParagraph"/>
              <w:spacing w:after="0"/>
              <w:ind w:left="1440"/>
              <w:rPr>
                <w:b/>
                <w:bCs/>
                <w:sz w:val="24"/>
                <w:szCs w:val="24"/>
                <w:lang w:val="en-US"/>
              </w:rPr>
            </w:pPr>
            <w:r w:rsidRPr="002E20FD">
              <w:rPr>
                <w:b/>
                <w:bCs/>
                <w:sz w:val="24"/>
                <w:szCs w:val="24"/>
                <w:lang w:val="en-US"/>
              </w:rPr>
              <w:t>How document generation is used</w:t>
            </w:r>
          </w:p>
        </w:tc>
      </w:tr>
      <w:tr w:rsidR="002E20FD" w:rsidRPr="002E20FD" w14:paraId="65E853EF" w14:textId="77777777" w:rsidTr="008179AB">
        <w:tc>
          <w:tcPr>
            <w:tcW w:w="0" w:type="auto"/>
            <w:tcMar>
              <w:top w:w="75" w:type="dxa"/>
              <w:left w:w="150" w:type="dxa"/>
              <w:bottom w:w="75" w:type="dxa"/>
              <w:right w:w="150" w:type="dxa"/>
            </w:tcMar>
            <w:vAlign w:val="center"/>
            <w:hideMark/>
          </w:tcPr>
          <w:p w14:paraId="0FD0C788" w14:textId="77777777" w:rsidR="002E20FD" w:rsidRPr="002E20FD" w:rsidRDefault="002E20FD" w:rsidP="002E20FD">
            <w:pPr>
              <w:pStyle w:val="ListParagraph"/>
              <w:spacing w:after="0"/>
              <w:ind w:left="1440"/>
              <w:rPr>
                <w:sz w:val="24"/>
                <w:szCs w:val="24"/>
                <w:lang w:val="en-US"/>
              </w:rPr>
            </w:pPr>
            <w:r w:rsidRPr="002E20FD">
              <w:rPr>
                <w:b/>
                <w:bCs/>
                <w:sz w:val="24"/>
                <w:szCs w:val="24"/>
                <w:lang w:val="en-US"/>
              </w:rPr>
              <w:t>Django / Flask web apps</w:t>
            </w:r>
          </w:p>
        </w:tc>
        <w:tc>
          <w:tcPr>
            <w:tcW w:w="0" w:type="auto"/>
            <w:tcMar>
              <w:top w:w="75" w:type="dxa"/>
              <w:left w:w="150" w:type="dxa"/>
              <w:bottom w:w="75" w:type="dxa"/>
              <w:right w:w="150" w:type="dxa"/>
            </w:tcMar>
            <w:vAlign w:val="center"/>
            <w:hideMark/>
          </w:tcPr>
          <w:p w14:paraId="57835F35" w14:textId="77777777" w:rsidR="002E20FD" w:rsidRPr="002E20FD" w:rsidRDefault="002E20FD" w:rsidP="002E20FD">
            <w:pPr>
              <w:pStyle w:val="ListParagraph"/>
              <w:spacing w:after="0"/>
              <w:ind w:left="1440"/>
              <w:rPr>
                <w:sz w:val="24"/>
                <w:szCs w:val="24"/>
                <w:lang w:val="en-US"/>
              </w:rPr>
            </w:pPr>
            <w:r w:rsidRPr="002E20FD">
              <w:rPr>
                <w:sz w:val="24"/>
                <w:szCs w:val="24"/>
                <w:lang w:val="en-US"/>
              </w:rPr>
              <w:t>Generate downloadable Word reports on demand for end users</w:t>
            </w:r>
          </w:p>
        </w:tc>
      </w:tr>
      <w:tr w:rsidR="002E20FD" w:rsidRPr="002E20FD" w14:paraId="4FC1F1E2" w14:textId="77777777" w:rsidTr="008179AB">
        <w:tc>
          <w:tcPr>
            <w:tcW w:w="0" w:type="auto"/>
            <w:tcMar>
              <w:top w:w="75" w:type="dxa"/>
              <w:left w:w="150" w:type="dxa"/>
              <w:bottom w:w="75" w:type="dxa"/>
              <w:right w:w="150" w:type="dxa"/>
            </w:tcMar>
            <w:vAlign w:val="center"/>
            <w:hideMark/>
          </w:tcPr>
          <w:p w14:paraId="1CE8F64E" w14:textId="77777777" w:rsidR="002E20FD" w:rsidRPr="002E20FD" w:rsidRDefault="002E20FD" w:rsidP="002E20FD">
            <w:pPr>
              <w:pStyle w:val="ListParagraph"/>
              <w:spacing w:after="0"/>
              <w:ind w:left="1440"/>
              <w:rPr>
                <w:sz w:val="24"/>
                <w:szCs w:val="24"/>
                <w:lang w:val="en-US"/>
              </w:rPr>
            </w:pPr>
            <w:proofErr w:type="spellStart"/>
            <w:r w:rsidRPr="002E20FD">
              <w:rPr>
                <w:b/>
                <w:bCs/>
                <w:sz w:val="24"/>
                <w:szCs w:val="24"/>
                <w:lang w:val="en-US"/>
              </w:rPr>
              <w:t>Jupyter</w:t>
            </w:r>
            <w:proofErr w:type="spellEnd"/>
            <w:r w:rsidRPr="002E20FD">
              <w:rPr>
                <w:b/>
                <w:bCs/>
                <w:sz w:val="24"/>
                <w:szCs w:val="24"/>
                <w:lang w:val="en-US"/>
              </w:rPr>
              <w:t xml:space="preserve"> Notebooks</w:t>
            </w:r>
          </w:p>
        </w:tc>
        <w:tc>
          <w:tcPr>
            <w:tcW w:w="0" w:type="auto"/>
            <w:tcMar>
              <w:top w:w="75" w:type="dxa"/>
              <w:left w:w="150" w:type="dxa"/>
              <w:bottom w:w="75" w:type="dxa"/>
              <w:right w:w="150" w:type="dxa"/>
            </w:tcMar>
            <w:vAlign w:val="center"/>
            <w:hideMark/>
          </w:tcPr>
          <w:p w14:paraId="303DD931" w14:textId="77777777" w:rsidR="002E20FD" w:rsidRPr="002E20FD" w:rsidRDefault="002E20FD" w:rsidP="002E20FD">
            <w:pPr>
              <w:pStyle w:val="ListParagraph"/>
              <w:spacing w:after="0"/>
              <w:ind w:left="1440"/>
              <w:rPr>
                <w:sz w:val="24"/>
                <w:szCs w:val="24"/>
                <w:lang w:val="en-US"/>
              </w:rPr>
            </w:pPr>
            <w:r w:rsidRPr="002E20FD">
              <w:rPr>
                <w:sz w:val="24"/>
                <w:szCs w:val="24"/>
                <w:lang w:val="en-US"/>
              </w:rPr>
              <w:t>Export analysis results and charts as formatted .docx reports</w:t>
            </w:r>
          </w:p>
        </w:tc>
      </w:tr>
      <w:tr w:rsidR="002E20FD" w:rsidRPr="002E20FD" w14:paraId="11C0B4A4" w14:textId="77777777" w:rsidTr="008179AB">
        <w:tc>
          <w:tcPr>
            <w:tcW w:w="0" w:type="auto"/>
            <w:tcMar>
              <w:top w:w="75" w:type="dxa"/>
              <w:left w:w="150" w:type="dxa"/>
              <w:bottom w:w="75" w:type="dxa"/>
              <w:right w:w="150" w:type="dxa"/>
            </w:tcMar>
            <w:vAlign w:val="center"/>
            <w:hideMark/>
          </w:tcPr>
          <w:p w14:paraId="5E695712" w14:textId="77777777" w:rsidR="002E20FD" w:rsidRPr="002E20FD" w:rsidRDefault="002E20FD" w:rsidP="002E20FD">
            <w:pPr>
              <w:pStyle w:val="ListParagraph"/>
              <w:spacing w:after="0"/>
              <w:ind w:left="1440"/>
              <w:rPr>
                <w:sz w:val="24"/>
                <w:szCs w:val="24"/>
                <w:lang w:val="en-US"/>
              </w:rPr>
            </w:pPr>
            <w:r w:rsidRPr="002E20FD">
              <w:rPr>
                <w:b/>
                <w:bCs/>
                <w:sz w:val="24"/>
                <w:szCs w:val="24"/>
                <w:lang w:val="en-US"/>
              </w:rPr>
              <w:t>Airflow / Prefect pipelines</w:t>
            </w:r>
          </w:p>
        </w:tc>
        <w:tc>
          <w:tcPr>
            <w:tcW w:w="0" w:type="auto"/>
            <w:tcMar>
              <w:top w:w="75" w:type="dxa"/>
              <w:left w:w="150" w:type="dxa"/>
              <w:bottom w:w="75" w:type="dxa"/>
              <w:right w:w="150" w:type="dxa"/>
            </w:tcMar>
            <w:vAlign w:val="center"/>
            <w:hideMark/>
          </w:tcPr>
          <w:p w14:paraId="0A3E43EE" w14:textId="77777777" w:rsidR="002E20FD" w:rsidRPr="002E20FD" w:rsidRDefault="002E20FD" w:rsidP="002E20FD">
            <w:pPr>
              <w:pStyle w:val="ListParagraph"/>
              <w:spacing w:after="0"/>
              <w:ind w:left="1440"/>
              <w:rPr>
                <w:sz w:val="24"/>
                <w:szCs w:val="24"/>
                <w:lang w:val="en-US"/>
              </w:rPr>
            </w:pPr>
            <w:r w:rsidRPr="002E20FD">
              <w:rPr>
                <w:sz w:val="24"/>
                <w:szCs w:val="24"/>
                <w:lang w:val="en-US"/>
              </w:rPr>
              <w:t>Schedule and auto-distribute Word reports as pipeline outputs</w:t>
            </w:r>
          </w:p>
        </w:tc>
      </w:tr>
      <w:tr w:rsidR="002E20FD" w:rsidRPr="002E20FD" w14:paraId="10EB037B" w14:textId="77777777" w:rsidTr="008179AB">
        <w:tc>
          <w:tcPr>
            <w:tcW w:w="0" w:type="auto"/>
            <w:tcMar>
              <w:top w:w="75" w:type="dxa"/>
              <w:left w:w="150" w:type="dxa"/>
              <w:bottom w:w="75" w:type="dxa"/>
              <w:right w:w="150" w:type="dxa"/>
            </w:tcMar>
            <w:vAlign w:val="center"/>
            <w:hideMark/>
          </w:tcPr>
          <w:p w14:paraId="28DEAD61" w14:textId="77777777" w:rsidR="002E20FD" w:rsidRPr="002E20FD" w:rsidRDefault="002E20FD" w:rsidP="002E20FD">
            <w:pPr>
              <w:pStyle w:val="ListParagraph"/>
              <w:spacing w:after="0"/>
              <w:ind w:left="1440"/>
              <w:rPr>
                <w:sz w:val="24"/>
                <w:szCs w:val="24"/>
                <w:lang w:val="en-US"/>
              </w:rPr>
            </w:pPr>
            <w:r w:rsidRPr="002E20FD">
              <w:rPr>
                <w:b/>
                <w:bCs/>
                <w:sz w:val="24"/>
                <w:szCs w:val="24"/>
                <w:lang w:val="en-US"/>
              </w:rPr>
              <w:t>Pandas + python-docx</w:t>
            </w:r>
          </w:p>
        </w:tc>
        <w:tc>
          <w:tcPr>
            <w:tcW w:w="0" w:type="auto"/>
            <w:tcMar>
              <w:top w:w="75" w:type="dxa"/>
              <w:left w:w="150" w:type="dxa"/>
              <w:bottom w:w="75" w:type="dxa"/>
              <w:right w:w="150" w:type="dxa"/>
            </w:tcMar>
            <w:vAlign w:val="center"/>
            <w:hideMark/>
          </w:tcPr>
          <w:p w14:paraId="01AE25C1" w14:textId="77777777" w:rsidR="002E20FD" w:rsidRPr="002E20FD" w:rsidRDefault="002E20FD" w:rsidP="002E20FD">
            <w:pPr>
              <w:pStyle w:val="ListParagraph"/>
              <w:spacing w:after="0"/>
              <w:ind w:left="1440"/>
              <w:rPr>
                <w:sz w:val="24"/>
                <w:szCs w:val="24"/>
                <w:lang w:val="en-US"/>
              </w:rPr>
            </w:pPr>
            <w:r w:rsidRPr="002E20FD">
              <w:rPr>
                <w:sz w:val="24"/>
                <w:szCs w:val="24"/>
                <w:lang w:val="en-US"/>
              </w:rPr>
              <w:t xml:space="preserve">Convert </w:t>
            </w:r>
            <w:proofErr w:type="spellStart"/>
            <w:r w:rsidRPr="002E20FD">
              <w:rPr>
                <w:sz w:val="24"/>
                <w:szCs w:val="24"/>
                <w:lang w:val="en-US"/>
              </w:rPr>
              <w:t>DataFrame</w:t>
            </w:r>
            <w:proofErr w:type="spellEnd"/>
            <w:r w:rsidRPr="002E20FD">
              <w:rPr>
                <w:sz w:val="24"/>
                <w:szCs w:val="24"/>
                <w:lang w:val="en-US"/>
              </w:rPr>
              <w:t xml:space="preserve"> analysis results into formatted Word tables</w:t>
            </w:r>
          </w:p>
        </w:tc>
      </w:tr>
      <w:tr w:rsidR="002E20FD" w:rsidRPr="002E20FD" w14:paraId="52772B5D" w14:textId="77777777" w:rsidTr="008179AB">
        <w:tc>
          <w:tcPr>
            <w:tcW w:w="0" w:type="auto"/>
            <w:tcMar>
              <w:top w:w="75" w:type="dxa"/>
              <w:left w:w="150" w:type="dxa"/>
              <w:bottom w:w="75" w:type="dxa"/>
              <w:right w:w="150" w:type="dxa"/>
            </w:tcMar>
            <w:vAlign w:val="center"/>
            <w:hideMark/>
          </w:tcPr>
          <w:p w14:paraId="22F1392A" w14:textId="77777777" w:rsidR="002E20FD" w:rsidRPr="002E20FD" w:rsidRDefault="002E20FD" w:rsidP="002E20FD">
            <w:pPr>
              <w:pStyle w:val="ListParagraph"/>
              <w:spacing w:after="0"/>
              <w:ind w:left="1440"/>
              <w:rPr>
                <w:sz w:val="24"/>
                <w:szCs w:val="24"/>
                <w:lang w:val="en-US"/>
              </w:rPr>
            </w:pPr>
            <w:proofErr w:type="spellStart"/>
            <w:r w:rsidRPr="002E20FD">
              <w:rPr>
                <w:b/>
                <w:bCs/>
                <w:sz w:val="24"/>
                <w:szCs w:val="24"/>
                <w:lang w:val="en-US"/>
              </w:rPr>
              <w:t>ReportLab</w:t>
            </w:r>
            <w:proofErr w:type="spellEnd"/>
            <w:r w:rsidRPr="002E20FD">
              <w:rPr>
                <w:b/>
                <w:bCs/>
                <w:sz w:val="24"/>
                <w:szCs w:val="24"/>
                <w:lang w:val="en-US"/>
              </w:rPr>
              <w:t xml:space="preserve"> / </w:t>
            </w:r>
            <w:proofErr w:type="spellStart"/>
            <w:r w:rsidRPr="002E20FD">
              <w:rPr>
                <w:b/>
                <w:bCs/>
                <w:sz w:val="24"/>
                <w:szCs w:val="24"/>
                <w:lang w:val="en-US"/>
              </w:rPr>
              <w:t>docxtpl</w:t>
            </w:r>
            <w:proofErr w:type="spellEnd"/>
          </w:p>
        </w:tc>
        <w:tc>
          <w:tcPr>
            <w:tcW w:w="0" w:type="auto"/>
            <w:tcMar>
              <w:top w:w="75" w:type="dxa"/>
              <w:left w:w="150" w:type="dxa"/>
              <w:bottom w:w="75" w:type="dxa"/>
              <w:right w:w="150" w:type="dxa"/>
            </w:tcMar>
            <w:vAlign w:val="center"/>
            <w:hideMark/>
          </w:tcPr>
          <w:p w14:paraId="1B2AC292" w14:textId="77777777" w:rsidR="002E20FD" w:rsidRPr="002E20FD" w:rsidRDefault="002E20FD" w:rsidP="002E20FD">
            <w:pPr>
              <w:pStyle w:val="ListParagraph"/>
              <w:spacing w:after="0"/>
              <w:ind w:left="1440"/>
              <w:rPr>
                <w:sz w:val="24"/>
                <w:szCs w:val="24"/>
                <w:lang w:val="en-US"/>
              </w:rPr>
            </w:pPr>
            <w:r w:rsidRPr="002E20FD">
              <w:rPr>
                <w:sz w:val="24"/>
                <w:szCs w:val="24"/>
                <w:lang w:val="en-US"/>
              </w:rPr>
              <w:t>Companion libraries for more complex templated Word generation</w:t>
            </w:r>
          </w:p>
        </w:tc>
      </w:tr>
      <w:tr w:rsidR="002E20FD" w:rsidRPr="002E20FD" w14:paraId="1268423F" w14:textId="77777777" w:rsidTr="008179AB">
        <w:tc>
          <w:tcPr>
            <w:tcW w:w="0" w:type="auto"/>
            <w:tcMar>
              <w:top w:w="75" w:type="dxa"/>
              <w:left w:w="150" w:type="dxa"/>
              <w:bottom w:w="75" w:type="dxa"/>
              <w:right w:w="150" w:type="dxa"/>
            </w:tcMar>
            <w:vAlign w:val="center"/>
            <w:hideMark/>
          </w:tcPr>
          <w:p w14:paraId="40C75DD6" w14:textId="77777777" w:rsidR="002E20FD" w:rsidRPr="002E20FD" w:rsidRDefault="002E20FD" w:rsidP="002E20FD">
            <w:pPr>
              <w:pStyle w:val="ListParagraph"/>
              <w:spacing w:after="0"/>
              <w:ind w:left="1440"/>
              <w:rPr>
                <w:sz w:val="24"/>
                <w:szCs w:val="24"/>
                <w:lang w:val="en-US"/>
              </w:rPr>
            </w:pPr>
            <w:r w:rsidRPr="002E20FD">
              <w:rPr>
                <w:b/>
                <w:bCs/>
                <w:sz w:val="24"/>
                <w:szCs w:val="24"/>
                <w:lang w:val="en-US"/>
              </w:rPr>
              <w:t>Zapier / Make (</w:t>
            </w:r>
            <w:proofErr w:type="spellStart"/>
            <w:r w:rsidRPr="002E20FD">
              <w:rPr>
                <w:b/>
                <w:bCs/>
                <w:sz w:val="24"/>
                <w:szCs w:val="24"/>
                <w:lang w:val="en-US"/>
              </w:rPr>
              <w:t>Integromat</w:t>
            </w:r>
            <w:proofErr w:type="spellEnd"/>
            <w:r w:rsidRPr="002E20FD">
              <w:rPr>
                <w:b/>
                <w:bCs/>
                <w:sz w:val="24"/>
                <w:szCs w:val="24"/>
                <w:lang w:val="en-US"/>
              </w:rPr>
              <w:t>)</w:t>
            </w:r>
          </w:p>
        </w:tc>
        <w:tc>
          <w:tcPr>
            <w:tcW w:w="0" w:type="auto"/>
            <w:tcMar>
              <w:top w:w="75" w:type="dxa"/>
              <w:left w:w="150" w:type="dxa"/>
              <w:bottom w:w="75" w:type="dxa"/>
              <w:right w:w="150" w:type="dxa"/>
            </w:tcMar>
            <w:vAlign w:val="center"/>
            <w:hideMark/>
          </w:tcPr>
          <w:p w14:paraId="3B67A66C" w14:textId="77777777" w:rsidR="002E20FD" w:rsidRPr="002E20FD" w:rsidRDefault="002E20FD" w:rsidP="002E20FD">
            <w:pPr>
              <w:pStyle w:val="ListParagraph"/>
              <w:spacing w:after="0"/>
              <w:ind w:left="1440"/>
              <w:rPr>
                <w:sz w:val="24"/>
                <w:szCs w:val="24"/>
                <w:lang w:val="en-US"/>
              </w:rPr>
            </w:pPr>
            <w:r w:rsidRPr="002E20FD">
              <w:rPr>
                <w:sz w:val="24"/>
                <w:szCs w:val="24"/>
                <w:lang w:val="en-US"/>
              </w:rPr>
              <w:t>Trigger Word document creation from form submissions or CRM events</w:t>
            </w:r>
          </w:p>
        </w:tc>
      </w:tr>
      <w:tr w:rsidR="002E20FD" w:rsidRPr="002E20FD" w14:paraId="4A07AE9A" w14:textId="77777777" w:rsidTr="008179AB">
        <w:tc>
          <w:tcPr>
            <w:tcW w:w="0" w:type="auto"/>
            <w:tcMar>
              <w:top w:w="75" w:type="dxa"/>
              <w:left w:w="150" w:type="dxa"/>
              <w:bottom w:w="75" w:type="dxa"/>
              <w:right w:w="150" w:type="dxa"/>
            </w:tcMar>
            <w:vAlign w:val="center"/>
            <w:hideMark/>
          </w:tcPr>
          <w:p w14:paraId="44C22987" w14:textId="77777777" w:rsidR="002E20FD" w:rsidRPr="002E20FD" w:rsidRDefault="002E20FD" w:rsidP="002E20FD">
            <w:pPr>
              <w:pStyle w:val="ListParagraph"/>
              <w:spacing w:after="0"/>
              <w:ind w:left="1440"/>
              <w:rPr>
                <w:sz w:val="24"/>
                <w:szCs w:val="24"/>
                <w:lang w:val="en-US"/>
              </w:rPr>
            </w:pPr>
            <w:r w:rsidRPr="002E20FD">
              <w:rPr>
                <w:b/>
                <w:bCs/>
                <w:sz w:val="24"/>
                <w:szCs w:val="24"/>
                <w:lang w:val="en-US"/>
              </w:rPr>
              <w:t>Microsoft Power Automate</w:t>
            </w:r>
          </w:p>
        </w:tc>
        <w:tc>
          <w:tcPr>
            <w:tcW w:w="0" w:type="auto"/>
            <w:tcMar>
              <w:top w:w="75" w:type="dxa"/>
              <w:left w:w="150" w:type="dxa"/>
              <w:bottom w:w="75" w:type="dxa"/>
              <w:right w:w="150" w:type="dxa"/>
            </w:tcMar>
            <w:vAlign w:val="center"/>
            <w:hideMark/>
          </w:tcPr>
          <w:p w14:paraId="67BFF42F" w14:textId="77777777" w:rsidR="002E20FD" w:rsidRPr="002E20FD" w:rsidRDefault="002E20FD" w:rsidP="002E20FD">
            <w:pPr>
              <w:pStyle w:val="ListParagraph"/>
              <w:spacing w:after="0"/>
              <w:ind w:left="1440"/>
              <w:rPr>
                <w:sz w:val="24"/>
                <w:szCs w:val="24"/>
                <w:lang w:val="en-US"/>
              </w:rPr>
            </w:pPr>
            <w:r w:rsidRPr="002E20FD">
              <w:rPr>
                <w:sz w:val="24"/>
                <w:szCs w:val="24"/>
                <w:lang w:val="en-US"/>
              </w:rPr>
              <w:t>Similar automated document generation workflows in enterprise environments</w:t>
            </w:r>
          </w:p>
        </w:tc>
      </w:tr>
    </w:tbl>
    <w:p w14:paraId="7D062DC2" w14:textId="5C6F1505" w:rsidR="003A336C" w:rsidRDefault="003A336C" w:rsidP="001D0C34">
      <w:pPr>
        <w:pStyle w:val="ListParagraph"/>
        <w:spacing w:after="0"/>
        <w:ind w:left="1440"/>
        <w:rPr>
          <w:sz w:val="24"/>
          <w:szCs w:val="24"/>
          <w:lang w:val="en-US"/>
        </w:rPr>
      </w:pPr>
    </w:p>
    <w:p w14:paraId="7D062DC3" w14:textId="77777777" w:rsidR="00306683" w:rsidRDefault="00306683" w:rsidP="00306683">
      <w:pPr>
        <w:spacing w:after="0"/>
        <w:rPr>
          <w:sz w:val="24"/>
          <w:szCs w:val="24"/>
          <w:lang w:val="en-US"/>
        </w:rPr>
      </w:pPr>
    </w:p>
    <w:p w14:paraId="7D062DC4" w14:textId="77777777" w:rsidR="00306683" w:rsidRDefault="00306683" w:rsidP="00306683">
      <w:pPr>
        <w:spacing w:after="0"/>
        <w:rPr>
          <w:sz w:val="24"/>
          <w:szCs w:val="24"/>
          <w:lang w:val="en-US"/>
        </w:rPr>
      </w:pPr>
    </w:p>
    <w:p w14:paraId="7D062DC5" w14:textId="77777777" w:rsidR="00306683" w:rsidRPr="00306683" w:rsidRDefault="00306683" w:rsidP="00306683">
      <w:pPr>
        <w:spacing w:after="0"/>
        <w:jc w:val="center"/>
        <w:rPr>
          <w:b/>
          <w:sz w:val="40"/>
          <w:szCs w:val="24"/>
          <w:lang w:val="en-US"/>
        </w:rPr>
      </w:pPr>
      <w:r w:rsidRPr="00306683">
        <w:rPr>
          <w:b/>
          <w:sz w:val="40"/>
          <w:szCs w:val="24"/>
          <w:lang w:val="en-US"/>
        </w:rPr>
        <w:t>--END--</w:t>
      </w:r>
    </w:p>
    <w:sectPr w:rsidR="00306683" w:rsidRPr="00306683" w:rsidSect="00805946">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script"/>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30D67"/>
    <w:multiLevelType w:val="multilevel"/>
    <w:tmpl w:val="A6DE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3E2A13"/>
    <w:multiLevelType w:val="hybridMultilevel"/>
    <w:tmpl w:val="CB5C3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283833"/>
    <w:multiLevelType w:val="hybridMultilevel"/>
    <w:tmpl w:val="83E08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9AC2DBF"/>
    <w:multiLevelType w:val="hybridMultilevel"/>
    <w:tmpl w:val="706671BA"/>
    <w:lvl w:ilvl="0" w:tplc="677A21BA">
      <w:start w:val="1"/>
      <w:numFmt w:val="decimal"/>
      <w:lvlText w:val="%1."/>
      <w:lvlJc w:val="left"/>
      <w:pPr>
        <w:ind w:left="810" w:hanging="360"/>
      </w:pPr>
      <w:rPr>
        <w:sz w:val="28"/>
        <w:szCs w:val="28"/>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76683A8C"/>
    <w:multiLevelType w:val="multilevel"/>
    <w:tmpl w:val="BDCA6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4195550">
    <w:abstractNumId w:val="1"/>
  </w:num>
  <w:num w:numId="2" w16cid:durableId="1690981585">
    <w:abstractNumId w:val="2"/>
  </w:num>
  <w:num w:numId="3" w16cid:durableId="1454713168">
    <w:abstractNumId w:val="3"/>
  </w:num>
  <w:num w:numId="4" w16cid:durableId="1764062410">
    <w:abstractNumId w:val="0"/>
  </w:num>
  <w:num w:numId="5" w16cid:durableId="149715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A336C"/>
    <w:rsid w:val="00023C34"/>
    <w:rsid w:val="00030BAD"/>
    <w:rsid w:val="000B5C8D"/>
    <w:rsid w:val="00173B47"/>
    <w:rsid w:val="001A6B3B"/>
    <w:rsid w:val="001D0C34"/>
    <w:rsid w:val="001F34F4"/>
    <w:rsid w:val="0028061B"/>
    <w:rsid w:val="002A26D3"/>
    <w:rsid w:val="002C3A54"/>
    <w:rsid w:val="002D2270"/>
    <w:rsid w:val="002E20FD"/>
    <w:rsid w:val="00306683"/>
    <w:rsid w:val="0037094F"/>
    <w:rsid w:val="003A336C"/>
    <w:rsid w:val="003E44E9"/>
    <w:rsid w:val="00423635"/>
    <w:rsid w:val="00427554"/>
    <w:rsid w:val="004718DC"/>
    <w:rsid w:val="00492BE9"/>
    <w:rsid w:val="00636474"/>
    <w:rsid w:val="006947D9"/>
    <w:rsid w:val="00697722"/>
    <w:rsid w:val="00715F55"/>
    <w:rsid w:val="00805946"/>
    <w:rsid w:val="008163A3"/>
    <w:rsid w:val="008179AB"/>
    <w:rsid w:val="00920B45"/>
    <w:rsid w:val="00971A97"/>
    <w:rsid w:val="00B043ED"/>
    <w:rsid w:val="00B066C7"/>
    <w:rsid w:val="00BF1534"/>
    <w:rsid w:val="00C621DB"/>
    <w:rsid w:val="00D0603E"/>
    <w:rsid w:val="00D356C4"/>
    <w:rsid w:val="00D550B4"/>
    <w:rsid w:val="00E7189C"/>
    <w:rsid w:val="00F15248"/>
    <w:rsid w:val="00F93A43"/>
    <w:rsid w:val="00FB2361"/>
    <w:rsid w:val="00FD1271"/>
    <w:rsid w:val="00FD15E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62DA0"/>
  <w15:docId w15:val="{68912C47-411D-4905-AFB6-8FC44551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6C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05946"/>
    <w:pPr>
      <w:autoSpaceDE w:val="0"/>
      <w:autoSpaceDN w:val="0"/>
      <w:adjustRightInd w:val="0"/>
      <w:spacing w:after="0" w:line="240" w:lineRule="auto"/>
    </w:pPr>
    <w:rPr>
      <w:rFonts w:ascii="Calibri" w:eastAsia="MS Mincho" w:hAnsi="Calibri" w:cs="Calibri"/>
      <w:color w:val="000000"/>
      <w:kern w:val="0"/>
      <w:sz w:val="24"/>
      <w:szCs w:val="24"/>
      <w:lang w:val="en-US"/>
    </w:rPr>
  </w:style>
  <w:style w:type="paragraph" w:styleId="BalloonText">
    <w:name w:val="Balloon Text"/>
    <w:basedOn w:val="Normal"/>
    <w:link w:val="BalloonTextChar"/>
    <w:uiPriority w:val="99"/>
    <w:semiHidden/>
    <w:unhideWhenUsed/>
    <w:rsid w:val="008059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5946"/>
    <w:rPr>
      <w:rFonts w:ascii="Tahoma" w:hAnsi="Tahoma" w:cs="Tahoma"/>
      <w:sz w:val="16"/>
      <w:szCs w:val="16"/>
    </w:rPr>
  </w:style>
  <w:style w:type="table" w:styleId="TableGrid">
    <w:name w:val="Table Grid"/>
    <w:basedOn w:val="TableNormal"/>
    <w:uiPriority w:val="39"/>
    <w:rsid w:val="0080594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06683"/>
    <w:pPr>
      <w:ind w:left="720"/>
      <w:contextualSpacing/>
    </w:pPr>
  </w:style>
  <w:style w:type="character" w:styleId="Hyperlink">
    <w:name w:val="Hyperlink"/>
    <w:basedOn w:val="DefaultParagraphFont"/>
    <w:uiPriority w:val="99"/>
    <w:unhideWhenUsed/>
    <w:rsid w:val="00173B47"/>
    <w:rPr>
      <w:color w:val="0563C1" w:themeColor="hyperlink"/>
      <w:u w:val="single"/>
    </w:rPr>
  </w:style>
  <w:style w:type="character" w:styleId="UnresolvedMention">
    <w:name w:val="Unresolved Mention"/>
    <w:basedOn w:val="DefaultParagraphFont"/>
    <w:uiPriority w:val="99"/>
    <w:semiHidden/>
    <w:unhideWhenUsed/>
    <w:rsid w:val="00173B47"/>
    <w:rPr>
      <w:color w:val="605E5C"/>
      <w:shd w:val="clear" w:color="auto" w:fill="E1DFDD"/>
    </w:rPr>
  </w:style>
  <w:style w:type="character" w:styleId="FollowedHyperlink">
    <w:name w:val="FollowedHyperlink"/>
    <w:basedOn w:val="DefaultParagraphFont"/>
    <w:uiPriority w:val="99"/>
    <w:semiHidden/>
    <w:unhideWhenUsed/>
    <w:rsid w:val="00173B47"/>
    <w:rPr>
      <w:color w:val="954F72" w:themeColor="followedHyperlink"/>
      <w:u w:val="single"/>
    </w:rPr>
  </w:style>
  <w:style w:type="paragraph" w:customStyle="1" w:styleId="code-line">
    <w:name w:val="code-line"/>
    <w:basedOn w:val="Normal"/>
    <w:rsid w:val="00023C34"/>
    <w:pPr>
      <w:spacing w:before="100" w:beforeAutospacing="1" w:after="100" w:afterAutospacing="1" w:line="240" w:lineRule="auto"/>
    </w:pPr>
    <w:rPr>
      <w:rFonts w:ascii="Times New Roman" w:eastAsia="Times New Roman" w:hAnsi="Times New Roman" w:cs="Times New Roman"/>
      <w:kern w:val="0"/>
      <w:sz w:val="24"/>
      <w:szCs w:val="24"/>
      <w:lang w:val="en-US" w:eastAsia="zh-CN"/>
    </w:rPr>
  </w:style>
  <w:style w:type="character" w:styleId="Strong">
    <w:name w:val="Strong"/>
    <w:basedOn w:val="DefaultParagraphFont"/>
    <w:uiPriority w:val="22"/>
    <w:qFormat/>
    <w:rsid w:val="00023C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thon-docx.readthedocs.io/en/lates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e432821-41d3-4015-8400-4ae6558dd28f}" enabled="1" method="Privileged" siteId="{8c7a02b0-b409-4a14-8332-6772575f45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Shesh kumar, Chandana</cp:lastModifiedBy>
  <cp:revision>57</cp:revision>
  <dcterms:created xsi:type="dcterms:W3CDTF">2023-11-19T12:05:00Z</dcterms:created>
  <dcterms:modified xsi:type="dcterms:W3CDTF">2026-06-16T14:05:00Z</dcterms:modified>
</cp:coreProperties>
</file>