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0F876" w14:textId="4874B489" w:rsidR="00C94657" w:rsidRPr="000E42E1" w:rsidRDefault="006A4FC9" w:rsidP="006A4FC9">
      <w:pPr>
        <w:pStyle w:val="Title"/>
        <w:jc w:val="center"/>
        <w:rPr>
          <w:b/>
          <w:bCs/>
          <w:u w:val="single"/>
          <w:lang w:val="en-US"/>
        </w:rPr>
      </w:pPr>
      <w:r w:rsidRPr="000E42E1">
        <w:rPr>
          <w:b/>
          <w:bCs/>
          <w:u w:val="single"/>
          <w:lang w:val="en-US"/>
        </w:rPr>
        <w:t>MANGODB</w:t>
      </w:r>
    </w:p>
    <w:p w14:paraId="069B9276" w14:textId="77777777" w:rsidR="006A4FC9" w:rsidRDefault="006A4FC9" w:rsidP="006A4FC9">
      <w:pPr>
        <w:rPr>
          <w:lang w:val="en-US"/>
        </w:rPr>
      </w:pPr>
    </w:p>
    <w:p w14:paraId="71B0515A" w14:textId="77777777" w:rsidR="006A4FC9" w:rsidRDefault="006A4FC9" w:rsidP="006A4FC9">
      <w:pPr>
        <w:rPr>
          <w:lang w:val="en-US"/>
        </w:rPr>
      </w:pPr>
    </w:p>
    <w:p w14:paraId="3F33DC95" w14:textId="6C86D0DF" w:rsidR="006A4FC9" w:rsidRDefault="006A4FC9" w:rsidP="006A4FC9">
      <w:pPr>
        <w:rPr>
          <w:rFonts w:cstheme="minorHAnsi"/>
          <w:color w:val="4D5156"/>
          <w:sz w:val="24"/>
          <w:szCs w:val="24"/>
          <w:shd w:val="clear" w:color="auto" w:fill="FFFFFF"/>
        </w:rPr>
      </w:pPr>
      <w:r w:rsidRPr="005A3309">
        <w:rPr>
          <w:rFonts w:cstheme="minorHAnsi"/>
          <w:color w:val="1A1A1A"/>
          <w:sz w:val="24"/>
          <w:szCs w:val="24"/>
        </w:rPr>
        <w:t>MongoDB is a document database with the scalability and flexibility that you want with the querying and indexing that you need</w:t>
      </w:r>
      <w:r w:rsidR="00DF0E24">
        <w:rPr>
          <w:rFonts w:cstheme="minorHAnsi"/>
          <w:color w:val="1A1A1A"/>
          <w:sz w:val="24"/>
          <w:szCs w:val="24"/>
        </w:rPr>
        <w:t>.</w:t>
      </w:r>
      <w:r w:rsidR="00CC591D" w:rsidRPr="00CC591D">
        <w:rPr>
          <w:rFonts w:ascii="Arial" w:hAnsi="Arial" w:cs="Arial"/>
          <w:color w:val="4D5156"/>
          <w:shd w:val="clear" w:color="auto" w:fill="FFFFFF"/>
        </w:rPr>
        <w:t xml:space="preserve"> </w:t>
      </w:r>
      <w:r w:rsidR="00CC591D" w:rsidRPr="00CF6DE1">
        <w:rPr>
          <w:rFonts w:cstheme="minorHAnsi"/>
          <w:color w:val="4D5156"/>
          <w:sz w:val="24"/>
          <w:szCs w:val="24"/>
          <w:shd w:val="clear" w:color="auto" w:fill="FFFFFF"/>
        </w:rPr>
        <w:t xml:space="preserve">It has been </w:t>
      </w:r>
      <w:r w:rsidR="00CC591D" w:rsidRPr="00CF6DE1">
        <w:rPr>
          <w:rFonts w:cstheme="minorHAnsi"/>
          <w:color w:val="040C28"/>
          <w:sz w:val="24"/>
          <w:szCs w:val="24"/>
          <w:shd w:val="clear" w:color="auto" w:fill="D3E3FD"/>
        </w:rPr>
        <w:t>built on a scale-out architecture that has become popular with developers of all kinds for developing scalable applications with evolving data schemas</w:t>
      </w:r>
      <w:r w:rsidR="00CC591D" w:rsidRPr="00CF6DE1">
        <w:rPr>
          <w:rFonts w:cstheme="minorHAnsi"/>
          <w:color w:val="4D5156"/>
          <w:sz w:val="24"/>
          <w:szCs w:val="24"/>
          <w:shd w:val="clear" w:color="auto" w:fill="FFFFFF"/>
        </w:rPr>
        <w:t>. As a document database, MongoDB makes it easy for developers to store structured or unstructured data. </w:t>
      </w:r>
    </w:p>
    <w:p w14:paraId="7672E817" w14:textId="77777777" w:rsidR="00C37915" w:rsidRDefault="00C37915" w:rsidP="00C37915">
      <w:pPr>
        <w:rPr>
          <w:rFonts w:cstheme="minorHAnsi"/>
          <w:color w:val="4D5156"/>
          <w:sz w:val="24"/>
          <w:szCs w:val="24"/>
          <w:shd w:val="clear" w:color="auto" w:fill="FFFFFF"/>
        </w:rPr>
      </w:pPr>
    </w:p>
    <w:p w14:paraId="04A4F42F" w14:textId="6867F019" w:rsidR="00163230" w:rsidRPr="006F0362" w:rsidRDefault="00062726" w:rsidP="00C37915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C37915">
        <w:rPr>
          <w:rFonts w:ascii="Arial" w:hAnsi="Arial" w:cs="Arial"/>
          <w:b/>
          <w:bCs/>
          <w:color w:val="000000"/>
        </w:rPr>
        <w:t>Structured Data:</w:t>
      </w:r>
      <w:r w:rsidRPr="00C37915">
        <w:rPr>
          <w:rFonts w:ascii="Arial" w:hAnsi="Arial" w:cs="Arial"/>
          <w:color w:val="000000"/>
        </w:rPr>
        <w:t xml:space="preserve"> The information is typically organized in a specific format, often using tables with rows and columns. This makes it easier to search, filter, and </w:t>
      </w:r>
      <w:proofErr w:type="spellStart"/>
      <w:r w:rsidRPr="00C37915">
        <w:rPr>
          <w:rFonts w:ascii="Arial" w:hAnsi="Arial" w:cs="Arial"/>
          <w:color w:val="000000"/>
        </w:rPr>
        <w:t>analyze</w:t>
      </w:r>
      <w:proofErr w:type="spellEnd"/>
      <w:r w:rsidRPr="00C37915">
        <w:rPr>
          <w:rFonts w:ascii="Arial" w:hAnsi="Arial" w:cs="Arial"/>
          <w:color w:val="000000"/>
        </w:rPr>
        <w:t xml:space="preserve"> the data</w:t>
      </w:r>
    </w:p>
    <w:p w14:paraId="081C678A" w14:textId="77777777" w:rsidR="006F0362" w:rsidRDefault="006F0362" w:rsidP="006F0362">
      <w:pPr>
        <w:pStyle w:val="NormalWeb"/>
        <w:numPr>
          <w:ilvl w:val="0"/>
          <w:numId w:val="3"/>
        </w:numPr>
        <w:spacing w:before="0" w:beforeAutospacing="0" w:after="24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Database Management System (DBMS):</w:t>
      </w:r>
      <w:r>
        <w:rPr>
          <w:rFonts w:ascii="Arial" w:hAnsi="Arial" w:cs="Arial"/>
          <w:color w:val="000000"/>
          <w:sz w:val="22"/>
          <w:szCs w:val="22"/>
        </w:rPr>
        <w:t xml:space="preserve"> This is the software that acts like the filing cabinet manager. It allows you to store, retrieve, update, and manage all the data within the database.</w:t>
      </w:r>
    </w:p>
    <w:p w14:paraId="1820F3EC" w14:textId="44BCC903" w:rsidR="006F0362" w:rsidRPr="006F0362" w:rsidRDefault="006F0362" w:rsidP="006F036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ascii="Arial" w:hAnsi="Arial" w:cs="Arial"/>
          <w:b/>
          <w:bCs/>
          <w:color w:val="000000"/>
        </w:rPr>
        <w:t>Data Types:</w:t>
      </w:r>
      <w:r>
        <w:rPr>
          <w:rFonts w:ascii="Arial" w:hAnsi="Arial" w:cs="Arial"/>
          <w:color w:val="000000"/>
        </w:rPr>
        <w:t xml:space="preserve"> Databases can hold various kinds of information, including text, numbers, images, videos, and more</w:t>
      </w:r>
    </w:p>
    <w:p w14:paraId="223E7091" w14:textId="77777777" w:rsidR="006F0362" w:rsidRDefault="006F0362" w:rsidP="006F0362">
      <w:pPr>
        <w:pStyle w:val="ListParagraph"/>
        <w:rPr>
          <w:rFonts w:ascii="Arial" w:hAnsi="Arial" w:cs="Arial"/>
          <w:b/>
          <w:bCs/>
          <w:color w:val="000000"/>
        </w:rPr>
      </w:pPr>
    </w:p>
    <w:p w14:paraId="162A25E7" w14:textId="77777777" w:rsidR="00ED59AE" w:rsidRDefault="00ED59AE" w:rsidP="006F0362">
      <w:pPr>
        <w:pStyle w:val="ListParagraph"/>
        <w:rPr>
          <w:rFonts w:ascii="Arial" w:hAnsi="Arial" w:cs="Arial"/>
          <w:b/>
          <w:bCs/>
          <w:color w:val="000000"/>
        </w:rPr>
      </w:pPr>
    </w:p>
    <w:p w14:paraId="25189C0F" w14:textId="77777777" w:rsidR="00ED59AE" w:rsidRDefault="00ED59AE" w:rsidP="006F0362">
      <w:pPr>
        <w:pStyle w:val="ListParagraph"/>
        <w:rPr>
          <w:rFonts w:ascii="Arial" w:hAnsi="Arial" w:cs="Arial"/>
          <w:b/>
          <w:bCs/>
          <w:color w:val="000000"/>
        </w:rPr>
      </w:pPr>
    </w:p>
    <w:p w14:paraId="5830CE73" w14:textId="77777777" w:rsidR="00ED59AE" w:rsidRDefault="00ED59AE" w:rsidP="006F0362">
      <w:pPr>
        <w:pStyle w:val="ListParagraph"/>
        <w:rPr>
          <w:rFonts w:ascii="Arial" w:hAnsi="Arial" w:cs="Arial"/>
          <w:b/>
          <w:bCs/>
          <w:color w:val="000000"/>
        </w:rPr>
      </w:pPr>
    </w:p>
    <w:p w14:paraId="6427C31D" w14:textId="53438F74" w:rsidR="00ED59AE" w:rsidRDefault="00ED59AE" w:rsidP="006F0362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03EA27" wp14:editId="1FC2A0B3">
            <wp:extent cx="4375150" cy="2139950"/>
            <wp:effectExtent l="0" t="0" r="6350" b="0"/>
            <wp:docPr id="222403728" name="Picture 1" descr="d645f2eb-39f2-4cd0-ab10-cf428308c5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645f2eb-39f2-4cd0-ab10-cf428308c5b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4C2F" w14:textId="578721C5" w:rsidR="00F1713A" w:rsidRDefault="00F1713A" w:rsidP="006F0362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ab/>
      </w:r>
      <w:r>
        <w:rPr>
          <w:rFonts w:cstheme="minorHAnsi"/>
          <w:sz w:val="24"/>
          <w:szCs w:val="24"/>
          <w:lang w:val="en-US"/>
        </w:rPr>
        <w:tab/>
      </w:r>
      <w:r w:rsidR="00DD32AA">
        <w:rPr>
          <w:rFonts w:cstheme="minorHAnsi"/>
          <w:sz w:val="24"/>
          <w:szCs w:val="24"/>
          <w:lang w:val="en-US"/>
        </w:rPr>
        <w:tab/>
      </w:r>
    </w:p>
    <w:p w14:paraId="6104FCF3" w14:textId="3AEC1773" w:rsidR="00DD32AA" w:rsidRDefault="00781C52" w:rsidP="006F0362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        Fig: </w:t>
      </w:r>
      <w:r w:rsidR="00DD32AA">
        <w:rPr>
          <w:rFonts w:cstheme="minorHAnsi"/>
          <w:sz w:val="24"/>
          <w:szCs w:val="24"/>
          <w:lang w:val="en-US"/>
        </w:rPr>
        <w:t>A SIMP</w:t>
      </w:r>
      <w:r w:rsidR="0050486F">
        <w:rPr>
          <w:rFonts w:cstheme="minorHAnsi"/>
          <w:sz w:val="24"/>
          <w:szCs w:val="24"/>
          <w:lang w:val="en-US"/>
        </w:rPr>
        <w:t>LIFIED</w:t>
      </w:r>
      <w:r w:rsidR="00164609">
        <w:rPr>
          <w:rFonts w:cstheme="minorHAnsi"/>
          <w:sz w:val="24"/>
          <w:szCs w:val="24"/>
          <w:lang w:val="en-US"/>
        </w:rPr>
        <w:t xml:space="preserve"> FIGURE OF DATABASE</w:t>
      </w:r>
      <w:r>
        <w:rPr>
          <w:rFonts w:cstheme="minorHAnsi"/>
          <w:sz w:val="24"/>
          <w:szCs w:val="24"/>
          <w:lang w:val="en-US"/>
        </w:rPr>
        <w:t xml:space="preserve"> </w:t>
      </w:r>
    </w:p>
    <w:p w14:paraId="267D8414" w14:textId="77777777" w:rsidR="002218BA" w:rsidRDefault="002218BA" w:rsidP="006F0362">
      <w:pPr>
        <w:pStyle w:val="ListParagraph"/>
        <w:rPr>
          <w:rFonts w:cstheme="minorHAnsi"/>
          <w:sz w:val="24"/>
          <w:szCs w:val="24"/>
          <w:lang w:val="en-US"/>
        </w:rPr>
      </w:pPr>
    </w:p>
    <w:p w14:paraId="20AB1BDD" w14:textId="77777777" w:rsidR="00A532D6" w:rsidRDefault="00CA514A" w:rsidP="007E619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>
        <w:rPr>
          <w:rFonts w:ascii="Segoe UI" w:hAnsi="Segoe UI" w:cs="Segoe UI"/>
          <w:color w:val="0D0D0D"/>
          <w:shd w:val="clear" w:color="auto" w:fill="FFFFFF"/>
        </w:rPr>
        <w:t>The picture above of the medical shop represents an organized system for storage.</w:t>
      </w:r>
    </w:p>
    <w:p w14:paraId="28377FEC" w14:textId="02AC2243" w:rsidR="002218BA" w:rsidRPr="00006CA9" w:rsidRDefault="007E619B" w:rsidP="007E619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7E619B">
        <w:rPr>
          <w:rFonts w:cstheme="minorHAnsi"/>
          <w:sz w:val="24"/>
          <w:szCs w:val="24"/>
          <w:lang w:val="en-US"/>
        </w:rPr>
        <w:t>"It takes time to store, but once it is arranged, it is ready to use easily.</w:t>
      </w:r>
    </w:p>
    <w:p w14:paraId="32DBA305" w14:textId="77777777" w:rsidR="00F34820" w:rsidRDefault="00F34820" w:rsidP="006F0362">
      <w:pPr>
        <w:pStyle w:val="ListParagraph"/>
        <w:rPr>
          <w:rFonts w:cstheme="minorHAnsi"/>
          <w:sz w:val="24"/>
          <w:szCs w:val="24"/>
          <w:lang w:val="en-US"/>
        </w:rPr>
      </w:pPr>
    </w:p>
    <w:p w14:paraId="270F4946" w14:textId="77777777" w:rsidR="00F34820" w:rsidRDefault="00F34820" w:rsidP="006F0362">
      <w:pPr>
        <w:pStyle w:val="ListParagraph"/>
        <w:rPr>
          <w:rFonts w:cstheme="minorHAnsi"/>
          <w:sz w:val="24"/>
          <w:szCs w:val="24"/>
          <w:lang w:val="en-US"/>
        </w:rPr>
      </w:pPr>
    </w:p>
    <w:p w14:paraId="3D0FE864" w14:textId="1A2E91E7" w:rsidR="0050486F" w:rsidRDefault="0050486F" w:rsidP="007105E4">
      <w:pPr>
        <w:pStyle w:val="ListParagraph"/>
        <w:rPr>
          <w:rFonts w:cstheme="minorHAnsi"/>
          <w:sz w:val="24"/>
          <w:szCs w:val="24"/>
          <w:lang w:val="en-US"/>
        </w:rPr>
      </w:pPr>
    </w:p>
    <w:p w14:paraId="26C81A4E" w14:textId="77777777" w:rsidR="00A97193" w:rsidRDefault="00A97193" w:rsidP="00A97193">
      <w:pPr>
        <w:ind w:left="360"/>
        <w:rPr>
          <w:rFonts w:cstheme="minorHAnsi"/>
          <w:sz w:val="24"/>
          <w:szCs w:val="24"/>
          <w:lang w:val="en-US"/>
        </w:rPr>
      </w:pPr>
    </w:p>
    <w:p w14:paraId="40D50711" w14:textId="6AA71471" w:rsidR="00D412C9" w:rsidRPr="00426606" w:rsidRDefault="00D412C9" w:rsidP="0042660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lang w:val="en-US"/>
        </w:rPr>
      </w:pPr>
      <w:r w:rsidRPr="00426606">
        <w:rPr>
          <w:rFonts w:cstheme="minorHAnsi"/>
          <w:sz w:val="24"/>
          <w:szCs w:val="24"/>
          <w:lang w:val="en-US"/>
        </w:rPr>
        <w:lastRenderedPageBreak/>
        <w:t xml:space="preserve">What if </w:t>
      </w:r>
      <w:r w:rsidR="006218CC" w:rsidRPr="00426606">
        <w:rPr>
          <w:rFonts w:cstheme="minorHAnsi"/>
          <w:sz w:val="24"/>
          <w:szCs w:val="24"/>
          <w:lang w:val="en-US"/>
        </w:rPr>
        <w:t>we don’t have database!!</w:t>
      </w:r>
    </w:p>
    <w:p w14:paraId="368614F9" w14:textId="77777777" w:rsidR="006218CC" w:rsidRDefault="006218CC" w:rsidP="00D412C9">
      <w:pPr>
        <w:rPr>
          <w:rFonts w:cstheme="minorHAnsi"/>
          <w:sz w:val="24"/>
          <w:szCs w:val="24"/>
          <w:lang w:val="en-US"/>
        </w:rPr>
      </w:pPr>
    </w:p>
    <w:p w14:paraId="27D07D30" w14:textId="2EF5DC6B" w:rsidR="006218CC" w:rsidRDefault="00CD4DFA" w:rsidP="00D412C9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CF65E5" wp14:editId="59EFEA8E">
            <wp:extent cx="5387780" cy="2967912"/>
            <wp:effectExtent l="0" t="0" r="3810" b="4445"/>
            <wp:docPr id="159789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457" cy="297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9E0E0" w14:textId="77777777" w:rsidR="00426606" w:rsidRDefault="00426606" w:rsidP="00D412C9">
      <w:pPr>
        <w:rPr>
          <w:rFonts w:cstheme="minorHAnsi"/>
          <w:sz w:val="24"/>
          <w:szCs w:val="24"/>
          <w:lang w:val="en-US"/>
        </w:rPr>
      </w:pPr>
    </w:p>
    <w:p w14:paraId="46A15F45" w14:textId="77777777" w:rsidR="00D81985" w:rsidRPr="00D81985" w:rsidRDefault="00D81985" w:rsidP="00214D5B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ascii="Segoe UI" w:hAnsi="Segoe UI" w:cs="Segoe UI"/>
          <w:color w:val="0D0D0D"/>
          <w:shd w:val="clear" w:color="auto" w:fill="FFFFFF"/>
        </w:rPr>
        <w:t>Every tablet shown in the picture is dumped in one place.</w:t>
      </w:r>
    </w:p>
    <w:p w14:paraId="61BE1EDC" w14:textId="3FCD6B7D" w:rsidR="0078029F" w:rsidRPr="00214D5B" w:rsidRDefault="00214D5B" w:rsidP="00214D5B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 w:rsidRPr="00214D5B">
        <w:rPr>
          <w:rFonts w:ascii="Segoe UI" w:hAnsi="Segoe UI" w:cs="Segoe UI"/>
          <w:color w:val="0D0D0D"/>
          <w:shd w:val="clear" w:color="auto" w:fill="FFFFFF"/>
        </w:rPr>
        <w:t>"If we ask for a particular tablet, we have to wait a day because it's unorganized."</w:t>
      </w:r>
    </w:p>
    <w:p w14:paraId="588A9C2C" w14:textId="77777777" w:rsidR="00F356C5" w:rsidRDefault="00F356C5" w:rsidP="0078029F">
      <w:pPr>
        <w:pStyle w:val="ListParagraph"/>
        <w:rPr>
          <w:rFonts w:cstheme="minorHAnsi"/>
          <w:sz w:val="24"/>
          <w:szCs w:val="24"/>
          <w:lang w:val="en-US"/>
        </w:rPr>
      </w:pPr>
    </w:p>
    <w:p w14:paraId="63EB8FDB" w14:textId="77777777" w:rsidR="00320EB9" w:rsidRDefault="00320EB9" w:rsidP="0078029F">
      <w:pPr>
        <w:pStyle w:val="ListParagraph"/>
        <w:rPr>
          <w:rFonts w:cstheme="minorHAnsi"/>
          <w:sz w:val="24"/>
          <w:szCs w:val="24"/>
          <w:lang w:val="en-US"/>
        </w:rPr>
      </w:pPr>
    </w:p>
    <w:p w14:paraId="54F3048B" w14:textId="4E856C16" w:rsidR="00320EB9" w:rsidRDefault="00320EB9" w:rsidP="00320EB9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SQL VS </w:t>
      </w:r>
      <w:r w:rsidR="00F3427C">
        <w:rPr>
          <w:rFonts w:cstheme="minorHAnsi"/>
          <w:sz w:val="24"/>
          <w:szCs w:val="24"/>
          <w:lang w:val="en-US"/>
        </w:rPr>
        <w:t>NOSQL</w:t>
      </w:r>
    </w:p>
    <w:p w14:paraId="13D499B9" w14:textId="77777777" w:rsidR="00515459" w:rsidRDefault="00515459" w:rsidP="00515459">
      <w:pPr>
        <w:pStyle w:val="ListParagraph"/>
        <w:rPr>
          <w:rFonts w:cstheme="minorHAnsi"/>
          <w:sz w:val="24"/>
          <w:szCs w:val="24"/>
          <w:lang w:val="en-US"/>
        </w:rPr>
      </w:pPr>
    </w:p>
    <w:p w14:paraId="2782DF74" w14:textId="77777777" w:rsidR="00515459" w:rsidRDefault="00515459" w:rsidP="00515459">
      <w:pPr>
        <w:pStyle w:val="ListParagraph"/>
        <w:rPr>
          <w:rFonts w:cstheme="minorHAnsi"/>
          <w:sz w:val="24"/>
          <w:szCs w:val="24"/>
          <w:lang w:val="en-US"/>
        </w:rPr>
      </w:pPr>
    </w:p>
    <w:p w14:paraId="758249CE" w14:textId="4B8B44D4" w:rsidR="00515459" w:rsidRPr="00320EB9" w:rsidRDefault="00515459" w:rsidP="00515459">
      <w:pPr>
        <w:pStyle w:val="ListParagrap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5074E2" wp14:editId="3626A393">
            <wp:extent cx="4915584" cy="3033395"/>
            <wp:effectExtent l="0" t="0" r="0" b="0"/>
            <wp:docPr id="1137717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81" cy="303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7B81" w14:textId="77777777" w:rsidR="00320EB9" w:rsidRDefault="00320EB9" w:rsidP="0078029F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6262A6" w14:textId="77777777" w:rsidR="00332C68" w:rsidRDefault="00332C68" w:rsidP="0078029F">
      <w:pPr>
        <w:pStyle w:val="ListParagraph"/>
        <w:rPr>
          <w:rFonts w:cstheme="minorHAnsi"/>
          <w:sz w:val="24"/>
          <w:szCs w:val="24"/>
          <w:lang w:val="en-US"/>
        </w:rPr>
      </w:pPr>
    </w:p>
    <w:p w14:paraId="2FF7E7E1" w14:textId="77777777" w:rsidR="005702BB" w:rsidRPr="005702BB" w:rsidRDefault="005702BB" w:rsidP="005702BB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lastRenderedPageBreak/>
        <w:t>SQL (Structured Query Language) Databases:</w:t>
      </w:r>
    </w:p>
    <w:p w14:paraId="548778AE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</w:p>
    <w:p w14:paraId="6C2D9229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Structure: SQL databases are table-based. They store data in rows and columns, similar to a</w:t>
      </w:r>
    </w:p>
    <w:p w14:paraId="2B4D1EC4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spreadsheet.</w:t>
      </w:r>
    </w:p>
    <w:p w14:paraId="48A20006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</w:p>
    <w:p w14:paraId="09E7B036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Schema: They use a fixed schema, meaning you must define the structure of your data (like</w:t>
      </w:r>
    </w:p>
    <w:p w14:paraId="185FCCC7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columns and data types) before you can store anything.</w:t>
      </w:r>
    </w:p>
    <w:p w14:paraId="2E3FBADF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</w:p>
    <w:p w14:paraId="5DF0C8EA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Queries: They use SQL to interact with the database, which is a standardized language for</w:t>
      </w:r>
    </w:p>
    <w:p w14:paraId="795892EB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managing and manipulating data.</w:t>
      </w:r>
    </w:p>
    <w:p w14:paraId="56094060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</w:p>
    <w:p w14:paraId="3BF77838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Examples: Popular SQL databases include MySQL, PostgreSQL, Oracle, and SQL Server.</w:t>
      </w:r>
    </w:p>
    <w:p w14:paraId="1FCBD1EA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</w:p>
    <w:p w14:paraId="6940C21E" w14:textId="77777777" w:rsidR="005702BB" w:rsidRP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Best for: They are great for applications that require complex queries and transactions, such as</w:t>
      </w:r>
    </w:p>
    <w:p w14:paraId="7121AB80" w14:textId="7463D701" w:rsidR="005702BB" w:rsidRDefault="005702BB" w:rsidP="005702BB">
      <w:pPr>
        <w:pStyle w:val="ListParagraph"/>
        <w:rPr>
          <w:rFonts w:cstheme="minorHAnsi"/>
          <w:sz w:val="24"/>
          <w:szCs w:val="24"/>
          <w:lang w:val="en-US"/>
        </w:rPr>
      </w:pPr>
      <w:r w:rsidRPr="005702BB">
        <w:rPr>
          <w:rFonts w:cstheme="minorHAnsi"/>
          <w:sz w:val="24"/>
          <w:szCs w:val="24"/>
          <w:lang w:val="en-US"/>
        </w:rPr>
        <w:t>financial systems and enterprise applications.</w:t>
      </w:r>
    </w:p>
    <w:p w14:paraId="2754759B" w14:textId="77777777" w:rsidR="00DB45C5" w:rsidRDefault="00DB45C5" w:rsidP="005702BB">
      <w:pPr>
        <w:pStyle w:val="ListParagraph"/>
        <w:rPr>
          <w:rFonts w:cstheme="minorHAnsi"/>
          <w:sz w:val="24"/>
          <w:szCs w:val="24"/>
          <w:lang w:val="en-US"/>
        </w:rPr>
      </w:pPr>
    </w:p>
    <w:p w14:paraId="44DC5EA4" w14:textId="77777777" w:rsidR="00DB45C5" w:rsidRPr="00DB45C5" w:rsidRDefault="00DB45C5" w:rsidP="00DB45C5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proofErr w:type="spellStart"/>
      <w:r w:rsidRPr="00DB45C5">
        <w:rPr>
          <w:rFonts w:cstheme="minorHAnsi"/>
          <w:sz w:val="24"/>
          <w:szCs w:val="24"/>
          <w:lang w:val="en-US"/>
        </w:rPr>
        <w:t>NoSOL</w:t>
      </w:r>
      <w:proofErr w:type="spellEnd"/>
      <w:r w:rsidRPr="00DB45C5">
        <w:rPr>
          <w:rFonts w:cstheme="minorHAnsi"/>
          <w:sz w:val="24"/>
          <w:szCs w:val="24"/>
          <w:lang w:val="en-US"/>
        </w:rPr>
        <w:t xml:space="preserve"> (Not Only SOL) Databases:</w:t>
      </w:r>
    </w:p>
    <w:p w14:paraId="55278F98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</w:p>
    <w:p w14:paraId="69BCA823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Structure: NoSQL databases are more flexible and can store data in various formats like</w:t>
      </w:r>
    </w:p>
    <w:p w14:paraId="058B3277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documents, key-value pairs, graphs, or wide-columns.</w:t>
      </w:r>
    </w:p>
    <w:p w14:paraId="481BBA59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</w:p>
    <w:p w14:paraId="6AC8CE3B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Schema: They use a dynamic schema, allowing you to store data without defining the structure</w:t>
      </w:r>
    </w:p>
    <w:p w14:paraId="349CAED6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beforehand. You can change the structure of your data without downtime.</w:t>
      </w:r>
    </w:p>
    <w:p w14:paraId="79EC15E4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</w:p>
    <w:p w14:paraId="7110B6F9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Queries: They use different query languages depending on the database type. For example,</w:t>
      </w:r>
    </w:p>
    <w:p w14:paraId="29486512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MongoDB uses a JSON-like query language.</w:t>
      </w:r>
    </w:p>
    <w:p w14:paraId="595A2BB2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</w:p>
    <w:p w14:paraId="734B226E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Examples: Popular NoSQL databases include MongoDB (document-based), Redis (key-value),</w:t>
      </w:r>
    </w:p>
    <w:p w14:paraId="2474BCD7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Neo4j (graph), and Cassandra (wide-column).</w:t>
      </w:r>
    </w:p>
    <w:p w14:paraId="2D7D46B8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</w:p>
    <w:p w14:paraId="3A0EC6AD" w14:textId="77777777" w:rsidR="00DB45C5" w:rsidRPr="00DB45C5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Best for: They are ideal for applications that need to handle large volumes of unstructured data,</w:t>
      </w:r>
    </w:p>
    <w:p w14:paraId="57BA1147" w14:textId="63E8BFC6" w:rsidR="00DB45C5" w:rsidRPr="002F5156" w:rsidRDefault="00DB45C5" w:rsidP="00DB45C5">
      <w:pPr>
        <w:pStyle w:val="ListParagraph"/>
        <w:rPr>
          <w:rFonts w:cstheme="minorHAnsi"/>
          <w:sz w:val="24"/>
          <w:szCs w:val="24"/>
          <w:lang w:val="en-US"/>
        </w:rPr>
      </w:pPr>
      <w:r w:rsidRPr="00DB45C5">
        <w:rPr>
          <w:rFonts w:cstheme="minorHAnsi"/>
          <w:sz w:val="24"/>
          <w:szCs w:val="24"/>
          <w:lang w:val="en-US"/>
        </w:rPr>
        <w:t>such as big data applications, real-time web apps, and content management systems.</w:t>
      </w:r>
    </w:p>
    <w:sectPr w:rsidR="00DB45C5" w:rsidRPr="002F5156" w:rsidSect="009E4DD6">
      <w:pgSz w:w="11906" w:h="16838"/>
      <w:pgMar w:top="1440" w:right="1440" w:bottom="1440" w:left="1440" w:header="708" w:footer="708" w:gutter="0"/>
      <w:pgBorders w:offsetFrom="page">
        <w:top w:val="thinThickSmallGap" w:sz="18" w:space="24" w:color="auto"/>
        <w:left w:val="thinThickSmallGap" w:sz="18" w:space="24" w:color="auto"/>
        <w:bottom w:val="thickThinSmallGap" w:sz="18" w:space="24" w:color="auto"/>
        <w:right w:val="thickThinSmallGap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C50D4"/>
    <w:multiLevelType w:val="hybridMultilevel"/>
    <w:tmpl w:val="41D4E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F00A1"/>
    <w:multiLevelType w:val="hybridMultilevel"/>
    <w:tmpl w:val="9B4E9682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E41411"/>
    <w:multiLevelType w:val="hybridMultilevel"/>
    <w:tmpl w:val="71E24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02B6A"/>
    <w:multiLevelType w:val="hybridMultilevel"/>
    <w:tmpl w:val="3AF2D79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111BD"/>
    <w:multiLevelType w:val="hybridMultilevel"/>
    <w:tmpl w:val="5ED698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B37092"/>
    <w:multiLevelType w:val="hybridMultilevel"/>
    <w:tmpl w:val="51628A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70CD9"/>
    <w:multiLevelType w:val="hybridMultilevel"/>
    <w:tmpl w:val="20248D6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34B26"/>
    <w:multiLevelType w:val="hybridMultilevel"/>
    <w:tmpl w:val="5A109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3D01C6"/>
    <w:multiLevelType w:val="multilevel"/>
    <w:tmpl w:val="5D503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3B458C"/>
    <w:multiLevelType w:val="multilevel"/>
    <w:tmpl w:val="7CAC3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D424A6"/>
    <w:multiLevelType w:val="hybridMultilevel"/>
    <w:tmpl w:val="76C4E1B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69330D5"/>
    <w:multiLevelType w:val="hybridMultilevel"/>
    <w:tmpl w:val="5274C22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3902258">
    <w:abstractNumId w:val="4"/>
  </w:num>
  <w:num w:numId="2" w16cid:durableId="2052460794">
    <w:abstractNumId w:val="0"/>
  </w:num>
  <w:num w:numId="3" w16cid:durableId="607084534">
    <w:abstractNumId w:val="5"/>
  </w:num>
  <w:num w:numId="4" w16cid:durableId="783113191">
    <w:abstractNumId w:val="9"/>
  </w:num>
  <w:num w:numId="5" w16cid:durableId="1243296231">
    <w:abstractNumId w:val="6"/>
  </w:num>
  <w:num w:numId="6" w16cid:durableId="209732928">
    <w:abstractNumId w:val="10"/>
  </w:num>
  <w:num w:numId="7" w16cid:durableId="1345016376">
    <w:abstractNumId w:val="11"/>
  </w:num>
  <w:num w:numId="8" w16cid:durableId="1907302679">
    <w:abstractNumId w:val="1"/>
  </w:num>
  <w:num w:numId="9" w16cid:durableId="775246016">
    <w:abstractNumId w:val="2"/>
  </w:num>
  <w:num w:numId="10" w16cid:durableId="1669016827">
    <w:abstractNumId w:val="8"/>
  </w:num>
  <w:num w:numId="11" w16cid:durableId="594556478">
    <w:abstractNumId w:val="3"/>
  </w:num>
  <w:num w:numId="12" w16cid:durableId="4560299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FC9"/>
    <w:rsid w:val="00006CA9"/>
    <w:rsid w:val="00050CCE"/>
    <w:rsid w:val="00057030"/>
    <w:rsid w:val="00062726"/>
    <w:rsid w:val="000E42E1"/>
    <w:rsid w:val="00122B44"/>
    <w:rsid w:val="00127418"/>
    <w:rsid w:val="00163230"/>
    <w:rsid w:val="00164609"/>
    <w:rsid w:val="00214D5B"/>
    <w:rsid w:val="002218BA"/>
    <w:rsid w:val="00275695"/>
    <w:rsid w:val="002F4782"/>
    <w:rsid w:val="002F5156"/>
    <w:rsid w:val="00320EB9"/>
    <w:rsid w:val="00332C68"/>
    <w:rsid w:val="003B581B"/>
    <w:rsid w:val="003E6C20"/>
    <w:rsid w:val="004219A8"/>
    <w:rsid w:val="00426606"/>
    <w:rsid w:val="004E21A9"/>
    <w:rsid w:val="004E786F"/>
    <w:rsid w:val="0050486F"/>
    <w:rsid w:val="00515459"/>
    <w:rsid w:val="005702BB"/>
    <w:rsid w:val="005A3309"/>
    <w:rsid w:val="005A4647"/>
    <w:rsid w:val="005F2C45"/>
    <w:rsid w:val="006218CC"/>
    <w:rsid w:val="0064133F"/>
    <w:rsid w:val="006A4FC9"/>
    <w:rsid w:val="006F0362"/>
    <w:rsid w:val="007105E4"/>
    <w:rsid w:val="0078029F"/>
    <w:rsid w:val="00781C52"/>
    <w:rsid w:val="007E619B"/>
    <w:rsid w:val="008026CF"/>
    <w:rsid w:val="008055BA"/>
    <w:rsid w:val="008501F9"/>
    <w:rsid w:val="009E4DD6"/>
    <w:rsid w:val="00A532D6"/>
    <w:rsid w:val="00A56FFE"/>
    <w:rsid w:val="00A710F6"/>
    <w:rsid w:val="00A96339"/>
    <w:rsid w:val="00A97193"/>
    <w:rsid w:val="00C37915"/>
    <w:rsid w:val="00C735E3"/>
    <w:rsid w:val="00C86209"/>
    <w:rsid w:val="00C94657"/>
    <w:rsid w:val="00CA514A"/>
    <w:rsid w:val="00CB306E"/>
    <w:rsid w:val="00CC591D"/>
    <w:rsid w:val="00CD4DFA"/>
    <w:rsid w:val="00CF6DE1"/>
    <w:rsid w:val="00D10E04"/>
    <w:rsid w:val="00D412C9"/>
    <w:rsid w:val="00D81985"/>
    <w:rsid w:val="00D977A0"/>
    <w:rsid w:val="00DB45C5"/>
    <w:rsid w:val="00DD32AA"/>
    <w:rsid w:val="00DF0E24"/>
    <w:rsid w:val="00E12069"/>
    <w:rsid w:val="00E47943"/>
    <w:rsid w:val="00ED59AE"/>
    <w:rsid w:val="00EF4D36"/>
    <w:rsid w:val="00F1713A"/>
    <w:rsid w:val="00F24BC0"/>
    <w:rsid w:val="00F3427C"/>
    <w:rsid w:val="00F34820"/>
    <w:rsid w:val="00F356C5"/>
    <w:rsid w:val="00F42A3C"/>
    <w:rsid w:val="00FB5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9F58F"/>
  <w15:chartTrackingRefBased/>
  <w15:docId w15:val="{A8607C3F-0F27-4C3D-9001-14B2AA434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F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A4F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F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6A4FC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A4F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977A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F0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91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45868F-C065-40FB-A292-72C1E09A6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410</Words>
  <Characters>2342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Divyashree M</dc:creator>
  <cp:keywords/>
  <dc:description/>
  <cp:lastModifiedBy>Divyashree M</cp:lastModifiedBy>
  <cp:revision>68</cp:revision>
  <dcterms:created xsi:type="dcterms:W3CDTF">2024-06-01T08:32:00Z</dcterms:created>
  <dcterms:modified xsi:type="dcterms:W3CDTF">2024-06-02T15:56:00Z</dcterms:modified>
</cp:coreProperties>
</file>