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A3996">
      <w:pPr>
        <w:rPr>
          <w:rFonts w:hint="default"/>
          <w:lang w:val="en-IN"/>
        </w:rPr>
      </w:pPr>
      <w:r>
        <w:rPr>
          <w:rFonts w:hint="default"/>
          <w:lang w:val="en-IN"/>
        </w:rPr>
        <w:t>XRAY – Day 10: CI/CD Integration &amp; Automated Test Execution</w:t>
      </w:r>
    </w:p>
    <w:p w14:paraId="123613F9">
      <w:pPr>
        <w:rPr>
          <w:rFonts w:hint="default"/>
          <w:lang w:val="en-IN"/>
        </w:rPr>
      </w:pPr>
      <w:r>
        <w:rPr>
          <w:rFonts w:hint="default"/>
          <w:lang w:val="en-IN"/>
        </w:rPr>
        <w:t>Date: 23-Jan-2026</w:t>
      </w:r>
    </w:p>
    <w:p w14:paraId="1EB9BBD3">
      <w:pPr>
        <w:rPr>
          <w:rFonts w:hint="default"/>
          <w:lang w:val="en-IN"/>
        </w:rPr>
      </w:pPr>
      <w:r>
        <w:rPr>
          <w:rFonts w:hint="default"/>
          <w:lang w:val="en-IN"/>
        </w:rPr>
        <w:t>Learning Objective</w:t>
      </w:r>
    </w:p>
    <w:p w14:paraId="5F57CD74">
      <w:pPr>
        <w:rPr>
          <w:rFonts w:hint="default"/>
          <w:lang w:val="en-IN"/>
        </w:rPr>
      </w:pPr>
      <w:r>
        <w:rPr>
          <w:rFonts w:hint="default"/>
          <w:lang w:val="en-IN"/>
        </w:rPr>
        <w:t>• To understand CI/CD integration with XRAY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learn Jenkins, Bamboo, and pipeline triggers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simulate automated test execution</w:t>
      </w:r>
    </w:p>
    <w:p w14:paraId="5632D10A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DEC767">
      <w:pPr>
        <w:rPr>
          <w:rFonts w:hint="default"/>
          <w:lang w:val="en-IN"/>
        </w:rPr>
      </w:pPr>
      <w:r>
        <w:rPr>
          <w:rFonts w:hint="default"/>
          <w:lang w:val="en-IN"/>
        </w:rPr>
        <w:t>Detailed Learning Description (Material of the Day)</w:t>
      </w:r>
    </w:p>
    <w:p w14:paraId="6E3F561B">
      <w:pPr>
        <w:rPr>
          <w:rFonts w:hint="default"/>
          <w:lang w:val="en-IN"/>
        </w:rPr>
      </w:pPr>
      <w:r>
        <w:rPr>
          <w:rFonts w:hint="default"/>
          <w:lang w:val="en-IN"/>
        </w:rPr>
        <w:t>1. CI/CD Integration in XRAY</w:t>
      </w:r>
    </w:p>
    <w:p w14:paraId="51C7AC27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CI/CD integration connects XRAY with continuous integration and delivery pipelines to automate test execution and reporting.</w:t>
      </w:r>
    </w:p>
    <w:p w14:paraId="04D5EDC1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Enables automated testing in pipelines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Improves release reliability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Supports DevOps practices</w:t>
      </w:r>
    </w:p>
    <w:p w14:paraId="0A6B3A9C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ADC98">
      <w:pPr>
        <w:rPr>
          <w:rFonts w:hint="default"/>
          <w:lang w:val="en-IN"/>
        </w:rPr>
      </w:pPr>
      <w:r>
        <w:rPr>
          <w:rFonts w:hint="default"/>
          <w:lang w:val="en-IN"/>
        </w:rPr>
        <w:t>2. Jenkins Integration</w:t>
      </w:r>
    </w:p>
    <w:p w14:paraId="67169185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Jenkins is a CI tool used to automate build and test pipelines.</w:t>
      </w:r>
    </w:p>
    <w:p w14:paraId="5ED08DD4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Integrated XRAY with Jenkins pipeline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Triggered automated tests during build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Imported execution results into XRAY</w:t>
      </w:r>
    </w:p>
    <w:p w14:paraId="23EF416A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FC4A2">
      <w:pPr>
        <w:rPr>
          <w:rFonts w:hint="default"/>
          <w:lang w:val="en-IN"/>
        </w:rPr>
      </w:pPr>
      <w:r>
        <w:rPr>
          <w:rFonts w:hint="default"/>
          <w:lang w:val="en-IN"/>
        </w:rPr>
        <w:t>3. Bamboo Integration</w:t>
      </w:r>
    </w:p>
    <w:p w14:paraId="6F0E8579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Bamboo is Atlassian’s CI/CD tool for building and deploying applications.</w:t>
      </w:r>
    </w:p>
    <w:p w14:paraId="53C25EAB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Configured Bamboo to run automated tests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Linked execution results with XRAY</w:t>
      </w:r>
    </w:p>
    <w:p w14:paraId="0A1E61C3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ECF4AA">
      <w:pPr>
        <w:rPr>
          <w:rFonts w:hint="default"/>
          <w:lang w:val="en-IN"/>
        </w:rPr>
      </w:pPr>
      <w:r>
        <w:rPr>
          <w:rFonts w:hint="default"/>
          <w:lang w:val="en-IN"/>
        </w:rPr>
        <w:t>4. Pipeline Triggers</w:t>
      </w:r>
    </w:p>
    <w:p w14:paraId="67A3579C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Pipeline triggers automatically start builds and tests based on events.</w:t>
      </w:r>
    </w:p>
    <w:p w14:paraId="26314DC7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Used triggers such as code commits and scheduled runs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Enabled automated execution flow</w:t>
      </w:r>
    </w:p>
    <w:p w14:paraId="7B6CF8D7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BDFF92">
      <w:pPr>
        <w:rPr>
          <w:rFonts w:hint="default"/>
          <w:lang w:val="en-IN"/>
        </w:rPr>
      </w:pPr>
      <w:r>
        <w:rPr>
          <w:rFonts w:hint="default"/>
          <w:lang w:val="en-IN"/>
        </w:rPr>
        <w:t>5. Simulating Automated Test Execution</w:t>
      </w:r>
    </w:p>
    <w:p w14:paraId="5AAD4531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Simulation involves running automated tests and capturing results for analysis.</w:t>
      </w:r>
    </w:p>
    <w:p w14:paraId="45E7108D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Simulated automated test execution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Verified execution status in XRAY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Ensured end-to-end pipeline integration</w:t>
      </w:r>
    </w:p>
    <w:p w14:paraId="1AFD6B45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5EB9C4">
      <w:pPr>
        <w:rPr>
          <w:rFonts w:hint="default"/>
          <w:lang w:val="en-IN"/>
        </w:rPr>
      </w:pPr>
      <w:r>
        <w:rPr>
          <w:rFonts w:hint="default"/>
          <w:lang w:val="en-IN"/>
        </w:rPr>
        <w:t>Key Learnings &amp; Outcomes</w:t>
      </w:r>
    </w:p>
    <w:p w14:paraId="3315C4F2">
      <w:pPr>
        <w:rPr>
          <w:rFonts w:hint="default"/>
          <w:lang w:val="en-IN"/>
        </w:rPr>
      </w:pPr>
      <w:r>
        <w:rPr>
          <w:rFonts w:hint="default"/>
          <w:lang w:val="en-IN"/>
        </w:rPr>
        <w:t>• Learned CI/CD concepts with XRAY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Integrated XRAY with Jenkins and Bamboo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Automated test execution using pipeline triggers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Improved understanding of DevOps-driven testing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Built real-world CI/CD testing experience</w:t>
      </w:r>
    </w:p>
    <w:p w14:paraId="20E781F1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7DE0BE">
      <w:pPr>
        <w:rPr>
          <w:rFonts w:hint="default"/>
          <w:lang w:val="en-IN"/>
        </w:rPr>
      </w:pPr>
      <w:r>
        <w:rPr>
          <w:rFonts w:hint="default"/>
          <w:lang w:val="en-IN"/>
        </w:rPr>
        <w:t>✅ XRAY LEARNING COMPLETION STATUS</w:t>
      </w:r>
    </w:p>
    <w:p w14:paraId="3A55CCDD">
      <w:pPr>
        <w:rPr>
          <w:rFonts w:hint="default"/>
          <w:lang w:val="en-IN"/>
        </w:rPr>
      </w:pPr>
      <w:r>
        <w:rPr>
          <w:rFonts w:hint="default"/>
          <w:lang w:val="en-IN"/>
        </w:rPr>
        <w:t>• Total XRAY Days Covered: 10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Status: ✔ Completed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Coverage: Fundamentals → Automation → CI/CD → Reporting</w:t>
      </w:r>
    </w:p>
    <w:p w14:paraId="3211353A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 w:offsetFrom="page">
        <w:top w:val="single" w:color="auto" w:sz="18" w:space="1"/>
        <w:left w:val="single" w:color="auto" w:sz="18" w:space="4"/>
        <w:bottom w:val="single" w:color="auto" w:sz="18" w:space="1"/>
        <w:right w:val="single" w:color="auto" w:sz="1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4429E"/>
    <w:rsid w:val="118E2AC7"/>
    <w:rsid w:val="12F4429E"/>
    <w:rsid w:val="17C32C86"/>
    <w:rsid w:val="1EEB541F"/>
    <w:rsid w:val="2147349D"/>
    <w:rsid w:val="2CF073EC"/>
    <w:rsid w:val="5D117DE3"/>
    <w:rsid w:val="5E4120A1"/>
    <w:rsid w:val="61C12F4F"/>
    <w:rsid w:val="68F718D3"/>
    <w:rsid w:val="77F5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2025-12-27T13:49:00Z</dcterms:created>
  <dc:creator>Veera Venkata Naga Sri Mani Chandana Mad</dc:creator>
  <cp:lastModifiedBy>Veera Venkata Naga Sri Mani Chandana Mad</cp:lastModifiedBy>
  <dcterms:modified xsi:type="dcterms:W3CDTF">2026-01-22T14:15:51Z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3E3E57E9AA3E476B89EDE890E3731CC1_11</vt:lpwstr>
  </property>
</Properties>
</file>