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D97495">
      <w:pPr>
        <w:rPr>
          <w:rFonts w:hint="default"/>
          <w:lang w:val="en-IN"/>
        </w:rPr>
      </w:pPr>
      <w:r>
        <w:rPr>
          <w:rFonts w:hint="default"/>
          <w:lang w:val="en-IN"/>
        </w:rPr>
        <w:t>XRAY – Day 7: Test Automation Integration &amp; Result Import</w:t>
      </w:r>
    </w:p>
    <w:p w14:paraId="5A05AAA4">
      <w:pPr>
        <w:rPr>
          <w:rFonts w:hint="default"/>
          <w:lang w:val="en-IN"/>
        </w:rPr>
      </w:pPr>
      <w:r>
        <w:rPr>
          <w:rFonts w:hint="default"/>
          <w:lang w:val="en-IN"/>
        </w:rPr>
        <w:t>Date: 20-Jan-2026</w:t>
      </w:r>
    </w:p>
    <w:p w14:paraId="79676844">
      <w:pPr>
        <w:rPr>
          <w:rFonts w:hint="default"/>
          <w:lang w:val="en-IN"/>
        </w:rPr>
      </w:pPr>
      <w:r>
        <w:rPr>
          <w:rFonts w:hint="default"/>
          <w:lang w:val="en-IN"/>
        </w:rPr>
        <w:t>Learning Objective</w:t>
      </w:r>
    </w:p>
    <w:p w14:paraId="4AA2BE2C">
      <w:pPr>
        <w:rPr>
          <w:rFonts w:hint="default"/>
          <w:lang w:val="en-IN"/>
        </w:rPr>
      </w:pPr>
      <w:r>
        <w:rPr>
          <w:rFonts w:hint="default"/>
          <w:lang w:val="en-IN"/>
        </w:rPr>
        <w:t>• To understand automation support in XRAY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import JUnit, TestNG, and Cucumber results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perform JSON-based result import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To import Selenium execution results</w:t>
      </w:r>
    </w:p>
    <w:p w14:paraId="7593199E">
      <w:pPr>
        <w:rPr>
          <w:rFonts w:hint="default"/>
          <w:lang w:val="en-IN"/>
        </w:rPr>
      </w:pPr>
      <w:r>
        <w:rPr>
          <w:rFonts w:hint="default"/>
          <w:lang w:val="en-IN"/>
        </w:rPr>
        <w:t>Detailed Learning Description (Material of the Day)</w:t>
      </w:r>
    </w:p>
    <w:p w14:paraId="6E683BD6">
      <w:pPr>
        <w:rPr>
          <w:rFonts w:hint="default"/>
          <w:lang w:val="en-IN"/>
        </w:rPr>
      </w:pPr>
      <w:r>
        <w:rPr>
          <w:rFonts w:hint="default"/>
          <w:lang w:val="en-IN"/>
        </w:rPr>
        <w:t>1. Automation in XRAY</w:t>
      </w:r>
    </w:p>
    <w:p w14:paraId="26CD7C27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XRAY supports automated testing by importing execution results from automation frameworks.</w:t>
      </w:r>
    </w:p>
    <w:p w14:paraId="2F712EB3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Integrates with CI/CD pipelines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Reduces manual execution effort</w:t>
      </w:r>
    </w:p>
    <w:p w14:paraId="09F67333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96E700">
      <w:pPr>
        <w:rPr>
          <w:rFonts w:hint="default"/>
          <w:lang w:val="en-IN"/>
        </w:rPr>
      </w:pPr>
      <w:r>
        <w:rPr>
          <w:rFonts w:hint="default"/>
          <w:lang w:val="en-IN"/>
        </w:rPr>
        <w:t>2. Supported Automation Frameworks</w:t>
      </w:r>
    </w:p>
    <w:p w14:paraId="77D07F48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XRAY supports multiple test automation frameworks.</w:t>
      </w:r>
    </w:p>
    <w:p w14:paraId="341E3BB7">
      <w:pPr>
        <w:rPr>
          <w:rFonts w:hint="default"/>
          <w:lang w:val="en-IN"/>
        </w:rPr>
      </w:pPr>
      <w:r>
        <w:rPr>
          <w:rFonts w:hint="default"/>
          <w:lang w:val="en-IN"/>
        </w:rPr>
        <w:t>Supported Frameworks: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JUnit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TestNG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Cucumber</w:t>
      </w:r>
    </w:p>
    <w:p w14:paraId="64DCC0C5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83427D">
      <w:pPr>
        <w:rPr>
          <w:rFonts w:hint="default"/>
          <w:lang w:val="en-IN"/>
        </w:rPr>
      </w:pPr>
      <w:r>
        <w:rPr>
          <w:rFonts w:hint="default"/>
          <w:lang w:val="en-IN"/>
        </w:rPr>
        <w:t>3. JSON Result Import</w:t>
      </w:r>
    </w:p>
    <w:p w14:paraId="54A6AC4C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JSON import allows automated execution results to be uploaded into XRAY.</w:t>
      </w:r>
    </w:p>
    <w:p w14:paraId="23E51E85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Standardized format for automation results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Enables test execution creation</w:t>
      </w:r>
    </w:p>
    <w:p w14:paraId="30291B42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078628">
      <w:pPr>
        <w:rPr>
          <w:rFonts w:hint="default"/>
          <w:lang w:val="en-IN"/>
        </w:rPr>
      </w:pPr>
      <w:r>
        <w:rPr>
          <w:rFonts w:hint="default"/>
          <w:lang w:val="en-IN"/>
        </w:rPr>
        <w:t>4. Importing Selenium Results</w:t>
      </w:r>
    </w:p>
    <w:p w14:paraId="4AC2A4F4">
      <w:pPr>
        <w:rPr>
          <w:rFonts w:hint="default"/>
          <w:lang w:val="en-IN"/>
        </w:rPr>
      </w:pPr>
      <w:r>
        <w:rPr>
          <w:rFonts w:hint="default"/>
          <w:lang w:val="en-IN"/>
        </w:rPr>
        <w:t>Definition: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Selenium execution results can be imported into XRAY for centralized reporting.</w:t>
      </w:r>
    </w:p>
    <w:p w14:paraId="75338013">
      <w:pPr>
        <w:rPr>
          <w:rFonts w:hint="default"/>
          <w:lang w:val="en-IN"/>
        </w:rPr>
      </w:pPr>
      <w:r>
        <w:rPr>
          <w:rFonts w:hint="default"/>
          <w:lang w:val="en-IN"/>
        </w:rPr>
        <w:t>Learning Points: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Imported Selenium results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Verified execution status and logs</w:t>
      </w:r>
    </w:p>
    <w:p w14:paraId="1DF38443">
      <w:pPr>
        <w:rPr>
          <w:rFonts w:hint="default"/>
          <w:lang w:val="en-IN"/>
        </w:rPr>
      </w:pPr>
      <w:r>
        <w:rPr>
          <w:rFonts w:hint="default"/>
          <w:lang w:val="en-I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9F8502">
      <w:pPr>
        <w:rPr>
          <w:rFonts w:hint="default"/>
          <w:lang w:val="en-IN"/>
        </w:rPr>
      </w:pPr>
      <w:r>
        <w:rPr>
          <w:rFonts w:hint="default"/>
          <w:lang w:val="en-IN"/>
        </w:rPr>
        <w:t>Key Learnings &amp; Outcomes</w:t>
      </w:r>
    </w:p>
    <w:p w14:paraId="384D3C16">
      <w:pPr>
        <w:rPr>
          <w:rFonts w:hint="default"/>
          <w:lang w:val="en-IN"/>
        </w:rPr>
      </w:pPr>
      <w:r>
        <w:rPr>
          <w:rFonts w:hint="default"/>
          <w:lang w:val="en-IN"/>
        </w:rPr>
        <w:t>• Learned automation integration in XRAY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Imported automated test results successfully</w:t>
      </w:r>
      <w:r>
        <w:rPr>
          <w:rFonts w:hint="default"/>
          <w:lang w:val="en-IN"/>
        </w:rPr>
        <w:br w:type="textWrapping"/>
      </w:r>
      <w:r>
        <w:rPr>
          <w:rFonts w:hint="default"/>
          <w:lang w:val="en-IN"/>
        </w:rPr>
        <w:t>• Improved automation visibility</w:t>
      </w:r>
    </w:p>
    <w:p w14:paraId="3211353A">
      <w:pPr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pgBorders w:offsetFrom="page">
        <w:top w:val="single" w:color="auto" w:sz="18" w:space="1"/>
        <w:left w:val="single" w:color="auto" w:sz="18" w:space="4"/>
        <w:bottom w:val="single" w:color="auto" w:sz="18" w:space="1"/>
        <w:right w:val="single" w:color="auto" w:sz="18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F4429E"/>
    <w:rsid w:val="118E2AC7"/>
    <w:rsid w:val="12F4429E"/>
    <w:rsid w:val="17C32C86"/>
    <w:rsid w:val="2CF073EC"/>
    <w:rsid w:val="5D117DE3"/>
    <w:rsid w:val="5E4120A1"/>
    <w:rsid w:val="61C12F4F"/>
    <w:rsid w:val="68F71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2025-12-27T13:49:00Z</dcterms:created>
  <dc:creator>Veera Venkata Naga Sri Mani Chandana Mad</dc:creator>
  <cp:lastModifiedBy>Veera Venkata Naga Sri Mani Chandana Mad</cp:lastModifiedBy>
  <dcterms:modified xsi:type="dcterms:W3CDTF">2026-01-22T14:09:59Z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3E3E57E9AA3E476B89EDE890E3731CC1_11</vt:lpwstr>
  </property>
</Properties>
</file>