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AF33" w14:textId="77777777" w:rsidR="000E797A" w:rsidRDefault="000E797A">
      <w:pPr>
        <w:rPr>
          <w:noProof/>
        </w:rPr>
      </w:pPr>
    </w:p>
    <w:p w14:paraId="41B711C6" w14:textId="77777777" w:rsidR="000E797A" w:rsidRDefault="000E797A">
      <w:pPr>
        <w:rPr>
          <w:noProof/>
        </w:rPr>
      </w:pPr>
    </w:p>
    <w:p w14:paraId="7FAAC1AA" w14:textId="109CA89B" w:rsidR="000E797A" w:rsidRPr="006460D4" w:rsidRDefault="000E797A" w:rsidP="006460D4">
      <w:pPr>
        <w:pStyle w:val="ListParagraph"/>
        <w:numPr>
          <w:ilvl w:val="0"/>
          <w:numId w:val="4"/>
        </w:numPr>
        <w:rPr>
          <w:rFonts w:ascii="Tahoma" w:hAnsi="Tahoma" w:cs="Tahoma"/>
          <w:noProof/>
        </w:rPr>
      </w:pPr>
      <w:r w:rsidRPr="006460D4">
        <w:rPr>
          <w:rFonts w:ascii="Tahoma" w:hAnsi="Tahoma" w:cs="Tahoma"/>
          <w:noProof/>
        </w:rPr>
        <w:t>First enable the Containers option from Programs and Features.</w:t>
      </w:r>
      <w:r w:rsidRPr="006460D4">
        <w:rPr>
          <w:rFonts w:ascii="Tahoma" w:hAnsi="Tahoma" w:cs="Tahoma"/>
          <w:noProof/>
        </w:rPr>
        <w:t xml:space="preserve"> Assumption: Docker for Windows has installed.</w:t>
      </w:r>
    </w:p>
    <w:p w14:paraId="37F1C942" w14:textId="4966968F" w:rsidR="000E797A" w:rsidRDefault="000E797A" w:rsidP="006460D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93DC744" wp14:editId="445D4681">
            <wp:extent cx="5943600" cy="3896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34E1" w14:textId="64FD0D89" w:rsidR="000E797A" w:rsidRDefault="000E797A">
      <w:pPr>
        <w:rPr>
          <w:noProof/>
        </w:rPr>
      </w:pPr>
    </w:p>
    <w:p w14:paraId="5AFD28B2" w14:textId="534C5E34" w:rsidR="000E797A" w:rsidRPr="006460D4" w:rsidRDefault="000E797A" w:rsidP="006460D4">
      <w:pPr>
        <w:pStyle w:val="ListParagraph"/>
        <w:numPr>
          <w:ilvl w:val="0"/>
          <w:numId w:val="4"/>
        </w:numPr>
        <w:rPr>
          <w:rFonts w:ascii="Tahoma" w:hAnsi="Tahoma" w:cs="Tahoma"/>
          <w:noProof/>
        </w:rPr>
      </w:pPr>
      <w:r w:rsidRPr="006460D4">
        <w:rPr>
          <w:rFonts w:ascii="Tahoma" w:hAnsi="Tahoma" w:cs="Tahoma"/>
          <w:noProof/>
        </w:rPr>
        <w:t>Create the Dockerfile in root folder</w:t>
      </w:r>
    </w:p>
    <w:p w14:paraId="622797D8" w14:textId="77777777" w:rsidR="000E797A" w:rsidRPr="006460D4" w:rsidRDefault="000E797A" w:rsidP="00646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60D4">
        <w:rPr>
          <w:rFonts w:ascii="Consolas" w:hAnsi="Consolas" w:cs="Consolas"/>
          <w:color w:val="008000"/>
          <w:sz w:val="19"/>
          <w:szCs w:val="19"/>
        </w:rPr>
        <w:t>#Depending on the operating system of the host machines(s) that will build or run the containers, the image specified in the FROM statement may need to be changed.</w:t>
      </w:r>
    </w:p>
    <w:p w14:paraId="23F921D9" w14:textId="77777777" w:rsidR="000E797A" w:rsidRPr="006460D4" w:rsidRDefault="000E797A" w:rsidP="00646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6460D4">
        <w:rPr>
          <w:rFonts w:ascii="Consolas" w:hAnsi="Consolas" w:cs="Consolas"/>
          <w:color w:val="008000"/>
          <w:sz w:val="19"/>
          <w:szCs w:val="19"/>
        </w:rPr>
        <w:t xml:space="preserve">#For more information, please see http://aka.ms/containercompat </w:t>
      </w:r>
    </w:p>
    <w:p w14:paraId="27943649" w14:textId="77777777" w:rsidR="000E797A" w:rsidRDefault="000E797A" w:rsidP="000E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F347B0" w14:textId="77777777" w:rsidR="000E797A" w:rsidRPr="006460D4" w:rsidRDefault="000E797A" w:rsidP="00646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19"/>
          <w:szCs w:val="19"/>
        </w:rPr>
      </w:pP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 xml:space="preserve">FROM </w:t>
      </w:r>
      <w:proofErr w:type="spell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microsoft</w:t>
      </w:r>
      <w:proofErr w:type="spellEnd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/</w:t>
      </w:r>
      <w:proofErr w:type="spell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aspnet</w:t>
      </w:r>
      <w:proofErr w:type="spellEnd"/>
    </w:p>
    <w:p w14:paraId="3F121B7B" w14:textId="77777777" w:rsidR="000E797A" w:rsidRPr="006460D4" w:rsidRDefault="000E797A" w:rsidP="00646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19"/>
          <w:szCs w:val="19"/>
        </w:rPr>
      </w:pP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ARG source</w:t>
      </w:r>
    </w:p>
    <w:p w14:paraId="34B510EE" w14:textId="77777777" w:rsidR="000E797A" w:rsidRPr="006460D4" w:rsidRDefault="000E797A" w:rsidP="006460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19"/>
          <w:szCs w:val="19"/>
        </w:rPr>
      </w:pP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WORKDIR /</w:t>
      </w:r>
      <w:proofErr w:type="spell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inetpub</w:t>
      </w:r>
      <w:proofErr w:type="spellEnd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/</w:t>
      </w:r>
      <w:proofErr w:type="spell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wwwroot</w:t>
      </w:r>
      <w:proofErr w:type="spellEnd"/>
    </w:p>
    <w:p w14:paraId="33C6D4C5" w14:textId="69266DB3" w:rsidR="000E797A" w:rsidRPr="006460D4" w:rsidRDefault="000E797A" w:rsidP="006460D4">
      <w:pPr>
        <w:pStyle w:val="ListParagraph"/>
        <w:rPr>
          <w:rFonts w:ascii="Consolas" w:hAnsi="Consolas" w:cs="Consolas"/>
          <w:color w:val="2F5496" w:themeColor="accent1" w:themeShade="BF"/>
          <w:sz w:val="19"/>
          <w:szCs w:val="19"/>
        </w:rPr>
      </w:pP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COPY ${</w:t>
      </w:r>
      <w:proofErr w:type="gram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source:-</w:t>
      </w:r>
      <w:proofErr w:type="gramEnd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obj/Docker/publish} .</w:t>
      </w:r>
    </w:p>
    <w:p w14:paraId="024B608C" w14:textId="20C37948" w:rsidR="000E797A" w:rsidRDefault="000E797A" w:rsidP="000E797A">
      <w:pPr>
        <w:rPr>
          <w:rFonts w:ascii="Consolas" w:hAnsi="Consolas" w:cs="Consolas"/>
          <w:color w:val="2F5496" w:themeColor="accent1" w:themeShade="BF"/>
          <w:sz w:val="19"/>
          <w:szCs w:val="19"/>
        </w:rPr>
      </w:pPr>
    </w:p>
    <w:p w14:paraId="06108F43" w14:textId="70500BF4" w:rsidR="000E797A" w:rsidRPr="006460D4" w:rsidRDefault="000E797A" w:rsidP="006460D4">
      <w:pPr>
        <w:pStyle w:val="ListParagraph"/>
        <w:numPr>
          <w:ilvl w:val="0"/>
          <w:numId w:val="4"/>
        </w:numPr>
        <w:rPr>
          <w:rFonts w:ascii="Tahoma" w:hAnsi="Tahoma" w:cs="Tahoma"/>
          <w:noProof/>
        </w:rPr>
      </w:pPr>
      <w:r w:rsidRPr="006460D4">
        <w:rPr>
          <w:rFonts w:ascii="Tahoma" w:hAnsi="Tahoma" w:cs="Tahoma"/>
          <w:noProof/>
        </w:rPr>
        <w:t>Go</w:t>
      </w:r>
      <w:r w:rsidR="006460D4" w:rsidRPr="006460D4">
        <w:rPr>
          <w:rFonts w:ascii="Tahoma" w:hAnsi="Tahoma" w:cs="Tahoma"/>
          <w:noProof/>
        </w:rPr>
        <w:t xml:space="preserve"> </w:t>
      </w:r>
      <w:r w:rsidRPr="006460D4">
        <w:rPr>
          <w:rFonts w:ascii="Tahoma" w:hAnsi="Tahoma" w:cs="Tahoma"/>
          <w:noProof/>
        </w:rPr>
        <w:t xml:space="preserve">to Visual Studio Command </w:t>
      </w:r>
      <w:r w:rsidR="006460D4" w:rsidRPr="006460D4">
        <w:rPr>
          <w:rFonts w:ascii="Tahoma" w:hAnsi="Tahoma" w:cs="Tahoma"/>
          <w:noProof/>
        </w:rPr>
        <w:t>prompt</w:t>
      </w:r>
      <w:r w:rsidRPr="006460D4">
        <w:rPr>
          <w:rFonts w:ascii="Tahoma" w:hAnsi="Tahoma" w:cs="Tahoma"/>
          <w:noProof/>
        </w:rPr>
        <w:t xml:space="preserve"> and execute following command</w:t>
      </w:r>
    </w:p>
    <w:p w14:paraId="268A032D" w14:textId="4884EEE9" w:rsidR="000E797A" w:rsidRDefault="006460D4" w:rsidP="006460D4">
      <w:pPr>
        <w:pStyle w:val="ListParagraph"/>
        <w:rPr>
          <w:rFonts w:ascii="Consolas" w:hAnsi="Consolas" w:cs="Consolas"/>
          <w:color w:val="2F5496" w:themeColor="accent1" w:themeShade="BF"/>
          <w:sz w:val="19"/>
          <w:szCs w:val="19"/>
        </w:rPr>
      </w:pP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 xml:space="preserve">docker build </w:t>
      </w:r>
      <w:r w:rsidRPr="006460D4">
        <w:rPr>
          <w:rFonts w:cs="Consolas"/>
          <w:color w:val="2F5496" w:themeColor="accent1" w:themeShade="BF"/>
          <w:sz w:val="19"/>
          <w:szCs w:val="19"/>
        </w:rPr>
        <w:t>-t</w:t>
      </w: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 xml:space="preserve"> </w:t>
      </w:r>
      <w:proofErr w:type="spellStart"/>
      <w:proofErr w:type="gram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slhotelapp</w:t>
      </w:r>
      <w:proofErr w:type="spellEnd"/>
      <w:r>
        <w:rPr>
          <w:rFonts w:ascii="Consolas" w:hAnsi="Consolas" w:cs="Consolas"/>
          <w:color w:val="2F5496" w:themeColor="accent1" w:themeShade="BF"/>
          <w:sz w:val="19"/>
          <w:szCs w:val="19"/>
        </w:rPr>
        <w:t xml:space="preserve"> </w:t>
      </w: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.</w:t>
      </w:r>
      <w:proofErr w:type="gramEnd"/>
    </w:p>
    <w:p w14:paraId="0FD3DEF4" w14:textId="3794F286" w:rsidR="006460D4" w:rsidRPr="006460D4" w:rsidRDefault="006460D4" w:rsidP="006460D4">
      <w:pPr>
        <w:rPr>
          <w:rFonts w:ascii="Tahoma" w:hAnsi="Tahoma" w:cs="Tahoma"/>
          <w:noProof/>
        </w:rPr>
      </w:pPr>
      <w:r w:rsidRPr="006460D4">
        <w:rPr>
          <w:rFonts w:ascii="Tahoma" w:hAnsi="Tahoma" w:cs="Tahoma"/>
          <w:noProof/>
        </w:rPr>
        <w:t>If success you will get following results.</w:t>
      </w:r>
    </w:p>
    <w:p w14:paraId="6C9D8CF3" w14:textId="51C2B554" w:rsidR="007039A6" w:rsidRDefault="000E797A">
      <w:r>
        <w:rPr>
          <w:noProof/>
        </w:rPr>
        <w:lastRenderedPageBreak/>
        <w:drawing>
          <wp:inline distT="0" distB="0" distL="0" distR="0" wp14:anchorId="15B310C5" wp14:editId="6C653CDF">
            <wp:extent cx="5943600" cy="5142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E351" w14:textId="4B714DE8" w:rsidR="000E797A" w:rsidRDefault="000E797A"/>
    <w:p w14:paraId="54C695D8" w14:textId="186740F0" w:rsidR="006460D4" w:rsidRDefault="006460D4" w:rsidP="006460D4">
      <w:pPr>
        <w:pStyle w:val="ListParagraph"/>
        <w:numPr>
          <w:ilvl w:val="0"/>
          <w:numId w:val="4"/>
        </w:numPr>
      </w:pPr>
      <w:r w:rsidRPr="006460D4">
        <w:rPr>
          <w:rFonts w:ascii="Tahoma" w:hAnsi="Tahoma" w:cs="Tahoma"/>
          <w:noProof/>
        </w:rPr>
        <w:t xml:space="preserve">start the container, </w:t>
      </w:r>
      <w:r w:rsidRPr="006460D4">
        <w:rPr>
          <w:rFonts w:ascii="Tahoma" w:hAnsi="Tahoma" w:cs="Tahoma"/>
          <w:noProof/>
        </w:rPr>
        <w:t>using</w:t>
      </w:r>
      <w:r w:rsidRPr="006460D4">
        <w:rPr>
          <w:rFonts w:ascii="Tahoma" w:hAnsi="Tahoma" w:cs="Tahoma"/>
          <w:noProof/>
        </w:rPr>
        <w:t xml:space="preserve"> the following </w:t>
      </w:r>
      <w:r w:rsidRPr="006460D4">
        <w:rPr>
          <w:rFonts w:ascii="Tahoma" w:hAnsi="Tahoma" w:cs="Tahoma"/>
          <w:noProof/>
        </w:rPr>
        <w:t>command.</w:t>
      </w:r>
    </w:p>
    <w:p w14:paraId="3AC909E3" w14:textId="2E2099A8" w:rsidR="006460D4" w:rsidRPr="006460D4" w:rsidRDefault="006460D4" w:rsidP="006460D4">
      <w:pPr>
        <w:pStyle w:val="ListParagraph"/>
        <w:rPr>
          <w:rFonts w:ascii="Consolas" w:hAnsi="Consolas" w:cs="Consolas"/>
          <w:color w:val="2F5496" w:themeColor="accent1" w:themeShade="BF"/>
          <w:sz w:val="19"/>
          <w:szCs w:val="19"/>
        </w:rPr>
      </w:pP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 xml:space="preserve">docker run -d --name </w:t>
      </w:r>
      <w:proofErr w:type="spell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slhotelapp</w:t>
      </w:r>
      <w:proofErr w:type="spellEnd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 xml:space="preserve"> </w:t>
      </w:r>
      <w:proofErr w:type="spell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slhotelapp</w:t>
      </w:r>
      <w:proofErr w:type="spellEnd"/>
    </w:p>
    <w:p w14:paraId="33B37EA6" w14:textId="4E1AB0E1" w:rsidR="006460D4" w:rsidRPr="006460D4" w:rsidRDefault="006460D4" w:rsidP="006460D4">
      <w:pPr>
        <w:rPr>
          <w:rFonts w:ascii="Tahoma" w:hAnsi="Tahoma" w:cs="Tahoma"/>
          <w:noProof/>
        </w:rPr>
      </w:pPr>
      <w:r w:rsidRPr="006460D4">
        <w:rPr>
          <w:rFonts w:ascii="Tahoma" w:hAnsi="Tahoma" w:cs="Tahoma"/>
          <w:noProof/>
        </w:rPr>
        <w:t>The -d argument helps to run the image in detached mode, the docker images runs disconnected from the shell. The --name argument helps to give a name to the container.</w:t>
      </w:r>
      <w:r>
        <w:rPr>
          <w:rFonts w:ascii="Tahoma" w:hAnsi="Tahoma" w:cs="Tahoma"/>
          <w:noProof/>
        </w:rPr>
        <w:t xml:space="preserve"> Result should be as below.</w:t>
      </w:r>
    </w:p>
    <w:p w14:paraId="093F49EE" w14:textId="68E5BD6C" w:rsidR="000E797A" w:rsidRDefault="000E797A">
      <w:r>
        <w:rPr>
          <w:noProof/>
        </w:rPr>
        <w:drawing>
          <wp:inline distT="0" distB="0" distL="0" distR="0" wp14:anchorId="5BB80674" wp14:editId="45B26BFE">
            <wp:extent cx="5943600" cy="92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362" w14:textId="2A2DAB73" w:rsidR="000E797A" w:rsidRDefault="000E797A"/>
    <w:p w14:paraId="351723FC" w14:textId="610FF996" w:rsidR="000E797A" w:rsidRPr="006460D4" w:rsidRDefault="006460D4" w:rsidP="006460D4">
      <w:pPr>
        <w:pStyle w:val="ListParagraph"/>
        <w:numPr>
          <w:ilvl w:val="0"/>
          <w:numId w:val="4"/>
        </w:numPr>
        <w:rPr>
          <w:rFonts w:ascii="Tahoma" w:hAnsi="Tahoma" w:cs="Tahoma"/>
          <w:noProof/>
        </w:rPr>
      </w:pPr>
      <w:r w:rsidRPr="006460D4">
        <w:rPr>
          <w:rFonts w:ascii="Tahoma" w:hAnsi="Tahoma" w:cs="Tahoma"/>
          <w:noProof/>
        </w:rPr>
        <w:lastRenderedPageBreak/>
        <w:t xml:space="preserve">With the current Windows Container release, </w:t>
      </w:r>
      <w:r w:rsidRPr="006460D4">
        <w:rPr>
          <w:rFonts w:ascii="Tahoma" w:hAnsi="Tahoma" w:cs="Tahoma"/>
          <w:noProof/>
        </w:rPr>
        <w:t>it</w:t>
      </w:r>
      <w:r w:rsidRPr="006460D4">
        <w:rPr>
          <w:rFonts w:ascii="Tahoma" w:hAnsi="Tahoma" w:cs="Tahoma"/>
          <w:noProof/>
        </w:rPr>
        <w:t xml:space="preserve"> can’t browse to http://localhost. This is a known behavior in WinNAT, and it will be resolved in the future. Until that is addressed, </w:t>
      </w:r>
      <w:r w:rsidRPr="006460D4">
        <w:rPr>
          <w:rFonts w:ascii="Tahoma" w:hAnsi="Tahoma" w:cs="Tahoma"/>
          <w:noProof/>
        </w:rPr>
        <w:t>its require to</w:t>
      </w:r>
      <w:r w:rsidRPr="006460D4">
        <w:rPr>
          <w:rFonts w:ascii="Tahoma" w:hAnsi="Tahoma" w:cs="Tahoma"/>
          <w:noProof/>
        </w:rPr>
        <w:t xml:space="preserve"> use the IP address of the container. </w:t>
      </w:r>
      <w:r w:rsidRPr="006460D4">
        <w:rPr>
          <w:rFonts w:ascii="Tahoma" w:hAnsi="Tahoma" w:cs="Tahoma"/>
          <w:noProof/>
        </w:rPr>
        <w:t>U</w:t>
      </w:r>
      <w:r w:rsidRPr="006460D4">
        <w:rPr>
          <w:rFonts w:ascii="Tahoma" w:hAnsi="Tahoma" w:cs="Tahoma"/>
          <w:noProof/>
        </w:rPr>
        <w:t>se the following command to identify the IP Address of the docker container.</w:t>
      </w:r>
    </w:p>
    <w:p w14:paraId="0AACC7F7" w14:textId="0DE16C77" w:rsidR="006460D4" w:rsidRPr="006460D4" w:rsidRDefault="006460D4" w:rsidP="006460D4">
      <w:pPr>
        <w:pStyle w:val="ListParagraph"/>
        <w:rPr>
          <w:rFonts w:ascii="Consolas" w:hAnsi="Consolas" w:cs="Consolas"/>
          <w:color w:val="2F5496" w:themeColor="accent1" w:themeShade="BF"/>
          <w:sz w:val="19"/>
          <w:szCs w:val="19"/>
        </w:rPr>
      </w:pPr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docker inspect -f "</w:t>
      </w:r>
      <w:proofErr w:type="gramStart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{{ .</w:t>
      </w:r>
      <w:proofErr w:type="gramEnd"/>
      <w:r w:rsidRPr="006460D4">
        <w:rPr>
          <w:rFonts w:ascii="Consolas" w:hAnsi="Consolas" w:cs="Consolas"/>
          <w:color w:val="2F5496" w:themeColor="accent1" w:themeShade="BF"/>
          <w:sz w:val="19"/>
          <w:szCs w:val="19"/>
        </w:rPr>
        <w:t>NetworkSettings.Networks.nat.IPAddress }}" slhotelapp</w:t>
      </w:r>
    </w:p>
    <w:p w14:paraId="48098F9B" w14:textId="63ACE3C8" w:rsidR="006460D4" w:rsidRDefault="006460D4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A0B35EA" wp14:editId="024CF08E">
            <wp:extent cx="5943600" cy="110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AB57CE" w14:textId="686481C0" w:rsidR="006460D4" w:rsidRDefault="006460D4">
      <w:pPr>
        <w:rPr>
          <w:noProof/>
        </w:rPr>
      </w:pPr>
    </w:p>
    <w:p w14:paraId="72D27EE9" w14:textId="29436EB2" w:rsidR="006460D4" w:rsidRDefault="006460D4">
      <w:pPr>
        <w:rPr>
          <w:noProof/>
        </w:rPr>
      </w:pPr>
      <w:r>
        <w:rPr>
          <w:noProof/>
        </w:rPr>
        <w:t xml:space="preserve">Enter </w:t>
      </w:r>
      <w:hyperlink r:id="rId9" w:history="1">
        <w:r w:rsidRPr="00775B1F">
          <w:rPr>
            <w:rStyle w:val="Hyperlink"/>
            <w:noProof/>
          </w:rPr>
          <w:t>http://172.24.7.14</w:t>
        </w:r>
      </w:hyperlink>
      <w:r>
        <w:rPr>
          <w:noProof/>
        </w:rPr>
        <w:t xml:space="preserve"> in browser.</w:t>
      </w:r>
    </w:p>
    <w:p w14:paraId="71512E2B" w14:textId="52650D99" w:rsidR="006460D4" w:rsidRDefault="006460D4" w:rsidP="006460D4">
      <w:pPr>
        <w:rPr>
          <w:noProof/>
        </w:rPr>
      </w:pPr>
    </w:p>
    <w:p w14:paraId="09C788AB" w14:textId="77777777" w:rsidR="006460D4" w:rsidRPr="006460D4" w:rsidRDefault="006460D4" w:rsidP="006460D4">
      <w:pPr>
        <w:rPr>
          <w:rFonts w:ascii="Tahoma" w:hAnsi="Tahoma" w:cs="Tahoma"/>
        </w:rPr>
      </w:pPr>
    </w:p>
    <w:sectPr w:rsidR="006460D4" w:rsidRPr="0064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E99"/>
    <w:multiLevelType w:val="hybridMultilevel"/>
    <w:tmpl w:val="34586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148E"/>
    <w:multiLevelType w:val="hybridMultilevel"/>
    <w:tmpl w:val="9BDC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82CC8"/>
    <w:multiLevelType w:val="hybridMultilevel"/>
    <w:tmpl w:val="4F50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54EC"/>
    <w:multiLevelType w:val="hybridMultilevel"/>
    <w:tmpl w:val="34586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A4228"/>
    <w:multiLevelType w:val="hybridMultilevel"/>
    <w:tmpl w:val="91BC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A"/>
    <w:rsid w:val="000E797A"/>
    <w:rsid w:val="006460D4"/>
    <w:rsid w:val="00675D8E"/>
    <w:rsid w:val="0070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A925"/>
  <w15:chartTrackingRefBased/>
  <w15:docId w15:val="{914AEE2A-1C51-4EAE-8A3B-8F2A6FF4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D4"/>
    <w:pPr>
      <w:ind w:left="720"/>
      <w:contextualSpacing/>
    </w:pPr>
  </w:style>
  <w:style w:type="character" w:customStyle="1" w:styleId="nt">
    <w:name w:val="nt"/>
    <w:basedOn w:val="DefaultParagraphFont"/>
    <w:rsid w:val="006460D4"/>
  </w:style>
  <w:style w:type="character" w:styleId="HTMLCode">
    <w:name w:val="HTML Code"/>
    <w:basedOn w:val="DefaultParagraphFont"/>
    <w:uiPriority w:val="99"/>
    <w:semiHidden/>
    <w:unhideWhenUsed/>
    <w:rsid w:val="006460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6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24.7.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fchandana</dc:creator>
  <cp:keywords/>
  <dc:description/>
  <cp:lastModifiedBy>fchandana</cp:lastModifiedBy>
  <cp:revision>1</cp:revision>
  <dcterms:created xsi:type="dcterms:W3CDTF">2019-06-10T00:12:00Z</dcterms:created>
  <dcterms:modified xsi:type="dcterms:W3CDTF">2019-06-10T00:40:00Z</dcterms:modified>
</cp:coreProperties>
</file>