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8ED4E" w14:textId="77777777" w:rsidR="006C3E8F" w:rsidRPr="001B1A06" w:rsidRDefault="006C3E8F" w:rsidP="006C3E8F">
      <w:pPr>
        <w:rPr>
          <w:b/>
          <w:bCs/>
        </w:rPr>
      </w:pPr>
      <w:r w:rsidRPr="001B1A06">
        <w:rPr>
          <w:b/>
          <w:bCs/>
        </w:rPr>
        <w:t>1. Project Title</w:t>
      </w:r>
    </w:p>
    <w:p w14:paraId="4A34AB31" w14:textId="77777777" w:rsidR="006C3E8F" w:rsidRPr="001B1A06" w:rsidRDefault="006C3E8F" w:rsidP="006C3E8F">
      <w:r w:rsidRPr="001B1A06">
        <w:rPr>
          <w:b/>
          <w:bCs/>
        </w:rPr>
        <w:t>ParkZen – Smart Parking Management System</w:t>
      </w:r>
    </w:p>
    <w:p w14:paraId="6198592E" w14:textId="77777777" w:rsidR="006C3E8F" w:rsidRPr="001B1A06" w:rsidRDefault="006C3E8F" w:rsidP="006C3E8F">
      <w:r>
        <w:pict w14:anchorId="4EC70208">
          <v:rect id="_x0000_i1025" style="width:0;height:1.5pt" o:hralign="center" o:hrstd="t" o:hr="t" fillcolor="#a0a0a0" stroked="f"/>
        </w:pict>
      </w:r>
    </w:p>
    <w:p w14:paraId="2CA22682" w14:textId="77777777" w:rsidR="006C3E8F" w:rsidRPr="001B1A06" w:rsidRDefault="006C3E8F" w:rsidP="006C3E8F">
      <w:pPr>
        <w:rPr>
          <w:b/>
          <w:bCs/>
        </w:rPr>
      </w:pPr>
      <w:r w:rsidRPr="001B1A06">
        <w:rPr>
          <w:b/>
          <w:bCs/>
        </w:rPr>
        <w:t>2. Problem Statement</w:t>
      </w:r>
    </w:p>
    <w:p w14:paraId="63AC192C" w14:textId="77777777" w:rsidR="006C3E8F" w:rsidRPr="001B1A06" w:rsidRDefault="006C3E8F" w:rsidP="006C3E8F">
      <w:r w:rsidRPr="001B1A06">
        <w:t>Urban areas face an increasing number of vehicles, resulting in congestion, parking scarcity, and wasted time for drivers searching for parking spots. Traditional parking management systems are manual, inefficient, and lack real-time visibility of slot availability.</w:t>
      </w:r>
    </w:p>
    <w:p w14:paraId="5C4EA5EB" w14:textId="77777777" w:rsidR="006C3E8F" w:rsidRPr="001B1A06" w:rsidRDefault="006C3E8F" w:rsidP="006C3E8F">
      <w:r w:rsidRPr="001B1A06">
        <w:rPr>
          <w:b/>
          <w:bCs/>
        </w:rPr>
        <w:t>ParkZen</w:t>
      </w:r>
      <w:r w:rsidRPr="001B1A06">
        <w:t xml:space="preserve"> aims to solve these problems by providing a digital platform that:</w:t>
      </w:r>
    </w:p>
    <w:p w14:paraId="504008A7" w14:textId="77777777" w:rsidR="006C3E8F" w:rsidRPr="001B1A06" w:rsidRDefault="006C3E8F" w:rsidP="006C3E8F">
      <w:pPr>
        <w:numPr>
          <w:ilvl w:val="0"/>
          <w:numId w:val="1"/>
        </w:numPr>
      </w:pPr>
      <w:r w:rsidRPr="001B1A06">
        <w:t>Helps users find, book, and pay for parking seamlessly.</w:t>
      </w:r>
    </w:p>
    <w:p w14:paraId="4398D82B" w14:textId="77777777" w:rsidR="006C3E8F" w:rsidRPr="001B1A06" w:rsidRDefault="006C3E8F" w:rsidP="006C3E8F">
      <w:pPr>
        <w:numPr>
          <w:ilvl w:val="0"/>
          <w:numId w:val="1"/>
        </w:numPr>
      </w:pPr>
      <w:r w:rsidRPr="001B1A06">
        <w:t>Enables parking lot owners to efficiently manage slots, bookings, and revenue.</w:t>
      </w:r>
    </w:p>
    <w:p w14:paraId="59A9B9DE" w14:textId="77777777" w:rsidR="006C3E8F" w:rsidRPr="001B1A06" w:rsidRDefault="006C3E8F" w:rsidP="006C3E8F">
      <w:pPr>
        <w:numPr>
          <w:ilvl w:val="0"/>
          <w:numId w:val="1"/>
        </w:numPr>
      </w:pPr>
      <w:r w:rsidRPr="001B1A06">
        <w:t>Provides admins with full system oversight for monitoring and optimization.</w:t>
      </w:r>
    </w:p>
    <w:p w14:paraId="5F4C6817" w14:textId="77777777" w:rsidR="006C3E8F" w:rsidRPr="001B1A06" w:rsidRDefault="006C3E8F" w:rsidP="006C3E8F">
      <w:pPr>
        <w:numPr>
          <w:ilvl w:val="0"/>
          <w:numId w:val="1"/>
        </w:numPr>
      </w:pPr>
      <w:r w:rsidRPr="001B1A06">
        <w:t>Reduces traffic congestion and improves parking utilization through real-time data.</w:t>
      </w:r>
    </w:p>
    <w:p w14:paraId="11423085" w14:textId="77777777" w:rsidR="006C3E8F" w:rsidRPr="001B1A06" w:rsidRDefault="006C3E8F" w:rsidP="006C3E8F">
      <w:r>
        <w:pict w14:anchorId="43A5C300">
          <v:rect id="_x0000_i1026" style="width:0;height:1.5pt" o:hralign="center" o:hrstd="t" o:hr="t" fillcolor="#a0a0a0" stroked="f"/>
        </w:pict>
      </w:r>
    </w:p>
    <w:p w14:paraId="334C22F4" w14:textId="77777777" w:rsidR="006C3E8F" w:rsidRPr="001B1A06" w:rsidRDefault="006C3E8F" w:rsidP="006C3E8F">
      <w:pPr>
        <w:rPr>
          <w:b/>
          <w:bCs/>
        </w:rPr>
      </w:pPr>
      <w:r w:rsidRPr="001B1A06">
        <w:rPr>
          <w:b/>
          <w:bCs/>
        </w:rPr>
        <w:t>3. Project Scope</w:t>
      </w:r>
    </w:p>
    <w:p w14:paraId="0AE5ACCE" w14:textId="77777777" w:rsidR="006C3E8F" w:rsidRPr="001B1A06" w:rsidRDefault="006C3E8F" w:rsidP="006C3E8F">
      <w:r w:rsidRPr="001B1A06">
        <w:rPr>
          <w:b/>
          <w:bCs/>
        </w:rPr>
        <w:t>In Scope:</w:t>
      </w:r>
    </w:p>
    <w:p w14:paraId="28231D39" w14:textId="77777777" w:rsidR="006C3E8F" w:rsidRPr="001B1A06" w:rsidRDefault="006C3E8F" w:rsidP="006C3E8F">
      <w:pPr>
        <w:numPr>
          <w:ilvl w:val="0"/>
          <w:numId w:val="2"/>
        </w:numPr>
      </w:pPr>
      <w:r w:rsidRPr="001B1A06">
        <w:t>User onboarding, authentication, and verification.</w:t>
      </w:r>
    </w:p>
    <w:p w14:paraId="6624EAFF" w14:textId="77777777" w:rsidR="006C3E8F" w:rsidRPr="001B1A06" w:rsidRDefault="006C3E8F" w:rsidP="006C3E8F">
      <w:pPr>
        <w:numPr>
          <w:ilvl w:val="0"/>
          <w:numId w:val="2"/>
        </w:numPr>
      </w:pPr>
      <w:r w:rsidRPr="001B1A06">
        <w:t>Real-time parking spot discovery via GPS or manual search.</w:t>
      </w:r>
    </w:p>
    <w:p w14:paraId="315829EE" w14:textId="77777777" w:rsidR="006C3E8F" w:rsidRPr="001B1A06" w:rsidRDefault="006C3E8F" w:rsidP="006C3E8F">
      <w:pPr>
        <w:numPr>
          <w:ilvl w:val="0"/>
          <w:numId w:val="2"/>
        </w:numPr>
      </w:pPr>
      <w:r w:rsidRPr="001B1A06">
        <w:t>Slot booking and dynamic pricing management.</w:t>
      </w:r>
    </w:p>
    <w:p w14:paraId="1E4D5B84" w14:textId="77777777" w:rsidR="006C3E8F" w:rsidRPr="001B1A06" w:rsidRDefault="006C3E8F" w:rsidP="006C3E8F">
      <w:pPr>
        <w:numPr>
          <w:ilvl w:val="0"/>
          <w:numId w:val="2"/>
        </w:numPr>
      </w:pPr>
      <w:r w:rsidRPr="001B1A06">
        <w:t>QR code-based entry and exit management.</w:t>
      </w:r>
    </w:p>
    <w:p w14:paraId="18BC9871" w14:textId="77777777" w:rsidR="006C3E8F" w:rsidRPr="001B1A06" w:rsidRDefault="006C3E8F" w:rsidP="006C3E8F">
      <w:pPr>
        <w:numPr>
          <w:ilvl w:val="0"/>
          <w:numId w:val="2"/>
        </w:numPr>
      </w:pPr>
      <w:r w:rsidRPr="001B1A06">
        <w:t>Payment processing (wallet, UPI, card, netbanking).</w:t>
      </w:r>
    </w:p>
    <w:p w14:paraId="1630F774" w14:textId="77777777" w:rsidR="006C3E8F" w:rsidRPr="001B1A06" w:rsidRDefault="006C3E8F" w:rsidP="006C3E8F">
      <w:pPr>
        <w:numPr>
          <w:ilvl w:val="0"/>
          <w:numId w:val="2"/>
        </w:numPr>
      </w:pPr>
      <w:r w:rsidRPr="001B1A06">
        <w:t>Owner dashboard for parking lot management and analytics.</w:t>
      </w:r>
    </w:p>
    <w:p w14:paraId="6F91CCCB" w14:textId="77777777" w:rsidR="006C3E8F" w:rsidRPr="001B1A06" w:rsidRDefault="006C3E8F" w:rsidP="006C3E8F">
      <w:pPr>
        <w:numPr>
          <w:ilvl w:val="0"/>
          <w:numId w:val="2"/>
        </w:numPr>
      </w:pPr>
      <w:r w:rsidRPr="001B1A06">
        <w:t>Admin dashboard for monitoring users, owners, bookings, and revenue.</w:t>
      </w:r>
    </w:p>
    <w:p w14:paraId="476A75AA" w14:textId="77777777" w:rsidR="006C3E8F" w:rsidRPr="001B1A06" w:rsidRDefault="006C3E8F" w:rsidP="006C3E8F">
      <w:pPr>
        <w:numPr>
          <w:ilvl w:val="0"/>
          <w:numId w:val="2"/>
        </w:numPr>
      </w:pPr>
      <w:r w:rsidRPr="001B1A06">
        <w:t>Notifications, alerts, and historical data access.</w:t>
      </w:r>
    </w:p>
    <w:p w14:paraId="5A30E694" w14:textId="77777777" w:rsidR="006C3E8F" w:rsidRPr="001B1A06" w:rsidRDefault="006C3E8F" w:rsidP="006C3E8F">
      <w:r w:rsidRPr="001B1A06">
        <w:rPr>
          <w:b/>
          <w:bCs/>
        </w:rPr>
        <w:t>Out of Scope:</w:t>
      </w:r>
    </w:p>
    <w:p w14:paraId="210AA438" w14:textId="77777777" w:rsidR="006C3E8F" w:rsidRPr="001B1A06" w:rsidRDefault="006C3E8F" w:rsidP="006C3E8F">
      <w:pPr>
        <w:numPr>
          <w:ilvl w:val="0"/>
          <w:numId w:val="3"/>
        </w:numPr>
      </w:pPr>
      <w:r w:rsidRPr="001B1A06">
        <w:t>Physical gate hardware integration (optional).</w:t>
      </w:r>
    </w:p>
    <w:p w14:paraId="304AB3C3" w14:textId="77777777" w:rsidR="006C3E8F" w:rsidRPr="001B1A06" w:rsidRDefault="006C3E8F" w:rsidP="006C3E8F">
      <w:pPr>
        <w:numPr>
          <w:ilvl w:val="0"/>
          <w:numId w:val="3"/>
        </w:numPr>
      </w:pPr>
      <w:r w:rsidRPr="001B1A06">
        <w:t>Multi-city deployment in Phase 1 (single city focus).</w:t>
      </w:r>
    </w:p>
    <w:p w14:paraId="3CDF1B41" w14:textId="77777777" w:rsidR="006C3E8F" w:rsidRPr="001B1A06" w:rsidRDefault="006C3E8F" w:rsidP="006C3E8F">
      <w:pPr>
        <w:numPr>
          <w:ilvl w:val="0"/>
          <w:numId w:val="3"/>
        </w:numPr>
      </w:pPr>
      <w:r w:rsidRPr="001B1A06">
        <w:t>Car security or insurance management.</w:t>
      </w:r>
    </w:p>
    <w:p w14:paraId="5625572A" w14:textId="77777777" w:rsidR="006C3E8F" w:rsidRPr="001B1A06" w:rsidRDefault="006C3E8F" w:rsidP="006C3E8F">
      <w:r w:rsidRPr="001B1A06">
        <w:rPr>
          <w:b/>
          <w:bCs/>
        </w:rPr>
        <w:t>Key Objectives:</w:t>
      </w:r>
    </w:p>
    <w:p w14:paraId="718DDC31" w14:textId="77777777" w:rsidR="006C3E8F" w:rsidRPr="001B1A06" w:rsidRDefault="006C3E8F" w:rsidP="006C3E8F">
      <w:pPr>
        <w:numPr>
          <w:ilvl w:val="0"/>
          <w:numId w:val="4"/>
        </w:numPr>
      </w:pPr>
      <w:r w:rsidRPr="001B1A06">
        <w:t>Reduce time spent by users searching for parking.</w:t>
      </w:r>
    </w:p>
    <w:p w14:paraId="6A454041" w14:textId="77777777" w:rsidR="006C3E8F" w:rsidRPr="001B1A06" w:rsidRDefault="006C3E8F" w:rsidP="006C3E8F">
      <w:pPr>
        <w:numPr>
          <w:ilvl w:val="0"/>
          <w:numId w:val="4"/>
        </w:numPr>
      </w:pPr>
      <w:r w:rsidRPr="001B1A06">
        <w:t>Increase revenue and occupancy for parking owners.</w:t>
      </w:r>
    </w:p>
    <w:p w14:paraId="7DBEF293" w14:textId="77777777" w:rsidR="006C3E8F" w:rsidRPr="001B1A06" w:rsidRDefault="006C3E8F" w:rsidP="006C3E8F">
      <w:pPr>
        <w:numPr>
          <w:ilvl w:val="0"/>
          <w:numId w:val="4"/>
        </w:numPr>
      </w:pPr>
      <w:r w:rsidRPr="001B1A06">
        <w:t>Provide actionable analytics and insights for owners and admins.</w:t>
      </w:r>
    </w:p>
    <w:p w14:paraId="216CE000" w14:textId="77777777" w:rsidR="006C3E8F" w:rsidRPr="001B1A06" w:rsidRDefault="006C3E8F" w:rsidP="006C3E8F">
      <w:r>
        <w:pict w14:anchorId="4936A586">
          <v:rect id="_x0000_i1027" style="width:0;height:1.5pt" o:hralign="center" o:hrstd="t" o:hr="t" fillcolor="#a0a0a0" stroked="f"/>
        </w:pict>
      </w:r>
    </w:p>
    <w:p w14:paraId="05660A75" w14:textId="4CAC13A6" w:rsidR="00C02FCD" w:rsidRPr="00C02FCD" w:rsidRDefault="00C02FCD" w:rsidP="00C02FCD">
      <w:pPr>
        <w:rPr>
          <w:b/>
          <w:bCs/>
        </w:rPr>
      </w:pPr>
      <w:r>
        <w:rPr>
          <w:b/>
          <w:bCs/>
        </w:rPr>
        <w:t>4</w:t>
      </w:r>
      <w:r w:rsidRPr="00C02FCD">
        <w:rPr>
          <w:b/>
          <w:bCs/>
        </w:rPr>
        <w:t>. Features Implemented</w:t>
      </w:r>
    </w:p>
    <w:p w14:paraId="36ABDB22" w14:textId="77777777" w:rsidR="00C02FCD" w:rsidRPr="00C02FCD" w:rsidRDefault="00C02FCD" w:rsidP="00C02FCD">
      <w:pPr>
        <w:rPr>
          <w:b/>
          <w:bCs/>
        </w:rPr>
      </w:pPr>
      <w:r w:rsidRPr="00C02FCD">
        <w:rPr>
          <w:b/>
          <w:bCs/>
        </w:rPr>
        <w:t>4.1 Registration</w:t>
      </w:r>
    </w:p>
    <w:p w14:paraId="7A027CC4" w14:textId="77777777" w:rsidR="00C02FCD" w:rsidRPr="00C02FCD" w:rsidRDefault="00C02FCD" w:rsidP="00C02FCD">
      <w:pPr>
        <w:numPr>
          <w:ilvl w:val="0"/>
          <w:numId w:val="5"/>
        </w:numPr>
      </w:pPr>
      <w:r w:rsidRPr="00C02FCD">
        <w:t xml:space="preserve">Users and owners can register using </w:t>
      </w:r>
      <w:r w:rsidRPr="00C02FCD">
        <w:rPr>
          <w:b/>
          <w:bCs/>
        </w:rPr>
        <w:t>email, password, and other required details</w:t>
      </w:r>
      <w:r w:rsidRPr="00C02FCD">
        <w:t>.</w:t>
      </w:r>
    </w:p>
    <w:p w14:paraId="4C796E1A" w14:textId="77777777" w:rsidR="00C02FCD" w:rsidRPr="00C02FCD" w:rsidRDefault="00C02FCD" w:rsidP="00C02FCD">
      <w:pPr>
        <w:numPr>
          <w:ilvl w:val="0"/>
          <w:numId w:val="5"/>
        </w:numPr>
      </w:pPr>
      <w:r w:rsidRPr="00C02FCD">
        <w:rPr>
          <w:b/>
          <w:bCs/>
        </w:rPr>
        <w:lastRenderedPageBreak/>
        <w:t>Password Encryption:</w:t>
      </w:r>
    </w:p>
    <w:p w14:paraId="6981C1DF" w14:textId="77777777" w:rsidR="00C02FCD" w:rsidRPr="00C02FCD" w:rsidRDefault="00C02FCD" w:rsidP="00C02FCD">
      <w:pPr>
        <w:numPr>
          <w:ilvl w:val="1"/>
          <w:numId w:val="5"/>
        </w:numPr>
      </w:pPr>
      <w:r w:rsidRPr="00C02FCD">
        <w:t>Passwords are never stored in plain text.</w:t>
      </w:r>
    </w:p>
    <w:p w14:paraId="31F76D77" w14:textId="77777777" w:rsidR="00C02FCD" w:rsidRPr="00C02FCD" w:rsidRDefault="00C02FCD" w:rsidP="00C02FCD">
      <w:pPr>
        <w:numPr>
          <w:ilvl w:val="1"/>
          <w:numId w:val="5"/>
        </w:numPr>
      </w:pPr>
      <w:r w:rsidRPr="00C02FCD">
        <w:t xml:space="preserve">Implemented </w:t>
      </w:r>
      <w:r w:rsidRPr="00C02FCD">
        <w:rPr>
          <w:b/>
          <w:bCs/>
        </w:rPr>
        <w:t>hashing</w:t>
      </w:r>
      <w:r w:rsidRPr="00C02FCD">
        <w:t xml:space="preserve"> using [bcrypt / Argon2] (or the method you used).</w:t>
      </w:r>
    </w:p>
    <w:p w14:paraId="7C2F45D1" w14:textId="77777777" w:rsidR="00C02FCD" w:rsidRPr="00C02FCD" w:rsidRDefault="00C02FCD" w:rsidP="00C02FCD">
      <w:pPr>
        <w:numPr>
          <w:ilvl w:val="1"/>
          <w:numId w:val="5"/>
        </w:numPr>
      </w:pPr>
      <w:r w:rsidRPr="00C02FCD">
        <w:t>Each password is salted before hashing for extra security.</w:t>
      </w:r>
    </w:p>
    <w:p w14:paraId="3C967017" w14:textId="77777777" w:rsidR="00C02FCD" w:rsidRPr="00C02FCD" w:rsidRDefault="00C02FCD" w:rsidP="00C02FCD">
      <w:pPr>
        <w:numPr>
          <w:ilvl w:val="0"/>
          <w:numId w:val="5"/>
        </w:numPr>
      </w:pPr>
      <w:r w:rsidRPr="00C02FCD">
        <w:rPr>
          <w:b/>
          <w:bCs/>
        </w:rPr>
        <w:t>Backend Validation:</w:t>
      </w:r>
    </w:p>
    <w:p w14:paraId="72570449" w14:textId="77777777" w:rsidR="00C02FCD" w:rsidRPr="00C02FCD" w:rsidRDefault="00C02FCD" w:rsidP="00C02FCD">
      <w:pPr>
        <w:numPr>
          <w:ilvl w:val="1"/>
          <w:numId w:val="5"/>
        </w:numPr>
      </w:pPr>
      <w:r w:rsidRPr="00C02FCD">
        <w:t>Email format validation.</w:t>
      </w:r>
    </w:p>
    <w:p w14:paraId="0F4C4DDF" w14:textId="77777777" w:rsidR="00C02FCD" w:rsidRPr="00C02FCD" w:rsidRDefault="00C02FCD" w:rsidP="00C02FCD">
      <w:pPr>
        <w:numPr>
          <w:ilvl w:val="1"/>
          <w:numId w:val="5"/>
        </w:numPr>
      </w:pPr>
      <w:r w:rsidRPr="00C02FCD">
        <w:t>Minimum password length and strength requirements.</w:t>
      </w:r>
    </w:p>
    <w:p w14:paraId="7D542678" w14:textId="77777777" w:rsidR="00C02FCD" w:rsidRPr="00C02FCD" w:rsidRDefault="00C02FCD" w:rsidP="00C02FCD">
      <w:pPr>
        <w:numPr>
          <w:ilvl w:val="1"/>
          <w:numId w:val="5"/>
        </w:numPr>
      </w:pPr>
      <w:r w:rsidRPr="00C02FCD">
        <w:t>Duplicate email checks.</w:t>
      </w:r>
    </w:p>
    <w:p w14:paraId="2054CE38" w14:textId="77777777" w:rsidR="00C02FCD" w:rsidRPr="00C02FCD" w:rsidRDefault="00C02FCD" w:rsidP="00C02FCD">
      <w:pPr>
        <w:rPr>
          <w:b/>
          <w:bCs/>
        </w:rPr>
      </w:pPr>
      <w:r w:rsidRPr="00C02FCD">
        <w:rPr>
          <w:b/>
          <w:bCs/>
        </w:rPr>
        <w:t>4.2 Login</w:t>
      </w:r>
    </w:p>
    <w:p w14:paraId="7078014C" w14:textId="77777777" w:rsidR="00C02FCD" w:rsidRPr="00C02FCD" w:rsidRDefault="00C02FCD" w:rsidP="00C02FCD">
      <w:pPr>
        <w:numPr>
          <w:ilvl w:val="0"/>
          <w:numId w:val="6"/>
        </w:numPr>
      </w:pPr>
      <w:r w:rsidRPr="00C02FCD">
        <w:t>Users can login with email and password.</w:t>
      </w:r>
    </w:p>
    <w:p w14:paraId="46D6C156" w14:textId="77777777" w:rsidR="00C02FCD" w:rsidRPr="00C02FCD" w:rsidRDefault="00C02FCD" w:rsidP="00C02FCD">
      <w:pPr>
        <w:numPr>
          <w:ilvl w:val="0"/>
          <w:numId w:val="6"/>
        </w:numPr>
      </w:pPr>
      <w:r w:rsidRPr="00C02FCD">
        <w:t xml:space="preserve">Password entered by user is </w:t>
      </w:r>
      <w:r w:rsidRPr="00C02FCD">
        <w:rPr>
          <w:b/>
          <w:bCs/>
        </w:rPr>
        <w:t>hashed and compared</w:t>
      </w:r>
      <w:r w:rsidRPr="00C02FCD">
        <w:t xml:space="preserve"> with the stored hash.</w:t>
      </w:r>
    </w:p>
    <w:p w14:paraId="37C3DC7B" w14:textId="77777777" w:rsidR="00C02FCD" w:rsidRPr="00C02FCD" w:rsidRDefault="00C02FCD" w:rsidP="00C02FCD">
      <w:pPr>
        <w:numPr>
          <w:ilvl w:val="0"/>
          <w:numId w:val="6"/>
        </w:numPr>
      </w:pPr>
      <w:r w:rsidRPr="00C02FCD">
        <w:t>Invalid credentials are handled securely without revealing sensitive information.</w:t>
      </w:r>
    </w:p>
    <w:p w14:paraId="6FEE2529" w14:textId="77777777" w:rsidR="00C02FCD" w:rsidRPr="00C02FCD" w:rsidRDefault="00C02FCD" w:rsidP="00C02FCD">
      <w:pPr>
        <w:numPr>
          <w:ilvl w:val="0"/>
          <w:numId w:val="6"/>
        </w:numPr>
      </w:pPr>
      <w:r w:rsidRPr="00C02FCD">
        <w:t xml:space="preserve">Successful login returns an </w:t>
      </w:r>
      <w:r w:rsidRPr="00C02FCD">
        <w:rPr>
          <w:b/>
          <w:bCs/>
        </w:rPr>
        <w:t>authentication token / session</w:t>
      </w:r>
      <w:r w:rsidRPr="00C02FCD">
        <w:t xml:space="preserve"> for frontend usage.</w:t>
      </w:r>
    </w:p>
    <w:p w14:paraId="1E1484DE" w14:textId="77777777" w:rsidR="00C02FCD" w:rsidRPr="00C02FCD" w:rsidRDefault="00C02FCD" w:rsidP="00C02FCD">
      <w:pPr>
        <w:rPr>
          <w:b/>
          <w:bCs/>
        </w:rPr>
      </w:pPr>
      <w:r w:rsidRPr="00C02FCD">
        <w:rPr>
          <w:b/>
          <w:bCs/>
        </w:rPr>
        <w:t>4.3 Security Measures</w:t>
      </w:r>
    </w:p>
    <w:p w14:paraId="1439EC94" w14:textId="77777777" w:rsidR="00C02FCD" w:rsidRPr="00C02FCD" w:rsidRDefault="00C02FCD" w:rsidP="00C02FCD">
      <w:pPr>
        <w:numPr>
          <w:ilvl w:val="0"/>
          <w:numId w:val="7"/>
        </w:numPr>
      </w:pPr>
      <w:r w:rsidRPr="00C02FCD">
        <w:rPr>
          <w:b/>
          <w:bCs/>
        </w:rPr>
        <w:t>Encryption:</w:t>
      </w:r>
      <w:r w:rsidRPr="00C02FCD">
        <w:t xml:space="preserve"> Passwords hashed with salt.</w:t>
      </w:r>
    </w:p>
    <w:p w14:paraId="0D359886" w14:textId="77777777" w:rsidR="00C02FCD" w:rsidRPr="00C02FCD" w:rsidRDefault="00C02FCD" w:rsidP="00C02FCD">
      <w:pPr>
        <w:numPr>
          <w:ilvl w:val="0"/>
          <w:numId w:val="7"/>
        </w:numPr>
      </w:pPr>
      <w:r w:rsidRPr="00C02FCD">
        <w:rPr>
          <w:b/>
          <w:bCs/>
        </w:rPr>
        <w:t>Token-based Authentication:</w:t>
      </w:r>
      <w:r w:rsidRPr="00C02FCD">
        <w:t xml:space="preserve"> (if implemented) – JWT tokens ensure session security.</w:t>
      </w:r>
    </w:p>
    <w:p w14:paraId="5C290D57" w14:textId="77777777" w:rsidR="00C02FCD" w:rsidRPr="00C02FCD" w:rsidRDefault="00C02FCD" w:rsidP="00C02FCD">
      <w:pPr>
        <w:numPr>
          <w:ilvl w:val="0"/>
          <w:numId w:val="7"/>
        </w:numPr>
      </w:pPr>
      <w:r w:rsidRPr="00C02FCD">
        <w:rPr>
          <w:b/>
          <w:bCs/>
        </w:rPr>
        <w:t>Error Handling:</w:t>
      </w:r>
      <w:r w:rsidRPr="00C02FCD">
        <w:t xml:space="preserve"> Generic error messages to prevent information leakage.</w:t>
      </w:r>
    </w:p>
    <w:p w14:paraId="2DF1B971" w14:textId="77777777" w:rsidR="00C02FCD" w:rsidRPr="00C02FCD" w:rsidRDefault="00C02FCD" w:rsidP="00C02FCD">
      <w:pPr>
        <w:numPr>
          <w:ilvl w:val="0"/>
          <w:numId w:val="7"/>
        </w:numPr>
      </w:pPr>
      <w:r w:rsidRPr="00C02FCD">
        <w:rPr>
          <w:b/>
          <w:bCs/>
        </w:rPr>
        <w:t>Data Validation:</w:t>
      </w:r>
      <w:r w:rsidRPr="00C02FCD">
        <w:t xml:space="preserve"> Prevents SQL injection and malformed inputs.</w:t>
      </w:r>
    </w:p>
    <w:p w14:paraId="2D64010A" w14:textId="77777777" w:rsidR="00C02FCD" w:rsidRPr="00C02FCD" w:rsidRDefault="00C02FCD" w:rsidP="00C02FCD">
      <w:r w:rsidRPr="00C02FCD">
        <w:pict w14:anchorId="033DCE0F">
          <v:rect id="_x0000_i1043" style="width:0;height:1.5pt" o:hralign="center" o:hrstd="t" o:hr="t" fillcolor="#a0a0a0" stroked="f"/>
        </w:pict>
      </w:r>
    </w:p>
    <w:p w14:paraId="7088A011" w14:textId="77777777" w:rsidR="00C02FCD" w:rsidRPr="00C02FCD" w:rsidRDefault="00C02FCD" w:rsidP="00C02FCD">
      <w:pPr>
        <w:rPr>
          <w:b/>
          <w:bCs/>
        </w:rPr>
      </w:pPr>
      <w:r w:rsidRPr="00C02FCD">
        <w:rPr>
          <w:b/>
          <w:bCs/>
        </w:rPr>
        <w:t>5. Integration with Frontend</w:t>
      </w:r>
    </w:p>
    <w:p w14:paraId="4471984C" w14:textId="77777777" w:rsidR="00C02FCD" w:rsidRPr="00C02FCD" w:rsidRDefault="00C02FCD" w:rsidP="00C02FCD">
      <w:pPr>
        <w:numPr>
          <w:ilvl w:val="0"/>
          <w:numId w:val="8"/>
        </w:numPr>
      </w:pPr>
      <w:r w:rsidRPr="00C02FCD">
        <w:t xml:space="preserve">Registration and login forms on the frontend send data to backend APIs via </w:t>
      </w:r>
      <w:r w:rsidRPr="00C02FCD">
        <w:rPr>
          <w:b/>
          <w:bCs/>
        </w:rPr>
        <w:t>secure HTTP requests</w:t>
      </w:r>
      <w:r w:rsidRPr="00C02FCD">
        <w:t xml:space="preserve"> (POST).</w:t>
      </w:r>
    </w:p>
    <w:p w14:paraId="54EC79A5" w14:textId="77777777" w:rsidR="00C02FCD" w:rsidRPr="00C02FCD" w:rsidRDefault="00C02FCD" w:rsidP="00C02FCD">
      <w:pPr>
        <w:numPr>
          <w:ilvl w:val="0"/>
          <w:numId w:val="8"/>
        </w:numPr>
      </w:pPr>
      <w:r w:rsidRPr="00C02FCD">
        <w:t>Backend responds with success/failure messages and authentication token.</w:t>
      </w:r>
    </w:p>
    <w:p w14:paraId="0F038736" w14:textId="77777777" w:rsidR="00C02FCD" w:rsidRPr="00C02FCD" w:rsidRDefault="00C02FCD" w:rsidP="00C02FCD">
      <w:pPr>
        <w:numPr>
          <w:ilvl w:val="0"/>
          <w:numId w:val="8"/>
        </w:numPr>
      </w:pPr>
      <w:r w:rsidRPr="00C02FCD">
        <w:t>Frontend stores authentication tokens in secure storage (localStorage/sessionStorage).</w:t>
      </w:r>
    </w:p>
    <w:p w14:paraId="1566D50C" w14:textId="77777777" w:rsidR="00C02FCD" w:rsidRPr="00C02FCD" w:rsidRDefault="00C02FCD" w:rsidP="00C02FCD">
      <w:r w:rsidRPr="00C02FCD">
        <w:pict w14:anchorId="7516C3E4">
          <v:rect id="_x0000_i1044" style="width:0;height:1.5pt" o:hralign="center" o:hrstd="t" o:hr="t" fillcolor="#a0a0a0" stroked="f"/>
        </w:pict>
      </w:r>
    </w:p>
    <w:p w14:paraId="2507EA34" w14:textId="77777777" w:rsidR="00C02FCD" w:rsidRPr="00C02FCD" w:rsidRDefault="00C02FCD" w:rsidP="00C02FCD">
      <w:pPr>
        <w:rPr>
          <w:b/>
          <w:bCs/>
        </w:rPr>
      </w:pPr>
      <w:r w:rsidRPr="00C02FCD">
        <w:rPr>
          <w:b/>
          <w:bCs/>
        </w:rPr>
        <w:t>6. Benefits</w:t>
      </w:r>
    </w:p>
    <w:p w14:paraId="3BB09340" w14:textId="77777777" w:rsidR="00C02FCD" w:rsidRPr="00C02FCD" w:rsidRDefault="00C02FCD" w:rsidP="00C02FCD">
      <w:pPr>
        <w:numPr>
          <w:ilvl w:val="0"/>
          <w:numId w:val="9"/>
        </w:numPr>
      </w:pPr>
      <w:r w:rsidRPr="00C02FCD">
        <w:rPr>
          <w:b/>
          <w:bCs/>
        </w:rPr>
        <w:t>Enhanced Security:</w:t>
      </w:r>
      <w:r w:rsidRPr="00C02FCD">
        <w:t xml:space="preserve"> Passwords are encrypted, minimizing risk of breaches.</w:t>
      </w:r>
    </w:p>
    <w:p w14:paraId="000DC73C" w14:textId="77777777" w:rsidR="00C02FCD" w:rsidRPr="00C02FCD" w:rsidRDefault="00C02FCD" w:rsidP="00C02FCD">
      <w:pPr>
        <w:numPr>
          <w:ilvl w:val="0"/>
          <w:numId w:val="9"/>
        </w:numPr>
      </w:pPr>
      <w:r w:rsidRPr="00C02FCD">
        <w:rPr>
          <w:b/>
          <w:bCs/>
        </w:rPr>
        <w:t>User Trust:</w:t>
      </w:r>
      <w:r w:rsidRPr="00C02FCD">
        <w:t xml:space="preserve"> Users can safely register without fear of credential theft.</w:t>
      </w:r>
    </w:p>
    <w:p w14:paraId="2BA0F921" w14:textId="77777777" w:rsidR="00C02FCD" w:rsidRPr="00C02FCD" w:rsidRDefault="00C02FCD" w:rsidP="00C02FCD">
      <w:pPr>
        <w:numPr>
          <w:ilvl w:val="0"/>
          <w:numId w:val="9"/>
        </w:numPr>
      </w:pPr>
      <w:r w:rsidRPr="00C02FCD">
        <w:rPr>
          <w:b/>
          <w:bCs/>
        </w:rPr>
        <w:t>Seamless Experience:</w:t>
      </w:r>
      <w:r w:rsidRPr="00C02FCD">
        <w:t xml:space="preserve"> Frontend and backend are fully integrated for smooth login/register workflows.</w:t>
      </w:r>
    </w:p>
    <w:p w14:paraId="6257883F" w14:textId="77777777" w:rsidR="007B704C" w:rsidRPr="006C3E8F" w:rsidRDefault="007B704C" w:rsidP="006C3E8F"/>
    <w:sectPr w:rsidR="007B704C" w:rsidRPr="006C3E8F" w:rsidSect="0009376F">
      <w:type w:val="continuous"/>
      <w:pgSz w:w="11910" w:h="16840"/>
      <w:pgMar w:top="743" w:right="992" w:bottom="420" w:left="992" w:header="0" w:footer="232"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4460"/>
    <w:multiLevelType w:val="multilevel"/>
    <w:tmpl w:val="D942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52617"/>
    <w:multiLevelType w:val="multilevel"/>
    <w:tmpl w:val="D296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22430"/>
    <w:multiLevelType w:val="multilevel"/>
    <w:tmpl w:val="FB4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9540D"/>
    <w:multiLevelType w:val="multilevel"/>
    <w:tmpl w:val="8860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AE599C"/>
    <w:multiLevelType w:val="multilevel"/>
    <w:tmpl w:val="198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003B61"/>
    <w:multiLevelType w:val="multilevel"/>
    <w:tmpl w:val="60E4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237DA"/>
    <w:multiLevelType w:val="multilevel"/>
    <w:tmpl w:val="E938C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B70991"/>
    <w:multiLevelType w:val="multilevel"/>
    <w:tmpl w:val="5B1E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2B6A25"/>
    <w:multiLevelType w:val="multilevel"/>
    <w:tmpl w:val="D0CC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385871">
    <w:abstractNumId w:val="2"/>
  </w:num>
  <w:num w:numId="2" w16cid:durableId="91706093">
    <w:abstractNumId w:val="8"/>
  </w:num>
  <w:num w:numId="3" w16cid:durableId="1469663808">
    <w:abstractNumId w:val="0"/>
  </w:num>
  <w:num w:numId="4" w16cid:durableId="1618179473">
    <w:abstractNumId w:val="5"/>
  </w:num>
  <w:num w:numId="5" w16cid:durableId="521745472">
    <w:abstractNumId w:val="6"/>
  </w:num>
  <w:num w:numId="6" w16cid:durableId="34427522">
    <w:abstractNumId w:val="3"/>
  </w:num>
  <w:num w:numId="7" w16cid:durableId="1643845168">
    <w:abstractNumId w:val="1"/>
  </w:num>
  <w:num w:numId="8" w16cid:durableId="1646623373">
    <w:abstractNumId w:val="7"/>
  </w:num>
  <w:num w:numId="9" w16cid:durableId="17043596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E8F"/>
    <w:rsid w:val="0009376F"/>
    <w:rsid w:val="002B54C0"/>
    <w:rsid w:val="006C3E8F"/>
    <w:rsid w:val="007B704C"/>
    <w:rsid w:val="00915CE1"/>
    <w:rsid w:val="00922BCA"/>
    <w:rsid w:val="00C02FCD"/>
    <w:rsid w:val="00C51ED0"/>
    <w:rsid w:val="00F213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A3D24"/>
  <w15:chartTrackingRefBased/>
  <w15:docId w15:val="{B0983119-B2BB-45F8-AA7F-DCBFE0DC5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E8F"/>
  </w:style>
  <w:style w:type="paragraph" w:styleId="Heading1">
    <w:name w:val="heading 1"/>
    <w:basedOn w:val="Normal"/>
    <w:next w:val="Normal"/>
    <w:link w:val="Heading1Char"/>
    <w:uiPriority w:val="9"/>
    <w:qFormat/>
    <w:rsid w:val="006C3E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E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E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E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E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E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E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E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E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E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E8F"/>
    <w:rPr>
      <w:rFonts w:eastAsiaTheme="majorEastAsia" w:cstheme="majorBidi"/>
      <w:color w:val="272727" w:themeColor="text1" w:themeTint="D8"/>
    </w:rPr>
  </w:style>
  <w:style w:type="paragraph" w:styleId="Title">
    <w:name w:val="Title"/>
    <w:basedOn w:val="Normal"/>
    <w:next w:val="Normal"/>
    <w:link w:val="TitleChar"/>
    <w:uiPriority w:val="10"/>
    <w:qFormat/>
    <w:rsid w:val="006C3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E8F"/>
    <w:pPr>
      <w:spacing w:before="160"/>
      <w:jc w:val="center"/>
    </w:pPr>
    <w:rPr>
      <w:i/>
      <w:iCs/>
      <w:color w:val="404040" w:themeColor="text1" w:themeTint="BF"/>
    </w:rPr>
  </w:style>
  <w:style w:type="character" w:customStyle="1" w:styleId="QuoteChar">
    <w:name w:val="Quote Char"/>
    <w:basedOn w:val="DefaultParagraphFont"/>
    <w:link w:val="Quote"/>
    <w:uiPriority w:val="29"/>
    <w:rsid w:val="006C3E8F"/>
    <w:rPr>
      <w:i/>
      <w:iCs/>
      <w:color w:val="404040" w:themeColor="text1" w:themeTint="BF"/>
    </w:rPr>
  </w:style>
  <w:style w:type="paragraph" w:styleId="ListParagraph">
    <w:name w:val="List Paragraph"/>
    <w:basedOn w:val="Normal"/>
    <w:uiPriority w:val="34"/>
    <w:qFormat/>
    <w:rsid w:val="006C3E8F"/>
    <w:pPr>
      <w:ind w:left="720"/>
      <w:contextualSpacing/>
    </w:pPr>
  </w:style>
  <w:style w:type="character" w:styleId="IntenseEmphasis">
    <w:name w:val="Intense Emphasis"/>
    <w:basedOn w:val="DefaultParagraphFont"/>
    <w:uiPriority w:val="21"/>
    <w:qFormat/>
    <w:rsid w:val="006C3E8F"/>
    <w:rPr>
      <w:i/>
      <w:iCs/>
      <w:color w:val="2F5496" w:themeColor="accent1" w:themeShade="BF"/>
    </w:rPr>
  </w:style>
  <w:style w:type="paragraph" w:styleId="IntenseQuote">
    <w:name w:val="Intense Quote"/>
    <w:basedOn w:val="Normal"/>
    <w:next w:val="Normal"/>
    <w:link w:val="IntenseQuoteChar"/>
    <w:uiPriority w:val="30"/>
    <w:qFormat/>
    <w:rsid w:val="006C3E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E8F"/>
    <w:rPr>
      <w:i/>
      <w:iCs/>
      <w:color w:val="2F5496" w:themeColor="accent1" w:themeShade="BF"/>
    </w:rPr>
  </w:style>
  <w:style w:type="character" w:styleId="IntenseReference">
    <w:name w:val="Intense Reference"/>
    <w:basedOn w:val="DefaultParagraphFont"/>
    <w:uiPriority w:val="32"/>
    <w:qFormat/>
    <w:rsid w:val="006C3E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456</Words>
  <Characters>2604</Characters>
  <Application>Microsoft Office Word</Application>
  <DocSecurity>0</DocSecurity>
  <Lines>21</Lines>
  <Paragraphs>6</Paragraphs>
  <ScaleCrop>false</ScaleCrop>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Vadathala</dc:creator>
  <cp:keywords/>
  <dc:description/>
  <cp:lastModifiedBy>Chandana Vadathala</cp:lastModifiedBy>
  <cp:revision>2</cp:revision>
  <dcterms:created xsi:type="dcterms:W3CDTF">2026-02-16T14:06:00Z</dcterms:created>
  <dcterms:modified xsi:type="dcterms:W3CDTF">2026-02-16T14:07:00Z</dcterms:modified>
</cp:coreProperties>
</file>