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ParkEase – Project Plan &amp; Workflow</w:t>
      </w:r>
    </w:p>
    <w:p>
      <w:r>
        <w:br/>
        <w:t>Step 1: Project Setup &amp; Requirements</w:t>
      </w:r>
    </w:p>
    <w:p>
      <w:r>
        <w:t>1. Define system roles: User (Driver), Parking Owner, and Admin.</w:t>
        <w:br/>
        <w:t>2. Identify core features such as vehicle-type-based parking, real-time slot updates, peak-hour reservations, and AI-based automation.</w:t>
        <w:br/>
        <w:t>3. Finalize the technology stack including frontend application, backend services, database, AI/ML components, and cloud deployment.</w:t>
      </w:r>
    </w:p>
    <w:p>
      <w:r>
        <w:t>Step 2: User Module Implementation</w:t>
      </w:r>
    </w:p>
    <w:p>
      <w:r>
        <w:t>2.1 User Registration &amp; Authentication</w:t>
        <w:br/>
        <w:t>1. User registers using mobile number or email.</w:t>
        <w:br/>
        <w:t>2. OTP verification is performed for secure login.</w:t>
        <w:br/>
        <w:t>3. User selects vehicle type (Two-wheeler or Four-wheeler).</w:t>
        <w:br/>
        <w:t>4. User profile is created and stored in the system.</w:t>
      </w:r>
    </w:p>
    <w:p>
      <w:r>
        <w:t>2.2 Parking Search &amp; Discovery</w:t>
        <w:br/>
        <w:t>1. User enters destination or enables GPS location.</w:t>
        <w:br/>
        <w:t>2. System fetches nearby parking locations.</w:t>
        <w:br/>
        <w:t>3. Parking locations display available slots separately for two-wheelers and four-wheelers, pricing, and distance.</w:t>
        <w:br/>
        <w:t>4. AI recommends the best parking based on availability and proximity.</w:t>
      </w:r>
    </w:p>
    <w:p>
      <w:r>
        <w:t>2.3 Parking Details &amp; Slot View</w:t>
        <w:br/>
        <w:t>1. User selects a parking location.</w:t>
        <w:br/>
        <w:t>2. System displays total slots, available slots by vehicle type, peak-hour timings, pricing, and parking rules.</w:t>
      </w:r>
    </w:p>
    <w:p>
      <w:r>
        <w:t>2.4 Booking &amp; Reservation</w:t>
        <w:br/>
        <w:t>1. User selects vehicle type and required time slot.</w:t>
        <w:br/>
        <w:t>2. System checks real-time slot availability.</w:t>
        <w:br/>
        <w:t>3. Reservation is enabled during peak hours.</w:t>
        <w:br/>
        <w:t>4. User completes payment using online methods.</w:t>
        <w:br/>
        <w:t>5. Booking confirmation and QR code are generated.</w:t>
      </w:r>
    </w:p>
    <w:p>
      <w:r>
        <w:t>2.5 Parking Entry</w:t>
        <w:br/>
        <w:t>1. User arrives at the parking location.</w:t>
        <w:br/>
        <w:t>2. Entry is verified using QR code scanning or license plate recognition.</w:t>
        <w:br/>
        <w:t>3. Entry time is recorded automatically.</w:t>
        <w:br/>
        <w:t>4. Parking slot count is updated in real time.</w:t>
      </w:r>
    </w:p>
    <w:p>
      <w:r>
        <w:t>2.6 Parking Exit</w:t>
        <w:br/>
        <w:t>1. Vehicle exits the parking area.</w:t>
        <w:br/>
        <w:t>2. AI detects the exit automatically.</w:t>
        <w:br/>
        <w:t>3. Exit time is recorded.</w:t>
        <w:br/>
        <w:t>4. Final billing is generated if applicable.</w:t>
        <w:br/>
        <w:t>5. Slot is marked as available.</w:t>
      </w:r>
    </w:p>
    <w:p>
      <w:r>
        <w:t>2.7 Feedback &amp; Ratings</w:t>
        <w:br/>
        <w:t>1. User provides feedback and ratings for the parking facility.</w:t>
      </w:r>
    </w:p>
    <w:p>
      <w:r>
        <w:t>Step 3: Parking Owner Module Implementation</w:t>
      </w:r>
    </w:p>
    <w:p>
      <w:r>
        <w:t>3.1 Owner Registration &amp; Approval</w:t>
        <w:br/>
        <w:t>1. Parking owner registers on the platform.</w:t>
        <w:br/>
        <w:t>2. Owner submits parking details and required documents.</w:t>
        <w:br/>
        <w:t>3. Admin verifies and approves the owner account.</w:t>
      </w:r>
    </w:p>
    <w:p>
      <w:r>
        <w:t>3.2 Parking Configuration</w:t>
        <w:br/>
        <w:t>1. Owner configures two-wheeler and four-wheeler slot counts.</w:t>
        <w:br/>
        <w:t>2. Owner sets pricing and peak-hour charges.</w:t>
        <w:br/>
        <w:t>3. Reservation rules are defined.</w:t>
      </w:r>
    </w:p>
    <w:p>
      <w:r>
        <w:t>3.3 Real-Time Monitoring</w:t>
        <w:br/>
        <w:t>1. Owner dashboard shows live occupancy status.</w:t>
        <w:br/>
        <w:t>2. Available slots by vehicle type are displayed.</w:t>
        <w:br/>
        <w:t>3. Active bookings and entry/exit logs are visible.</w:t>
      </w:r>
    </w:p>
    <w:p>
      <w:r>
        <w:t>3.4 Peak Hour Management</w:t>
        <w:br/>
        <w:t>1. Owner defines peak-hour timings.</w:t>
        <w:br/>
        <w:t>2. System enforces reservation-only mode during peak hours.</w:t>
        <w:br/>
        <w:t>3. AI assists in adjusting availability based on demand.</w:t>
      </w:r>
    </w:p>
    <w:p>
      <w:r>
        <w:t>3.5 Revenue &amp; Reports</w:t>
        <w:br/>
        <w:t>1. Owner tracks daily, weekly, and monthly revenue.</w:t>
        <w:br/>
        <w:t>2. Booking and walk-in statistics are available.</w:t>
      </w:r>
    </w:p>
    <w:p>
      <w:r>
        <w:t>3.6 Issue Handling</w:t>
        <w:br/>
        <w:t>1. Owner reports issues through the dashboard.</w:t>
        <w:br/>
        <w:t>2. Admin reviews and resolves reported issues.</w:t>
        <w:br/>
        <w:t>3. Manual overrides are supported with approval.</w:t>
      </w:r>
    </w:p>
    <w:p>
      <w:r>
        <w:t>Step 4: Admin Module Implementation</w:t>
      </w:r>
    </w:p>
    <w:p>
      <w:r>
        <w:t>4.1 Admin Authentication</w:t>
        <w:br/>
        <w:t>1. Admin logs in using secure credentials.</w:t>
        <w:br/>
        <w:t>2. Role-based access control is applied.</w:t>
      </w:r>
    </w:p>
    <w:p>
      <w:r>
        <w:t>4.2 User &amp; Owner Management</w:t>
        <w:br/>
        <w:t>1. Admin approves or rejects parking owner registrations.</w:t>
        <w:br/>
        <w:t>2. Admin manages user accounts and blocks misuse.</w:t>
      </w:r>
    </w:p>
    <w:p>
      <w:r>
        <w:t>4.3 Parking Verification</w:t>
        <w:br/>
        <w:t>1. Admin verifies parking locations.</w:t>
        <w:br/>
        <w:t>2. Slot classification accuracy is validated.</w:t>
      </w:r>
    </w:p>
    <w:p>
      <w:r>
        <w:t>4.4 System Monitoring</w:t>
        <w:br/>
        <w:t>1. Admin monitors real-time parking data.</w:t>
        <w:br/>
        <w:t>2. AI detection accuracy and system health are tracked.</w:t>
      </w:r>
    </w:p>
    <w:p>
      <w:r>
        <w:t>4.5 Analytics &amp; Insights</w:t>
        <w:br/>
        <w:t>1. Admin analyzes parking usage trends.</w:t>
        <w:br/>
        <w:t>2. Peak congestion areas are identified.</w:t>
        <w:br/>
        <w:t>3. System performance reports are generated.</w:t>
      </w:r>
    </w:p>
    <w:p>
      <w:r>
        <w:t>4.6 Policy &amp; Pricing Control</w:t>
        <w:br/>
        <w:t>1. Admin defines platform commission.</w:t>
        <w:br/>
        <w:t>2. Cancellation and emergency policies are managed.</w:t>
      </w:r>
    </w:p>
    <w:p>
      <w:r>
        <w:t>Step 5: AI &amp; Automation Module</w:t>
      </w:r>
    </w:p>
    <w:p>
      <w:r>
        <w:t>5.1 Vehicle Type Detection</w:t>
        <w:br/>
        <w:t>1. Cameras capture vehicle images.</w:t>
        <w:br/>
        <w:t>2. AI classifies vehicles as two-wheelers or four-wheelers.</w:t>
        <w:br/>
        <w:t>3. Slot mismatch is prevented.</w:t>
      </w:r>
    </w:p>
    <w:p>
      <w:r>
        <w:t>5.2 Automatic Entry &amp; Exit Detection</w:t>
        <w:br/>
        <w:t>1. Sensors and cameras detect vehicle movement.</w:t>
        <w:br/>
        <w:t>2. Entry and exit times are recorded automatically.</w:t>
        <w:br/>
        <w:t>3. Slot availability is updated in real time.</w:t>
      </w:r>
    </w:p>
    <w:p>
      <w:r>
        <w:t>5.3 License Plate Recognition</w:t>
        <w:br/>
        <w:t>1. AI reads vehicle number plates.</w:t>
        <w:br/>
        <w:t>2. Booking details are matched for verification.</w:t>
      </w:r>
    </w:p>
    <w:p>
      <w:r>
        <w:t>5.4 Peak Hour Prediction</w:t>
        <w:br/>
        <w:t>1. Historical data is analyzed.</w:t>
        <w:br/>
        <w:t>2. High-demand time slots are predicted.</w:t>
        <w:br/>
        <w:t>3. Reservation-only mode and dynamic pricing are suggested.</w:t>
      </w:r>
    </w:p>
    <w:p>
      <w:r>
        <w:t>5.5 Smart Slot Allocation</w:t>
        <w:br/>
        <w:t>1. Nearest available slot is assigned.</w:t>
        <w:br/>
        <w:t>2. Internal congestion is reduced.</w:t>
      </w:r>
    </w:p>
    <w:p>
      <w:r>
        <w:t>Step 6: Testing &amp; Deployment</w:t>
      </w:r>
    </w:p>
    <w:p>
      <w:r>
        <w:t>1. Unit testing is performed for all modules.</w:t>
        <w:br/>
        <w:t>2. Integration testing ensures module interaction.</w:t>
        <w:br/>
        <w:t>3. Performance testing is conducted during peak hours.</w:t>
        <w:br/>
        <w:t>4. Frontend, backend, and AI services are deployed.</w:t>
        <w:br/>
        <w:t>5. System monitoring and maintenance are performed.</w:t>
      </w:r>
    </w:p>
    <w:p>
      <w:r>
        <w:t>Step 7: Expected Outcome</w:t>
      </w:r>
    </w:p>
    <w:p>
      <w:r>
        <w:t>1. Parking confusion is reduced.</w:t>
        <w:br/>
        <w:t>2. Real-time slot tracking accuracy is improved.</w:t>
        <w:br/>
        <w:t>3. Parking space utilization is optimized.</w:t>
        <w:br/>
        <w:t>4. User and parking owner experience is enhanced.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