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4B" w:rsidRDefault="000A6D77">
      <w:pPr>
        <w:rPr>
          <w:b/>
          <w:u w:val="single"/>
        </w:rPr>
      </w:pPr>
      <w:r>
        <w:rPr>
          <w:b/>
          <w:u w:val="single"/>
        </w:rPr>
        <w:t>PD / BI</w:t>
      </w:r>
      <w:r w:rsidR="00861A43" w:rsidRPr="00861A43">
        <w:rPr>
          <w:b/>
          <w:u w:val="single"/>
        </w:rPr>
        <w:t xml:space="preserve"> Tab Layout</w:t>
      </w:r>
    </w:p>
    <w:p w:rsidR="000A6D77" w:rsidRDefault="005821E3">
      <w:pPr>
        <w:rPr>
          <w:b/>
          <w:u w:val="single"/>
        </w:rPr>
      </w:pPr>
      <w:r w:rsidRPr="005821E3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25.8pt;margin-top:230.85pt;width:49.55pt;height:6.35pt;flip:x y;z-index:251692032" o:connectortype="straight">
            <v:stroke endarrow="block"/>
          </v:shape>
        </w:pict>
      </w:r>
      <w:r w:rsidRPr="005821E3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61.05pt;margin-top:218.2pt;width:119.1pt;height:67.95pt;z-index:25169100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6291" w:rsidRDefault="00D66291" w:rsidP="00D6629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Dropdowns:</w:t>
                  </w:r>
                </w:p>
                <w:p w:rsidR="00D66291" w:rsidRDefault="00D66291" w:rsidP="00D6629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1) TPPD Claim</w:t>
                  </w:r>
                </w:p>
                <w:p w:rsidR="00D66291" w:rsidRPr="00CD03F1" w:rsidRDefault="00D66291" w:rsidP="00D6629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2) TPBI Claim</w:t>
                  </w:r>
                </w:p>
              </w:txbxContent>
            </v:textbox>
          </v:shape>
        </w:pict>
      </w:r>
      <w:r w:rsidRPr="005821E3">
        <w:rPr>
          <w:b/>
          <w:noProof/>
        </w:rPr>
        <w:pict>
          <v:rect id="_x0000_s1056" style="position:absolute;margin-left:155.25pt;margin-top:245.05pt;width:214.85pt;height:98.5pt;z-index:251689984"/>
        </w:pict>
      </w:r>
      <w:r w:rsidRPr="005821E3">
        <w:rPr>
          <w:b/>
          <w:noProof/>
        </w:rPr>
        <w:pict>
          <v:rect id="_x0000_s1055" style="position:absolute;margin-left:283.25pt;margin-top:321.2pt;width:214.85pt;height:98.5pt;z-index:251688960"/>
        </w:pict>
      </w:r>
      <w:r w:rsidRPr="005821E3">
        <w:rPr>
          <w:b/>
          <w:noProof/>
        </w:rPr>
        <w:pict>
          <v:rect id="_x0000_s1054" style="position:absolute;margin-left:40.3pt;margin-top:326.5pt;width:214.85pt;height:98.5pt;z-index:251687936"/>
        </w:pict>
      </w:r>
      <w:r w:rsidRPr="005821E3">
        <w:rPr>
          <w:b/>
          <w:noProof/>
        </w:rPr>
        <w:pict>
          <v:shape id="_x0000_s1053" type="#_x0000_t32" style="position:absolute;margin-left:111.15pt;margin-top:230.85pt;width:5.2pt;height:41.5pt;flip:y;z-index:251686912" o:connectortype="straight">
            <v:stroke endarrow="block"/>
          </v:shape>
        </w:pict>
      </w:r>
      <w:r w:rsidRPr="005821E3">
        <w:rPr>
          <w:b/>
          <w:noProof/>
        </w:rPr>
        <w:pict>
          <v:shape id="_x0000_s1052" type="#_x0000_t202" style="position:absolute;margin-left:51.5pt;margin-top:268.3pt;width:93.55pt;height:21.3pt;z-index:251685888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52">
              <w:txbxContent>
                <w:p w:rsidR="00D66291" w:rsidRPr="00CD03F1" w:rsidRDefault="00D66291" w:rsidP="00D6629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New Claim Type</w:t>
                  </w:r>
                </w:p>
              </w:txbxContent>
            </v:textbox>
          </v:shape>
        </w:pict>
      </w:r>
      <w:r w:rsidRPr="005821E3">
        <w:rPr>
          <w:b/>
          <w:noProof/>
        </w:rPr>
        <w:pict>
          <v:shape id="_x0000_s1051" type="#_x0000_t32" style="position:absolute;margin-left:40.3pt;margin-top:218.2pt;width:38.05pt;height:1.15pt;z-index:251684864" o:connectortype="straight">
            <v:stroke endarrow="block"/>
          </v:shape>
        </w:pict>
      </w:r>
      <w:r w:rsidRPr="005821E3">
        <w:rPr>
          <w:b/>
          <w:noProof/>
        </w:rPr>
        <w:pict>
          <v:shape id="_x0000_s1050" type="#_x0000_t202" style="position:absolute;margin-left:-46.9pt;margin-top:209.55pt;width:93.55pt;height:21.3pt;z-index:25168384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D66291" w:rsidRPr="00CD03F1" w:rsidRDefault="00D66291" w:rsidP="00D6629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Add New Claim Type</w:t>
                  </w:r>
                </w:p>
              </w:txbxContent>
            </v:textbox>
          </v:shape>
        </w:pict>
      </w:r>
      <w:r w:rsidR="000A6D77">
        <w:rPr>
          <w:b/>
          <w:noProof/>
          <w:u w:val="single"/>
        </w:rPr>
        <w:drawing>
          <wp:inline distT="0" distB="0" distL="0" distR="0">
            <wp:extent cx="5943600" cy="5473700"/>
            <wp:effectExtent l="19050" t="0" r="0" b="0"/>
            <wp:docPr id="2" name="Picture 1" descr="Third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#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77" w:rsidRDefault="000A6D77">
      <w:pPr>
        <w:rPr>
          <w:b/>
        </w:rPr>
      </w:pPr>
      <w:r w:rsidRPr="000A6D77">
        <w:rPr>
          <w:b/>
        </w:rPr>
        <w:t xml:space="preserve">1) </w:t>
      </w:r>
      <w:r>
        <w:rPr>
          <w:b/>
        </w:rPr>
        <w:t>On the PD/BI Screen layout – The Top Portion is to display the list of TPPD &amp; TPBI Claims that have been created.</w:t>
      </w:r>
      <w:r w:rsidR="00D66291">
        <w:rPr>
          <w:b/>
        </w:rPr>
        <w:t xml:space="preserve"> The Bottom Portion is for users to click on a Button “New Claim Type”</w:t>
      </w:r>
    </w:p>
    <w:p w:rsidR="000A6D77" w:rsidRPr="000A6D77" w:rsidRDefault="000A6D77">
      <w:pPr>
        <w:rPr>
          <w:b/>
        </w:rPr>
      </w:pPr>
      <w:r>
        <w:rPr>
          <w:b/>
        </w:rPr>
        <w:t xml:space="preserve">2) </w:t>
      </w:r>
      <w:r w:rsidR="00D66291">
        <w:rPr>
          <w:b/>
        </w:rPr>
        <w:t>Header Labels for the Top Portion to be worked on later – after confirming with CDGI.</w:t>
      </w:r>
    </w:p>
    <w:p w:rsidR="00861A43" w:rsidRDefault="005821E3">
      <w:pPr>
        <w:rPr>
          <w:b/>
        </w:rPr>
      </w:pPr>
      <w:r>
        <w:rPr>
          <w:b/>
          <w:noProof/>
        </w:rPr>
        <w:lastRenderedPageBreak/>
        <w:pict>
          <v:shape id="_x0000_s1039" type="#_x0000_t202" style="position:absolute;margin-left:-42.85pt;margin-top:175pt;width:190.3pt;height:23.05pt;z-index:2516736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E76498" w:rsidRPr="00CD03F1" w:rsidRDefault="00D66291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Set To TPPD if TPPD is chosen / TPBI if TPBI is chosen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7" type="#_x0000_t202" style="position:absolute;margin-left:239.4pt;margin-top:169.8pt;width:251.95pt;height:33.3pt;z-index:251671552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E76498" w:rsidRPr="00CD03F1" w:rsidRDefault="004E1C9A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Unique Subset Number of</w:t>
                  </w:r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 xml:space="preserve"> Parent Claim Number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(generated from Accident Tab), e.g. C00001</w:t>
                  </w:r>
                  <w:r w:rsidR="00D66291">
                    <w:rPr>
                      <w:color w:val="FFFFFF" w:themeColor="background1"/>
                      <w:sz w:val="16"/>
                      <w:szCs w:val="16"/>
                    </w:rPr>
                    <w:t>-PD</w:t>
                  </w:r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>01</w:t>
                  </w:r>
                  <w:r w:rsidR="00D66291">
                    <w:rPr>
                      <w:color w:val="FFFFFF" w:themeColor="background1"/>
                      <w:sz w:val="16"/>
                      <w:szCs w:val="16"/>
                    </w:rPr>
                    <w:t xml:space="preserve"> / C00001-BI01</w:t>
                  </w:r>
                </w:p>
              </w:txbxContent>
            </v:textbox>
          </v:shape>
        </w:pict>
      </w:r>
      <w:r>
        <w:rPr>
          <w:b/>
          <w:noProof/>
          <w:lang w:eastAsia="zh-TW"/>
        </w:rPr>
        <w:pict>
          <v:shape id="_x0000_s1026" type="#_x0000_t202" style="position:absolute;margin-left:367.75pt;margin-top:90.35pt;width:75.2pt;height:21.3pt;z-index:251660288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CD03F1" w:rsidRPr="00CD03F1" w:rsidRDefault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Add </w:t>
                  </w:r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4) Company</w:t>
                  </w:r>
                </w:p>
              </w:txbxContent>
            </v:textbox>
          </v:shape>
        </w:pict>
      </w:r>
      <w:r w:rsidR="00CD03F1" w:rsidRPr="00CD03F1">
        <w:rPr>
          <w:b/>
          <w:noProof/>
        </w:rPr>
        <w:drawing>
          <wp:inline distT="0" distB="0" distL="0" distR="0">
            <wp:extent cx="5943600" cy="2270760"/>
            <wp:effectExtent l="19050" t="0" r="0" b="0"/>
            <wp:docPr id="8" name="Picture 7" descr="Claim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1" w:rsidRDefault="005821E3">
      <w:pPr>
        <w:rPr>
          <w:b/>
        </w:rPr>
      </w:pPr>
      <w:r>
        <w:rPr>
          <w:b/>
          <w:noProof/>
        </w:rPr>
        <w:pict>
          <v:shape id="_x0000_s1027" type="#_x0000_t202" style="position:absolute;margin-left:375.75pt;margin-top:77.5pt;width:153.6pt;height:77.75pt;z-index:251661312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CD03F1" w:rsidRDefault="00996BF5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Will check if there is a need to add this &gt;&gt; </w:t>
                  </w:r>
                  <w:r w:rsidR="00D66291">
                    <w:rPr>
                      <w:color w:val="FFFFFF" w:themeColor="background1"/>
                      <w:sz w:val="16"/>
                      <w:szCs w:val="16"/>
                    </w:rPr>
                    <w:t xml:space="preserve"> Recoverable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(From Insurer):</w:t>
                  </w:r>
                  <w:r w:rsidR="00CD03F1" w:rsidRPr="00CD03F1">
                    <w:rPr>
                      <w:color w:val="FFFFFF" w:themeColor="background1"/>
                      <w:sz w:val="16"/>
                      <w:szCs w:val="16"/>
                    </w:rPr>
                    <w:t xml:space="preserve"> Yes / No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(Default Is No).</w:t>
                  </w:r>
                </w:p>
                <w:p w:rsidR="004E1C9A" w:rsidRPr="00CD03F1" w:rsidRDefault="004E1C9A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If yes, this Claim Record will flow to Claims Recovery Processing after User clicks on Complete Button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32" style="position:absolute;margin-left:192.35pt;margin-top:228.95pt;width:5.2pt;height:202.8pt;flip:x;z-index:251662336" o:connectortype="straight">
            <v:stroke endarrow="block"/>
          </v:shape>
        </w:pict>
      </w:r>
      <w:r>
        <w:rPr>
          <w:b/>
          <w:noProof/>
        </w:rPr>
        <w:pict>
          <v:shape id="_x0000_s1040" type="#_x0000_t32" style="position:absolute;margin-left:84.1pt;margin-top:1.5pt;width:29.95pt;height:31.1pt;flip:x y;z-index:251674624" o:connectortype="straight">
            <v:stroke endarrow="block"/>
          </v:shape>
        </w:pict>
      </w:r>
      <w:r>
        <w:rPr>
          <w:b/>
          <w:noProof/>
        </w:rPr>
        <w:pict>
          <v:shape id="_x0000_s1038" type="#_x0000_t32" style="position:absolute;margin-left:277.05pt;margin-top:7.25pt;width:18.45pt;height:21.9pt;flip:y;z-index:251672576" o:connectortype="straight">
            <v:stroke endarrow="block"/>
          </v:shape>
        </w:pict>
      </w:r>
      <w:r>
        <w:rPr>
          <w:b/>
          <w:noProof/>
        </w:rPr>
        <w:pict>
          <v:shape id="_x0000_s1036" type="#_x0000_t32" style="position:absolute;margin-left:20.75pt;margin-top:87.9pt;width:85.8pt;height:0;z-index:251670528" o:connectortype="straight">
            <v:stroke endarrow="block"/>
          </v:shape>
        </w:pict>
      </w:r>
      <w:r>
        <w:rPr>
          <w:b/>
          <w:noProof/>
        </w:rPr>
        <w:pict>
          <v:shape id="_x0000_s1035" type="#_x0000_t202" style="position:absolute;margin-left:-71.1pt;margin-top:50.45pt;width:98.15pt;height:110.6pt;z-index:251669504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Claimant Status: </w:t>
                  </w:r>
                </w:p>
                <w:p w:rsidR="00E76498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Input: </w:t>
                  </w:r>
                </w:p>
                <w:p w:rsid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Pending</w:t>
                  </w:r>
                </w:p>
                <w:p w:rsid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Finalized</w:t>
                  </w:r>
                </w:p>
                <w:p w:rsid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Cancelled</w:t>
                  </w:r>
                </w:p>
                <w:p w:rsidR="00E76498" w:rsidRP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Reopened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9" type="#_x0000_t32" style="position:absolute;margin-left:84.1pt;margin-top:206.55pt;width:63.35pt;height:126.7pt;flip:x;z-index:251663360" o:connectortype="straight">
            <v:stroke endarrow="block"/>
          </v:shape>
        </w:pict>
      </w:r>
      <w:r w:rsidR="00CD03F1">
        <w:rPr>
          <w:b/>
          <w:noProof/>
        </w:rPr>
        <w:drawing>
          <wp:inline distT="0" distB="0" distL="0" distR="0">
            <wp:extent cx="5943600" cy="3255010"/>
            <wp:effectExtent l="19050" t="0" r="0" b="0"/>
            <wp:docPr id="1" name="Picture 0" descr="Claim#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1" w:rsidRDefault="00CD03F1">
      <w:pPr>
        <w:rPr>
          <w:b/>
        </w:rPr>
      </w:pPr>
    </w:p>
    <w:p w:rsidR="00CD03F1" w:rsidRDefault="00CD03F1">
      <w:pPr>
        <w:rPr>
          <w:b/>
        </w:rPr>
      </w:pPr>
    </w:p>
    <w:p w:rsidR="00CD03F1" w:rsidRDefault="005821E3">
      <w:pPr>
        <w:rPr>
          <w:b/>
        </w:rPr>
      </w:pPr>
      <w:r>
        <w:rPr>
          <w:b/>
          <w:noProof/>
        </w:rPr>
        <w:pict>
          <v:shape id="_x0000_s1047" type="#_x0000_t202" style="position:absolute;margin-left:140.8pt;margin-top:118.8pt;width:143.8pt;height:23.05pt;z-index:25168179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4E1C9A" w:rsidRPr="00CD03F1" w:rsidRDefault="004E1C9A" w:rsidP="004E1C9A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Initial Reserve (Popup)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202" style="position:absolute;margin-left:12.2pt;margin-top:19.25pt;width:143.8pt;height:23.05pt;z-index:251664384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03F1" w:rsidRPr="00CD03F1" w:rsidRDefault="00CD03F1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Populate from Total Field</w:t>
                  </w:r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 xml:space="preserve"> Of Popup</w:t>
                  </w:r>
                </w:p>
              </w:txbxContent>
            </v:textbox>
          </v:shape>
        </w:pict>
      </w:r>
      <w:r w:rsidR="00CD03F1">
        <w:rPr>
          <w:b/>
        </w:rPr>
        <w:br w:type="page"/>
      </w:r>
    </w:p>
    <w:p w:rsidR="00CD03F1" w:rsidRDefault="00CD03F1">
      <w:pPr>
        <w:rPr>
          <w:b/>
        </w:rPr>
      </w:pPr>
      <w:r>
        <w:rPr>
          <w:b/>
        </w:rPr>
        <w:lastRenderedPageBreak/>
        <w:t>Initial Reserve (Popup)</w:t>
      </w:r>
    </w:p>
    <w:p w:rsidR="00C873F2" w:rsidRDefault="00C873F2">
      <w:pPr>
        <w:rPr>
          <w:b/>
        </w:rPr>
      </w:pPr>
      <w:r>
        <w:rPr>
          <w:b/>
        </w:rPr>
        <w:t>-- For TPPD</w:t>
      </w:r>
    </w:p>
    <w:p w:rsidR="00CD03F1" w:rsidRDefault="005821E3">
      <w:pPr>
        <w:rPr>
          <w:b/>
        </w:rPr>
      </w:pPr>
      <w:r>
        <w:rPr>
          <w:b/>
          <w:noProof/>
        </w:rPr>
        <w:pict>
          <v:shape id="_x0000_s1031" type="#_x0000_t202" style="position:absolute;margin-left:224.65pt;margin-top:337.45pt;width:143.8pt;height:23.05pt;z-index:25166540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03F1" w:rsidRPr="00CD03F1" w:rsidRDefault="00CD03F1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Save Button</w:t>
                  </w:r>
                </w:p>
              </w:txbxContent>
            </v:textbox>
          </v:shape>
        </w:pict>
      </w:r>
      <w:r w:rsidR="00C873F2">
        <w:rPr>
          <w:b/>
          <w:noProof/>
        </w:rPr>
        <w:drawing>
          <wp:inline distT="0" distB="0" distL="0" distR="0">
            <wp:extent cx="5401429" cy="5039429"/>
            <wp:effectExtent l="19050" t="0" r="8771" b="0"/>
            <wp:docPr id="6" name="Picture 5" descr="Third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#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F2" w:rsidRDefault="00C873F2">
      <w:pPr>
        <w:rPr>
          <w:b/>
        </w:rPr>
      </w:pPr>
      <w:r>
        <w:rPr>
          <w:b/>
        </w:rPr>
        <w:br w:type="page"/>
      </w:r>
    </w:p>
    <w:p w:rsidR="00C873F2" w:rsidRDefault="00C873F2">
      <w:pPr>
        <w:rPr>
          <w:b/>
        </w:rPr>
      </w:pPr>
      <w:r>
        <w:rPr>
          <w:b/>
        </w:rPr>
        <w:lastRenderedPageBreak/>
        <w:t>-- For TPBI</w:t>
      </w:r>
    </w:p>
    <w:p w:rsidR="00C873F2" w:rsidRDefault="00C873F2">
      <w:pPr>
        <w:rPr>
          <w:b/>
        </w:rPr>
      </w:pPr>
      <w:r>
        <w:rPr>
          <w:b/>
          <w:noProof/>
        </w:rPr>
        <w:drawing>
          <wp:inline distT="0" distB="0" distL="0" distR="0">
            <wp:extent cx="4753639" cy="6544589"/>
            <wp:effectExtent l="19050" t="0" r="8861" b="0"/>
            <wp:docPr id="7" name="Picture 6" descr="Third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#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5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1" w:rsidRDefault="005821E3">
      <w:pPr>
        <w:rPr>
          <w:b/>
        </w:rPr>
      </w:pPr>
      <w:r>
        <w:rPr>
          <w:b/>
          <w:noProof/>
        </w:rPr>
        <w:lastRenderedPageBreak/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60" type="#_x0000_t104" style="position:absolute;margin-left:386.4pt;margin-top:69.55pt;width:236.4pt;height:98.5pt;rotation:270;z-index:251694080" adj=",,7203"/>
        </w:pict>
      </w:r>
      <w:r>
        <w:rPr>
          <w:b/>
          <w:noProof/>
        </w:rPr>
        <w:pict>
          <v:rect id="_x0000_s1058" style="position:absolute;margin-left:-6.35pt;margin-top:180.3pt;width:486.15pt;height:82.95pt;z-index:251693056">
            <v:fill opacity="0"/>
          </v:rect>
        </w:pict>
      </w:r>
      <w:r>
        <w:rPr>
          <w:b/>
          <w:noProof/>
        </w:rPr>
        <w:pict>
          <v:shape id="_x0000_s1043" type="#_x0000_t32" style="position:absolute;margin-left:122.6pt;margin-top:124.4pt;width:233.35pt;height:197pt;z-index:251677696" o:connectortype="straight">
            <v:stroke endarrow="block"/>
          </v:shape>
        </w:pict>
      </w:r>
      <w:r>
        <w:rPr>
          <w:b/>
          <w:noProof/>
        </w:rPr>
        <w:pict>
          <v:shape id="_x0000_s1046" type="#_x0000_t32" style="position:absolute;margin-left:202.75pt;margin-top:153.2pt;width:88.25pt;height:161.8pt;flip:x;z-index:251680768" o:connectortype="straight">
            <v:stroke endarrow="block"/>
          </v:shape>
        </w:pict>
      </w:r>
      <w:r>
        <w:rPr>
          <w:b/>
          <w:noProof/>
        </w:rPr>
        <w:pict>
          <v:shape id="_x0000_s1045" type="#_x0000_t32" style="position:absolute;margin-left:128.45pt;margin-top:158.4pt;width:57pt;height:159.55pt;z-index:251679744" o:connectortype="straight">
            <v:stroke endarrow="block"/>
          </v:shape>
        </w:pict>
      </w:r>
      <w:r>
        <w:rPr>
          <w:b/>
          <w:noProof/>
        </w:rPr>
        <w:pict>
          <v:shape id="_x0000_s1034" type="#_x0000_t32" style="position:absolute;margin-left:26.5pt;margin-top:32.8pt;width:96.1pt;height:244.75pt;flip:x;z-index:251668480" o:connectortype="straight">
            <v:stroke endarrow="block"/>
          </v:shape>
        </w:pict>
      </w:r>
      <w:r>
        <w:rPr>
          <w:b/>
          <w:noProof/>
        </w:rPr>
        <w:pict>
          <v:rect id="_x0000_s1033" style="position:absolute;margin-left:122.6pt;margin-top:4.6pt;width:32.25pt;height:7.15pt;z-index:251667456"/>
        </w:pict>
      </w:r>
      <w:r>
        <w:rPr>
          <w:b/>
          <w:noProof/>
        </w:rPr>
        <w:pict>
          <v:rect id="_x0000_s1032" style="position:absolute;margin-left:43.8pt;margin-top:32.8pt;width:32.25pt;height:7.15pt;z-index:251666432"/>
        </w:pict>
      </w:r>
      <w:r w:rsidR="00CD03F1">
        <w:rPr>
          <w:b/>
          <w:noProof/>
        </w:rPr>
        <w:drawing>
          <wp:inline distT="0" distB="0" distL="0" distR="0">
            <wp:extent cx="5943600" cy="2219325"/>
            <wp:effectExtent l="19050" t="0" r="0" b="0"/>
            <wp:docPr id="5" name="Picture 4" descr="Claim#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98" w:rsidRDefault="005821E3">
      <w:pPr>
        <w:rPr>
          <w:b/>
        </w:rPr>
      </w:pPr>
      <w:r>
        <w:rPr>
          <w:b/>
          <w:noProof/>
        </w:rPr>
        <w:pict>
          <v:shape id="_x0000_s1061" type="#_x0000_t202" style="position:absolute;margin-left:362.25pt;margin-top:90.8pt;width:168.4pt;height:33.4pt;z-index:251695104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9345B1" w:rsidRPr="00CD03F1" w:rsidRDefault="009345B1" w:rsidP="009345B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Insurer Matters to add after 3</w:t>
                  </w:r>
                  <w:r w:rsidRPr="009345B1">
                    <w:rPr>
                      <w:color w:val="FFFFFF" w:themeColor="background1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Party and before Severity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2" type="#_x0000_t202" style="position:absolute;margin-left:303pt;margin-top:139.15pt;width:168.4pt;height:23.05pt;z-index:25167667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Pr="00CD03F1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Field Open when Claimant Status = Reopened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4" type="#_x0000_t202" style="position:absolute;margin-left:122.6pt;margin-top:139.15pt;width:168.4pt;height:23.05pt;z-index:251678720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Pr="00CD03F1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Field Open when Claimant Status = Cancelled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1" type="#_x0000_t202" style="position:absolute;margin-left:-67.75pt;margin-top:95.5pt;width:143.8pt;height:81.7pt;z-index:251675648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E76498" w:rsidRPr="00CD03F1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Third Party Service Provider Popup</w:t>
                  </w:r>
                </w:p>
              </w:txbxContent>
            </v:textbox>
          </v:shape>
        </w:pict>
      </w:r>
      <w:r w:rsidR="009345B1">
        <w:rPr>
          <w:b/>
          <w:noProof/>
        </w:rPr>
        <w:drawing>
          <wp:inline distT="0" distB="0" distL="0" distR="0">
            <wp:extent cx="5943600" cy="903605"/>
            <wp:effectExtent l="19050" t="0" r="0" b="0"/>
            <wp:docPr id="11" name="Picture 9" descr="Third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#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498">
        <w:rPr>
          <w:b/>
        </w:rPr>
        <w:br w:type="page"/>
      </w:r>
    </w:p>
    <w:p w:rsidR="009345B1" w:rsidRDefault="009345B1">
      <w:pPr>
        <w:rPr>
          <w:b/>
        </w:rPr>
      </w:pPr>
    </w:p>
    <w:p w:rsidR="00E76498" w:rsidRDefault="00E76498">
      <w:pPr>
        <w:rPr>
          <w:b/>
        </w:rPr>
      </w:pPr>
      <w:r>
        <w:rPr>
          <w:b/>
        </w:rPr>
        <w:t>Third Party Service Provider (Popup)</w:t>
      </w:r>
    </w:p>
    <w:p w:rsidR="00E76498" w:rsidRPr="00861A43" w:rsidRDefault="00E76498">
      <w:pPr>
        <w:rPr>
          <w:b/>
        </w:rPr>
      </w:pPr>
      <w:r w:rsidRPr="00E76498">
        <w:rPr>
          <w:b/>
          <w:noProof/>
        </w:rPr>
        <w:drawing>
          <wp:inline distT="0" distB="0" distL="0" distR="0">
            <wp:extent cx="6454902" cy="7555694"/>
            <wp:effectExtent l="19050" t="0" r="3048" b="0"/>
            <wp:docPr id="9" name="Picture 8" descr="Claim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730" cy="75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98" w:rsidRPr="00861A43" w:rsidSect="000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2E94"/>
    <w:multiLevelType w:val="hybridMultilevel"/>
    <w:tmpl w:val="609E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61A43"/>
    <w:rsid w:val="000A0A4B"/>
    <w:rsid w:val="000A6D77"/>
    <w:rsid w:val="00146AF7"/>
    <w:rsid w:val="004828F9"/>
    <w:rsid w:val="004E1C9A"/>
    <w:rsid w:val="005821E3"/>
    <w:rsid w:val="005D2864"/>
    <w:rsid w:val="00861A43"/>
    <w:rsid w:val="009345B1"/>
    <w:rsid w:val="00996BF5"/>
    <w:rsid w:val="009F6C65"/>
    <w:rsid w:val="00A95EA2"/>
    <w:rsid w:val="00C873F2"/>
    <w:rsid w:val="00CD03F1"/>
    <w:rsid w:val="00D66291"/>
    <w:rsid w:val="00E7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43"/>
        <o:r id="V:Rule14" type="connector" idref="#_x0000_s1028"/>
        <o:r id="V:Rule15" type="connector" idref="#_x0000_s1051"/>
        <o:r id="V:Rule16" type="connector" idref="#_x0000_s1046"/>
        <o:r id="V:Rule17" type="connector" idref="#_x0000_s1053"/>
        <o:r id="V:Rule18" type="connector" idref="#_x0000_s1029"/>
        <o:r id="V:Rule19" type="connector" idref="#_x0000_s1034"/>
        <o:r id="V:Rule20" type="connector" idref="#_x0000_s1045"/>
        <o:r id="V:Rule21" type="connector" idref="#_x0000_s1036"/>
        <o:r id="V:Rule22" type="connector" idref="#_x0000_s1038"/>
        <o:r id="V:Rule23" type="connector" idref="#_x0000_s1057"/>
        <o:r id="V:Rule2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9D4E4-C352-4B08-B1A1-ACD6B1D8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3</cp:revision>
  <dcterms:created xsi:type="dcterms:W3CDTF">2014-08-28T09:02:00Z</dcterms:created>
  <dcterms:modified xsi:type="dcterms:W3CDTF">2014-09-11T05:49:00Z</dcterms:modified>
</cp:coreProperties>
</file>