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1F3" w:rsidRDefault="009473FA">
      <w:r>
        <w:t>MCAS –</w:t>
      </w:r>
      <w:r w:rsidR="000A5BFE">
        <w:t xml:space="preserve"> data display</w:t>
      </w:r>
    </w:p>
    <w:p w:rsidR="009473FA" w:rsidRDefault="009473FA">
      <w:r>
        <w:rPr>
          <w:noProof/>
        </w:rPr>
        <w:drawing>
          <wp:inline distT="0" distB="0" distL="0" distR="0">
            <wp:extent cx="5943600" cy="23622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3FA" w:rsidRDefault="009473FA">
      <w:r>
        <w:t>Data display –</w:t>
      </w:r>
    </w:p>
    <w:p w:rsidR="009473FA" w:rsidRDefault="009473FA" w:rsidP="009473FA">
      <w:pPr>
        <w:pStyle w:val="ListParagraph"/>
        <w:numPr>
          <w:ilvl w:val="0"/>
          <w:numId w:val="1"/>
        </w:numPr>
      </w:pPr>
      <w:r>
        <w:t>Sub-Class column – data from Admin – SubClass – for example -&gt; Motor Comprehensive</w:t>
      </w:r>
    </w:p>
    <w:p w:rsidR="009473FA" w:rsidRDefault="009473FA" w:rsidP="009473FA">
      <w:pPr>
        <w:pStyle w:val="ListParagraph"/>
        <w:numPr>
          <w:ilvl w:val="0"/>
          <w:numId w:val="1"/>
        </w:numPr>
      </w:pPr>
      <w:r>
        <w:t>Claim No – you can display current claim numbers in Beazley version</w:t>
      </w:r>
    </w:p>
    <w:p w:rsidR="009473FA" w:rsidRDefault="009473FA" w:rsidP="009473FA">
      <w:pPr>
        <w:pStyle w:val="ListParagraph"/>
        <w:numPr>
          <w:ilvl w:val="0"/>
          <w:numId w:val="1"/>
        </w:numPr>
      </w:pPr>
      <w:r>
        <w:t>Vehicle No. – use the example that I have updated in SRS</w:t>
      </w:r>
    </w:p>
    <w:p w:rsidR="009473FA" w:rsidRDefault="009473FA" w:rsidP="009473FA">
      <w:pPr>
        <w:pStyle w:val="ListParagraph"/>
        <w:numPr>
          <w:ilvl w:val="0"/>
          <w:numId w:val="1"/>
        </w:numPr>
      </w:pPr>
      <w:r>
        <w:t xml:space="preserve">Insured </w:t>
      </w:r>
      <w:r w:rsidR="00EA6CDB">
        <w:t xml:space="preserve">Name – could be Comfort Transportation (owns taxis), </w:t>
      </w:r>
      <w:proofErr w:type="spellStart"/>
      <w:r w:rsidR="00EA6CDB">
        <w:t>CityCab</w:t>
      </w:r>
      <w:proofErr w:type="spellEnd"/>
      <w:r w:rsidR="00EA6CDB">
        <w:t xml:space="preserve"> (also owns taxis) or SBS Transit (owns buses and rail)</w:t>
      </w:r>
    </w:p>
    <w:p w:rsidR="009473FA" w:rsidRDefault="009473FA" w:rsidP="009473FA">
      <w:pPr>
        <w:pStyle w:val="ListParagraph"/>
        <w:numPr>
          <w:ilvl w:val="0"/>
          <w:numId w:val="1"/>
        </w:numPr>
      </w:pPr>
      <w:r>
        <w:t>Driver Name – name of person – for example John Chang, Ahmad Shukor and Bala Ramesh</w:t>
      </w:r>
    </w:p>
    <w:p w:rsidR="009473FA" w:rsidRDefault="000A5BFE" w:rsidP="009473FA">
      <w:pPr>
        <w:pStyle w:val="ListParagraph"/>
        <w:numPr>
          <w:ilvl w:val="0"/>
          <w:numId w:val="1"/>
        </w:numPr>
      </w:pPr>
      <w:r>
        <w:t>TP Claimant – this will generally be name of persons – you can coin samples on your own</w:t>
      </w:r>
    </w:p>
    <w:p w:rsidR="000A5BFE" w:rsidRDefault="000A5BFE" w:rsidP="009473FA">
      <w:pPr>
        <w:pStyle w:val="ListParagraph"/>
        <w:numPr>
          <w:ilvl w:val="0"/>
          <w:numId w:val="1"/>
        </w:numPr>
      </w:pPr>
      <w:r>
        <w:t>Claim Status – could be Outstanding, Closed</w:t>
      </w:r>
    </w:p>
    <w:p w:rsidR="000A5BFE" w:rsidRDefault="000A5BFE" w:rsidP="009473FA">
      <w:pPr>
        <w:pStyle w:val="ListParagraph"/>
        <w:numPr>
          <w:ilvl w:val="0"/>
          <w:numId w:val="1"/>
        </w:numPr>
      </w:pPr>
      <w:r>
        <w:t>IO = Investigating Officer – this will be name of person</w:t>
      </w:r>
    </w:p>
    <w:p w:rsidR="000A5BFE" w:rsidRDefault="000A5BFE" w:rsidP="009473FA">
      <w:pPr>
        <w:pStyle w:val="ListParagraph"/>
        <w:numPr>
          <w:ilvl w:val="0"/>
          <w:numId w:val="1"/>
        </w:numPr>
      </w:pPr>
      <w:r>
        <w:t>CO=Claims Office – this will be name of person</w:t>
      </w:r>
    </w:p>
    <w:p w:rsidR="000A5BFE" w:rsidRDefault="000A5BFE" w:rsidP="000A5BFE">
      <w:pPr>
        <w:pStyle w:val="ListParagraph"/>
      </w:pPr>
    </w:p>
    <w:sectPr w:rsidR="000A5BFE" w:rsidSect="00F84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F6106B"/>
    <w:multiLevelType w:val="hybridMultilevel"/>
    <w:tmpl w:val="22269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8"/>
  <w:proofState w:spelling="clean" w:grammar="clean"/>
  <w:defaultTabStop w:val="720"/>
  <w:characterSpacingControl w:val="doNotCompress"/>
  <w:compat/>
  <w:rsids>
    <w:rsidRoot w:val="009473FA"/>
    <w:rsid w:val="000A5BFE"/>
    <w:rsid w:val="009473FA"/>
    <w:rsid w:val="00BA7F88"/>
    <w:rsid w:val="00EA6CDB"/>
    <w:rsid w:val="00F841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1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73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3F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73F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7C2202-AAE5-4433-9B28-32468A526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yipcc</dc:creator>
  <cp:lastModifiedBy>yipcc</cp:lastModifiedBy>
  <cp:revision>2</cp:revision>
  <dcterms:created xsi:type="dcterms:W3CDTF">2014-04-12T04:16:00Z</dcterms:created>
  <dcterms:modified xsi:type="dcterms:W3CDTF">2014-04-12T04:38:00Z</dcterms:modified>
</cp:coreProperties>
</file>