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DF1939" w:rsidP="0018695F">
      <w:pPr>
        <w:pStyle w:val="TitleCover"/>
        <w:rPr>
          <w:rFonts w:asciiTheme="minorHAnsi" w:hAnsiTheme="minorHAnsi"/>
          <w:i w:val="0"/>
        </w:rPr>
      </w:pPr>
      <w:r>
        <w:rPr>
          <w:rFonts w:asciiTheme="minorHAnsi" w:hAnsiTheme="minorHAnsi"/>
          <w:i w:val="0"/>
        </w:rPr>
        <w:t>LOG Request</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624DF8" w:rsidP="00994972">
      <w:pPr>
        <w:pStyle w:val="ReturnAddress"/>
        <w:rPr>
          <w:rFonts w:asciiTheme="minorHAnsi" w:hAnsiTheme="minorHAnsi"/>
          <w:b/>
          <w:sz w:val="24"/>
        </w:rPr>
      </w:pPr>
      <w:r>
        <w:rPr>
          <w:rFonts w:asciiTheme="minorHAnsi" w:hAnsiTheme="minorHAnsi"/>
          <w:b/>
          <w:sz w:val="24"/>
        </w:rPr>
        <w:t>Version 1.2</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E558DB" w:rsidRDefault="00E558DB" w:rsidP="00E558DB">
            <w:pPr>
              <w:jc w:val="center"/>
              <w:rPr>
                <w:rFonts w:asciiTheme="minorHAnsi" w:hAnsiTheme="minorHAnsi"/>
                <w:i/>
              </w:rPr>
            </w:pPr>
            <w:r>
              <w:rPr>
                <w:rFonts w:asciiTheme="minorHAnsi" w:hAnsiTheme="minorHAnsi"/>
                <w:i/>
              </w:rPr>
              <w:t>1 Pickering Street</w:t>
            </w:r>
          </w:p>
          <w:p w:rsidR="00E558DB" w:rsidRDefault="00E558DB" w:rsidP="00E558DB">
            <w:pPr>
              <w:jc w:val="center"/>
              <w:rPr>
                <w:rFonts w:asciiTheme="minorHAnsi" w:hAnsiTheme="minorHAnsi"/>
                <w:i/>
              </w:rPr>
            </w:pPr>
            <w:r>
              <w:rPr>
                <w:rFonts w:asciiTheme="minorHAnsi" w:hAnsiTheme="minorHAnsi"/>
                <w:i/>
              </w:rPr>
              <w:t>#06-03 Great Eastern Centre</w:t>
            </w:r>
          </w:p>
          <w:p w:rsidR="00994972" w:rsidRPr="00813B59" w:rsidRDefault="00E558DB" w:rsidP="00E558DB">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B827FB" w:rsidP="00B827FB">
            <w:pPr>
              <w:jc w:val="center"/>
              <w:rPr>
                <w:rFonts w:asciiTheme="minorHAnsi" w:hAnsiTheme="minorHAnsi"/>
              </w:rPr>
            </w:pPr>
            <w:r>
              <w:rPr>
                <w:rFonts w:asciiTheme="minorHAnsi" w:hAnsiTheme="minorHAnsi"/>
              </w:rPr>
              <w:t>19</w:t>
            </w:r>
            <w:r w:rsidRPr="00813B59">
              <w:rPr>
                <w:rFonts w:asciiTheme="minorHAnsi" w:hAnsiTheme="minorHAnsi"/>
              </w:rPr>
              <w:t>-Jan-2015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r w:rsidR="00F16530" w:rsidRPr="00813B59" w:rsidTr="00B827FB">
        <w:trPr>
          <w:trHeight w:val="287"/>
        </w:trPr>
        <w:tc>
          <w:tcPr>
            <w:tcW w:w="2156" w:type="dxa"/>
          </w:tcPr>
          <w:p w:rsidR="00F16530" w:rsidRPr="00813B59" w:rsidRDefault="00F16530" w:rsidP="00B827FB">
            <w:pPr>
              <w:jc w:val="center"/>
              <w:rPr>
                <w:rFonts w:asciiTheme="minorHAnsi" w:hAnsiTheme="minorHAnsi"/>
              </w:rPr>
            </w:pPr>
            <w:r>
              <w:rPr>
                <w:rFonts w:asciiTheme="minorHAnsi" w:hAnsiTheme="minorHAnsi"/>
              </w:rPr>
              <w:t>1.1</w:t>
            </w:r>
          </w:p>
        </w:tc>
        <w:tc>
          <w:tcPr>
            <w:tcW w:w="2349" w:type="dxa"/>
          </w:tcPr>
          <w:p w:rsidR="00F16530" w:rsidRDefault="00F16530" w:rsidP="00F16530">
            <w:pPr>
              <w:jc w:val="center"/>
              <w:rPr>
                <w:rFonts w:asciiTheme="minorHAnsi" w:hAnsiTheme="minorHAnsi"/>
              </w:rPr>
            </w:pPr>
            <w:r>
              <w:rPr>
                <w:rFonts w:asciiTheme="minorHAnsi" w:hAnsiTheme="minorHAnsi"/>
              </w:rPr>
              <w:t>26 Jan 2015</w:t>
            </w:r>
          </w:p>
        </w:tc>
        <w:tc>
          <w:tcPr>
            <w:tcW w:w="2409" w:type="dxa"/>
            <w:gridSpan w:val="2"/>
          </w:tcPr>
          <w:p w:rsidR="00F16530" w:rsidRDefault="00F16530" w:rsidP="00B827FB">
            <w:pPr>
              <w:jc w:val="center"/>
              <w:rPr>
                <w:rFonts w:asciiTheme="minorHAnsi" w:hAnsiTheme="minorHAnsi"/>
              </w:rPr>
            </w:pPr>
            <w:r>
              <w:rPr>
                <w:rFonts w:asciiTheme="minorHAnsi" w:hAnsiTheme="minorHAnsi"/>
              </w:rPr>
              <w:t>10</w:t>
            </w:r>
          </w:p>
        </w:tc>
        <w:tc>
          <w:tcPr>
            <w:tcW w:w="2802" w:type="dxa"/>
          </w:tcPr>
          <w:p w:rsidR="00F16530" w:rsidRDefault="00F16530" w:rsidP="00B827FB">
            <w:pPr>
              <w:jc w:val="center"/>
              <w:rPr>
                <w:rFonts w:asciiTheme="minorHAnsi" w:hAnsiTheme="minorHAnsi"/>
              </w:rPr>
            </w:pPr>
            <w:r>
              <w:rPr>
                <w:rFonts w:asciiTheme="minorHAnsi" w:hAnsiTheme="minorHAnsi"/>
              </w:rPr>
              <w:t>Updated comments from SG</w:t>
            </w:r>
          </w:p>
        </w:tc>
      </w:tr>
      <w:tr w:rsidR="00624DF8" w:rsidRPr="00813B59" w:rsidTr="00B827FB">
        <w:trPr>
          <w:trHeight w:val="287"/>
        </w:trPr>
        <w:tc>
          <w:tcPr>
            <w:tcW w:w="2156" w:type="dxa"/>
          </w:tcPr>
          <w:p w:rsidR="00624DF8" w:rsidRDefault="00624DF8" w:rsidP="00B827FB">
            <w:pPr>
              <w:jc w:val="center"/>
              <w:rPr>
                <w:rFonts w:asciiTheme="minorHAnsi" w:hAnsiTheme="minorHAnsi"/>
              </w:rPr>
            </w:pPr>
            <w:r>
              <w:rPr>
                <w:rFonts w:asciiTheme="minorHAnsi" w:hAnsiTheme="minorHAnsi"/>
              </w:rPr>
              <w:t>1.2</w:t>
            </w:r>
          </w:p>
        </w:tc>
        <w:tc>
          <w:tcPr>
            <w:tcW w:w="2349" w:type="dxa"/>
          </w:tcPr>
          <w:p w:rsidR="00624DF8" w:rsidRDefault="00624DF8" w:rsidP="00F16530">
            <w:pPr>
              <w:jc w:val="center"/>
              <w:rPr>
                <w:rFonts w:asciiTheme="minorHAnsi" w:hAnsiTheme="minorHAnsi"/>
              </w:rPr>
            </w:pPr>
            <w:r>
              <w:rPr>
                <w:rFonts w:asciiTheme="minorHAnsi" w:hAnsiTheme="minorHAnsi"/>
              </w:rPr>
              <w:t xml:space="preserve">17 Feb 2015 </w:t>
            </w:r>
          </w:p>
        </w:tc>
        <w:tc>
          <w:tcPr>
            <w:tcW w:w="2409" w:type="dxa"/>
            <w:gridSpan w:val="2"/>
          </w:tcPr>
          <w:p w:rsidR="00624DF8" w:rsidRDefault="00624DF8" w:rsidP="00B827FB">
            <w:pPr>
              <w:jc w:val="center"/>
              <w:rPr>
                <w:rFonts w:asciiTheme="minorHAnsi" w:hAnsiTheme="minorHAnsi"/>
              </w:rPr>
            </w:pPr>
            <w:r>
              <w:rPr>
                <w:rFonts w:asciiTheme="minorHAnsi" w:hAnsiTheme="minorHAnsi"/>
              </w:rPr>
              <w:t>All</w:t>
            </w:r>
          </w:p>
        </w:tc>
        <w:tc>
          <w:tcPr>
            <w:tcW w:w="2802" w:type="dxa"/>
          </w:tcPr>
          <w:p w:rsidR="00624DF8" w:rsidRDefault="00624DF8" w:rsidP="00B827FB">
            <w:pPr>
              <w:jc w:val="center"/>
              <w:rPr>
                <w:rFonts w:asciiTheme="minorHAnsi" w:hAnsiTheme="minorHAnsi"/>
              </w:rPr>
            </w:pPr>
            <w:r>
              <w:rPr>
                <w:rFonts w:asciiTheme="minorHAnsi" w:hAnsiTheme="minorHAnsi"/>
              </w:rPr>
              <w:t>New requirements</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firstRow="0" w:lastRow="0" w:firstColumn="0" w:lastColumn="0" w:noHBand="0" w:noVBand="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471F38">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Cs w:val="0"/>
          <w:sz w:val="24"/>
          <w:szCs w:val="24"/>
          <w:lang w:eastAsia="en-US"/>
        </w:rPr>
        <w:id w:val="1013653574"/>
        <w:docPartObj>
          <w:docPartGallery w:val="Table of Contents"/>
          <w:docPartUnique/>
        </w:docPartObj>
      </w:sdtPr>
      <w:sdtEndPr>
        <w:rPr>
          <w:b/>
          <w:noProof/>
        </w:rPr>
      </w:sdtEndPr>
      <w:sdtContent>
        <w:p w:rsidR="0037601B" w:rsidRPr="00427C3C" w:rsidRDefault="0037601B" w:rsidP="00471F38">
          <w:pPr>
            <w:pStyle w:val="TOCHeading"/>
            <w:rPr>
              <w:sz w:val="24"/>
              <w:szCs w:val="24"/>
            </w:rPr>
          </w:pPr>
          <w:r w:rsidRPr="00427C3C">
            <w:rPr>
              <w:sz w:val="24"/>
              <w:szCs w:val="24"/>
            </w:rPr>
            <w:t>Contents</w:t>
          </w:r>
        </w:p>
        <w:p w:rsidR="00624DF8" w:rsidRDefault="00360019">
          <w:pPr>
            <w:pStyle w:val="TOC1"/>
            <w:rPr>
              <w:rFonts w:asciiTheme="minorHAnsi" w:eastAsiaTheme="minorEastAsia" w:hAnsiTheme="minorHAnsi" w:cstheme="minorBidi"/>
              <w:noProof/>
              <w:sz w:val="22"/>
              <w:szCs w:val="22"/>
              <w:lang w:val="en-SG" w:eastAsia="en-SG"/>
            </w:rPr>
          </w:pPr>
          <w:r w:rsidRPr="00427C3C">
            <w:rPr>
              <w:rFonts w:asciiTheme="minorHAnsi" w:hAnsiTheme="minorHAnsi"/>
              <w:sz w:val="24"/>
              <w:szCs w:val="24"/>
            </w:rPr>
            <w:fldChar w:fldCharType="begin"/>
          </w:r>
          <w:r w:rsidR="0037601B" w:rsidRPr="00427C3C">
            <w:rPr>
              <w:rFonts w:asciiTheme="minorHAnsi" w:hAnsiTheme="minorHAnsi"/>
              <w:sz w:val="24"/>
              <w:szCs w:val="24"/>
            </w:rPr>
            <w:instrText xml:space="preserve"> TOC \o "1-3" \h \z \u </w:instrText>
          </w:r>
          <w:r w:rsidRPr="00427C3C">
            <w:rPr>
              <w:rFonts w:asciiTheme="minorHAnsi" w:hAnsiTheme="minorHAnsi"/>
              <w:sz w:val="24"/>
              <w:szCs w:val="24"/>
            </w:rPr>
            <w:fldChar w:fldCharType="separate"/>
          </w:r>
          <w:bookmarkStart w:id="0" w:name="_GoBack"/>
          <w:bookmarkEnd w:id="0"/>
          <w:r w:rsidR="00624DF8" w:rsidRPr="00ED0DFA">
            <w:rPr>
              <w:rStyle w:val="Hyperlink"/>
              <w:noProof/>
            </w:rPr>
            <w:fldChar w:fldCharType="begin"/>
          </w:r>
          <w:r w:rsidR="00624DF8" w:rsidRPr="00ED0DFA">
            <w:rPr>
              <w:rStyle w:val="Hyperlink"/>
              <w:noProof/>
            </w:rPr>
            <w:instrText xml:space="preserve"> </w:instrText>
          </w:r>
          <w:r w:rsidR="00624DF8">
            <w:rPr>
              <w:noProof/>
            </w:rPr>
            <w:instrText>HYPERLINK \l "_Toc411953042"</w:instrText>
          </w:r>
          <w:r w:rsidR="00624DF8" w:rsidRPr="00ED0DFA">
            <w:rPr>
              <w:rStyle w:val="Hyperlink"/>
              <w:noProof/>
            </w:rPr>
            <w:instrText xml:space="preserve"> </w:instrText>
          </w:r>
          <w:r w:rsidR="00624DF8" w:rsidRPr="00ED0DFA">
            <w:rPr>
              <w:rStyle w:val="Hyperlink"/>
              <w:noProof/>
            </w:rPr>
          </w:r>
          <w:r w:rsidR="00624DF8" w:rsidRPr="00ED0DFA">
            <w:rPr>
              <w:rStyle w:val="Hyperlink"/>
              <w:noProof/>
            </w:rPr>
            <w:fldChar w:fldCharType="separate"/>
          </w:r>
          <w:r w:rsidR="00624DF8" w:rsidRPr="00ED0DFA">
            <w:rPr>
              <w:rStyle w:val="Hyperlink"/>
              <w:noProof/>
            </w:rPr>
            <w:t>2.</w:t>
          </w:r>
          <w:r w:rsidR="00624DF8">
            <w:rPr>
              <w:rFonts w:asciiTheme="minorHAnsi" w:eastAsiaTheme="minorEastAsia" w:hAnsiTheme="minorHAnsi" w:cstheme="minorBidi"/>
              <w:noProof/>
              <w:sz w:val="22"/>
              <w:szCs w:val="22"/>
              <w:lang w:val="en-SG" w:eastAsia="en-SG"/>
            </w:rPr>
            <w:tab/>
          </w:r>
          <w:r w:rsidR="00624DF8" w:rsidRPr="00ED0DFA">
            <w:rPr>
              <w:rStyle w:val="Hyperlink"/>
              <w:noProof/>
            </w:rPr>
            <w:t>Overview</w:t>
          </w:r>
          <w:r w:rsidR="00624DF8">
            <w:rPr>
              <w:noProof/>
              <w:webHidden/>
            </w:rPr>
            <w:tab/>
          </w:r>
          <w:r w:rsidR="00624DF8">
            <w:rPr>
              <w:noProof/>
              <w:webHidden/>
            </w:rPr>
            <w:fldChar w:fldCharType="begin"/>
          </w:r>
          <w:r w:rsidR="00624DF8">
            <w:rPr>
              <w:noProof/>
              <w:webHidden/>
            </w:rPr>
            <w:instrText xml:space="preserve"> PAGEREF _Toc411953042 \h </w:instrText>
          </w:r>
          <w:r w:rsidR="00624DF8">
            <w:rPr>
              <w:noProof/>
              <w:webHidden/>
            </w:rPr>
          </w:r>
          <w:r w:rsidR="00624DF8">
            <w:rPr>
              <w:noProof/>
              <w:webHidden/>
            </w:rPr>
            <w:fldChar w:fldCharType="separate"/>
          </w:r>
          <w:r w:rsidR="00624DF8">
            <w:rPr>
              <w:noProof/>
              <w:webHidden/>
            </w:rPr>
            <w:t>4</w:t>
          </w:r>
          <w:r w:rsidR="00624DF8">
            <w:rPr>
              <w:noProof/>
              <w:webHidden/>
            </w:rPr>
            <w:fldChar w:fldCharType="end"/>
          </w:r>
          <w:r w:rsidR="00624DF8" w:rsidRPr="00ED0DFA">
            <w:rPr>
              <w:rStyle w:val="Hyperlink"/>
              <w:noProof/>
            </w:rPr>
            <w:fldChar w:fldCharType="end"/>
          </w:r>
        </w:p>
        <w:p w:rsidR="00624DF8" w:rsidRDefault="00624DF8">
          <w:pPr>
            <w:pStyle w:val="TOC1"/>
            <w:rPr>
              <w:rFonts w:asciiTheme="minorHAnsi" w:eastAsiaTheme="minorEastAsia" w:hAnsiTheme="minorHAnsi" w:cstheme="minorBidi"/>
              <w:noProof/>
              <w:sz w:val="22"/>
              <w:szCs w:val="22"/>
              <w:lang w:val="en-SG" w:eastAsia="en-SG"/>
            </w:rPr>
          </w:pPr>
          <w:hyperlink w:anchor="_Toc411953043" w:history="1">
            <w:r w:rsidRPr="00ED0DFA">
              <w:rPr>
                <w:rStyle w:val="Hyperlink"/>
                <w:b/>
                <w:noProof/>
              </w:rPr>
              <w:t>a.</w:t>
            </w:r>
            <w:r>
              <w:rPr>
                <w:rFonts w:asciiTheme="minorHAnsi" w:eastAsiaTheme="minorEastAsia" w:hAnsiTheme="minorHAnsi" w:cstheme="minorBidi"/>
                <w:noProof/>
                <w:sz w:val="22"/>
                <w:szCs w:val="22"/>
                <w:lang w:val="en-SG" w:eastAsia="en-SG"/>
              </w:rPr>
              <w:tab/>
            </w:r>
            <w:r w:rsidRPr="00ED0DFA">
              <w:rPr>
                <w:rStyle w:val="Hyperlink"/>
                <w:noProof/>
              </w:rPr>
              <w:t>Module</w:t>
            </w:r>
            <w:r>
              <w:rPr>
                <w:noProof/>
                <w:webHidden/>
              </w:rPr>
              <w:tab/>
            </w:r>
            <w:r>
              <w:rPr>
                <w:noProof/>
                <w:webHidden/>
              </w:rPr>
              <w:fldChar w:fldCharType="begin"/>
            </w:r>
            <w:r>
              <w:rPr>
                <w:noProof/>
                <w:webHidden/>
              </w:rPr>
              <w:instrText xml:space="preserve"> PAGEREF _Toc411953043 \h </w:instrText>
            </w:r>
            <w:r>
              <w:rPr>
                <w:noProof/>
                <w:webHidden/>
              </w:rPr>
            </w:r>
            <w:r>
              <w:rPr>
                <w:noProof/>
                <w:webHidden/>
              </w:rPr>
              <w:fldChar w:fldCharType="separate"/>
            </w:r>
            <w:r>
              <w:rPr>
                <w:noProof/>
                <w:webHidden/>
              </w:rPr>
              <w:t>4</w:t>
            </w:r>
            <w:r>
              <w:rPr>
                <w:noProof/>
                <w:webHidden/>
              </w:rPr>
              <w:fldChar w:fldCharType="end"/>
            </w:r>
          </w:hyperlink>
        </w:p>
        <w:p w:rsidR="00624DF8" w:rsidRDefault="00624DF8">
          <w:pPr>
            <w:pStyle w:val="TOC1"/>
            <w:rPr>
              <w:rFonts w:asciiTheme="minorHAnsi" w:eastAsiaTheme="minorEastAsia" w:hAnsiTheme="minorHAnsi" w:cstheme="minorBidi"/>
              <w:noProof/>
              <w:sz w:val="22"/>
              <w:szCs w:val="22"/>
              <w:lang w:val="en-SG" w:eastAsia="en-SG"/>
            </w:rPr>
          </w:pPr>
          <w:hyperlink w:anchor="_Toc411953044" w:history="1">
            <w:r w:rsidRPr="00ED0DFA">
              <w:rPr>
                <w:rStyle w:val="Hyperlink"/>
                <w:b/>
                <w:noProof/>
              </w:rPr>
              <w:t>b.</w:t>
            </w:r>
            <w:r>
              <w:rPr>
                <w:rFonts w:asciiTheme="minorHAnsi" w:eastAsiaTheme="minorEastAsia" w:hAnsiTheme="minorHAnsi" w:cstheme="minorBidi"/>
                <w:noProof/>
                <w:sz w:val="22"/>
                <w:szCs w:val="22"/>
                <w:lang w:val="en-SG" w:eastAsia="en-SG"/>
              </w:rPr>
              <w:tab/>
            </w:r>
            <w:r w:rsidRPr="00ED0DFA">
              <w:rPr>
                <w:rStyle w:val="Hyperlink"/>
                <w:noProof/>
              </w:rPr>
              <w:t>Development Type</w:t>
            </w:r>
            <w:r>
              <w:rPr>
                <w:noProof/>
                <w:webHidden/>
              </w:rPr>
              <w:tab/>
            </w:r>
            <w:r>
              <w:rPr>
                <w:noProof/>
                <w:webHidden/>
              </w:rPr>
              <w:fldChar w:fldCharType="begin"/>
            </w:r>
            <w:r>
              <w:rPr>
                <w:noProof/>
                <w:webHidden/>
              </w:rPr>
              <w:instrText xml:space="preserve"> PAGEREF _Toc411953044 \h </w:instrText>
            </w:r>
            <w:r>
              <w:rPr>
                <w:noProof/>
                <w:webHidden/>
              </w:rPr>
            </w:r>
            <w:r>
              <w:rPr>
                <w:noProof/>
                <w:webHidden/>
              </w:rPr>
              <w:fldChar w:fldCharType="separate"/>
            </w:r>
            <w:r>
              <w:rPr>
                <w:noProof/>
                <w:webHidden/>
              </w:rPr>
              <w:t>4</w:t>
            </w:r>
            <w:r>
              <w:rPr>
                <w:noProof/>
                <w:webHidden/>
              </w:rPr>
              <w:fldChar w:fldCharType="end"/>
            </w:r>
          </w:hyperlink>
        </w:p>
        <w:p w:rsidR="00624DF8" w:rsidRDefault="00624DF8">
          <w:pPr>
            <w:pStyle w:val="TOC1"/>
            <w:rPr>
              <w:rFonts w:asciiTheme="minorHAnsi" w:eastAsiaTheme="minorEastAsia" w:hAnsiTheme="minorHAnsi" w:cstheme="minorBidi"/>
              <w:noProof/>
              <w:sz w:val="22"/>
              <w:szCs w:val="22"/>
              <w:lang w:val="en-SG" w:eastAsia="en-SG"/>
            </w:rPr>
          </w:pPr>
          <w:hyperlink w:anchor="_Toc411953045" w:history="1">
            <w:r w:rsidRPr="00ED0DFA">
              <w:rPr>
                <w:rStyle w:val="Hyperlink"/>
                <w:noProof/>
              </w:rPr>
              <w:t>3.</w:t>
            </w:r>
            <w:r>
              <w:rPr>
                <w:rFonts w:asciiTheme="minorHAnsi" w:eastAsiaTheme="minorEastAsia" w:hAnsiTheme="minorHAnsi" w:cstheme="minorBidi"/>
                <w:noProof/>
                <w:sz w:val="22"/>
                <w:szCs w:val="22"/>
                <w:lang w:val="en-SG" w:eastAsia="en-SG"/>
              </w:rPr>
              <w:tab/>
            </w:r>
            <w:r w:rsidRPr="00ED0DFA">
              <w:rPr>
                <w:rStyle w:val="Hyperlink"/>
                <w:noProof/>
              </w:rPr>
              <w:t>LOG</w:t>
            </w:r>
            <w:r>
              <w:rPr>
                <w:noProof/>
                <w:webHidden/>
              </w:rPr>
              <w:tab/>
            </w:r>
            <w:r>
              <w:rPr>
                <w:noProof/>
                <w:webHidden/>
              </w:rPr>
              <w:fldChar w:fldCharType="begin"/>
            </w:r>
            <w:r>
              <w:rPr>
                <w:noProof/>
                <w:webHidden/>
              </w:rPr>
              <w:instrText xml:space="preserve"> PAGEREF _Toc411953045 \h </w:instrText>
            </w:r>
            <w:r>
              <w:rPr>
                <w:noProof/>
                <w:webHidden/>
              </w:rPr>
            </w:r>
            <w:r>
              <w:rPr>
                <w:noProof/>
                <w:webHidden/>
              </w:rPr>
              <w:fldChar w:fldCharType="separate"/>
            </w:r>
            <w:r>
              <w:rPr>
                <w:noProof/>
                <w:webHidden/>
              </w:rPr>
              <w:t>5</w:t>
            </w:r>
            <w:r>
              <w:rPr>
                <w:noProof/>
                <w:webHidden/>
              </w:rPr>
              <w:fldChar w:fldCharType="end"/>
            </w:r>
          </w:hyperlink>
        </w:p>
        <w:p w:rsidR="00624DF8" w:rsidRDefault="00624DF8">
          <w:pPr>
            <w:pStyle w:val="TOC1"/>
            <w:rPr>
              <w:rFonts w:asciiTheme="minorHAnsi" w:eastAsiaTheme="minorEastAsia" w:hAnsiTheme="minorHAnsi" w:cstheme="minorBidi"/>
              <w:noProof/>
              <w:sz w:val="22"/>
              <w:szCs w:val="22"/>
              <w:lang w:val="en-SG" w:eastAsia="en-SG"/>
            </w:rPr>
          </w:pPr>
          <w:hyperlink w:anchor="_Toc411953046" w:history="1">
            <w:r w:rsidRPr="00ED0DFA">
              <w:rPr>
                <w:rStyle w:val="Hyperlink"/>
                <w:noProof/>
              </w:rPr>
              <w:t>2.</w:t>
            </w:r>
            <w:r>
              <w:rPr>
                <w:rFonts w:asciiTheme="minorHAnsi" w:eastAsiaTheme="minorEastAsia" w:hAnsiTheme="minorHAnsi" w:cstheme="minorBidi"/>
                <w:noProof/>
                <w:sz w:val="22"/>
                <w:szCs w:val="22"/>
                <w:lang w:val="en-SG" w:eastAsia="en-SG"/>
              </w:rPr>
              <w:tab/>
            </w:r>
            <w:r w:rsidRPr="00ED0DFA">
              <w:rPr>
                <w:rStyle w:val="Hyperlink"/>
                <w:noProof/>
              </w:rPr>
              <w:t>LOG With Cancellation Clause for Previous LOG</w:t>
            </w:r>
            <w:r>
              <w:rPr>
                <w:noProof/>
                <w:webHidden/>
              </w:rPr>
              <w:tab/>
            </w:r>
            <w:r>
              <w:rPr>
                <w:noProof/>
                <w:webHidden/>
              </w:rPr>
              <w:fldChar w:fldCharType="begin"/>
            </w:r>
            <w:r>
              <w:rPr>
                <w:noProof/>
                <w:webHidden/>
              </w:rPr>
              <w:instrText xml:space="preserve"> PAGEREF _Toc411953046 \h </w:instrText>
            </w:r>
            <w:r>
              <w:rPr>
                <w:noProof/>
                <w:webHidden/>
              </w:rPr>
            </w:r>
            <w:r>
              <w:rPr>
                <w:noProof/>
                <w:webHidden/>
              </w:rPr>
              <w:fldChar w:fldCharType="separate"/>
            </w:r>
            <w:r>
              <w:rPr>
                <w:noProof/>
                <w:webHidden/>
              </w:rPr>
              <w:t>7</w:t>
            </w:r>
            <w:r>
              <w:rPr>
                <w:noProof/>
                <w:webHidden/>
              </w:rPr>
              <w:fldChar w:fldCharType="end"/>
            </w:r>
          </w:hyperlink>
        </w:p>
        <w:p w:rsidR="00624DF8" w:rsidRDefault="00624DF8">
          <w:pPr>
            <w:pStyle w:val="TOC1"/>
            <w:rPr>
              <w:rFonts w:asciiTheme="minorHAnsi" w:eastAsiaTheme="minorEastAsia" w:hAnsiTheme="minorHAnsi" w:cstheme="minorBidi"/>
              <w:noProof/>
              <w:sz w:val="22"/>
              <w:szCs w:val="22"/>
              <w:lang w:val="en-SG" w:eastAsia="en-SG"/>
            </w:rPr>
          </w:pPr>
          <w:hyperlink w:anchor="_Toc411953047" w:history="1">
            <w:r w:rsidRPr="00ED0DFA">
              <w:rPr>
                <w:rStyle w:val="Hyperlink"/>
                <w:noProof/>
              </w:rPr>
              <w:t>3.</w:t>
            </w:r>
            <w:r>
              <w:rPr>
                <w:rFonts w:asciiTheme="minorHAnsi" w:eastAsiaTheme="minorEastAsia" w:hAnsiTheme="minorHAnsi" w:cstheme="minorBidi"/>
                <w:noProof/>
                <w:sz w:val="22"/>
                <w:szCs w:val="22"/>
                <w:lang w:val="en-SG" w:eastAsia="en-SG"/>
              </w:rPr>
              <w:tab/>
            </w:r>
            <w:r w:rsidRPr="00ED0DFA">
              <w:rPr>
                <w:rStyle w:val="Hyperlink"/>
                <w:noProof/>
              </w:rPr>
              <w:t>Rule</w:t>
            </w:r>
            <w:r>
              <w:rPr>
                <w:noProof/>
                <w:webHidden/>
              </w:rPr>
              <w:tab/>
            </w:r>
            <w:r>
              <w:rPr>
                <w:noProof/>
                <w:webHidden/>
              </w:rPr>
              <w:fldChar w:fldCharType="begin"/>
            </w:r>
            <w:r>
              <w:rPr>
                <w:noProof/>
                <w:webHidden/>
              </w:rPr>
              <w:instrText xml:space="preserve"> PAGEREF _Toc411953047 \h </w:instrText>
            </w:r>
            <w:r>
              <w:rPr>
                <w:noProof/>
                <w:webHidden/>
              </w:rPr>
            </w:r>
            <w:r>
              <w:rPr>
                <w:noProof/>
                <w:webHidden/>
              </w:rPr>
              <w:fldChar w:fldCharType="separate"/>
            </w:r>
            <w:r>
              <w:rPr>
                <w:noProof/>
                <w:webHidden/>
              </w:rPr>
              <w:t>9</w:t>
            </w:r>
            <w:r>
              <w:rPr>
                <w:noProof/>
                <w:webHidden/>
              </w:rPr>
              <w:fldChar w:fldCharType="end"/>
            </w:r>
          </w:hyperlink>
        </w:p>
        <w:p w:rsidR="00624DF8" w:rsidRDefault="00624DF8">
          <w:pPr>
            <w:pStyle w:val="TOC1"/>
            <w:rPr>
              <w:rFonts w:asciiTheme="minorHAnsi" w:eastAsiaTheme="minorEastAsia" w:hAnsiTheme="minorHAnsi" w:cstheme="minorBidi"/>
              <w:noProof/>
              <w:sz w:val="22"/>
              <w:szCs w:val="22"/>
              <w:lang w:val="en-SG" w:eastAsia="en-SG"/>
            </w:rPr>
          </w:pPr>
          <w:hyperlink w:anchor="_Toc411953048" w:history="1">
            <w:r w:rsidRPr="00ED0DFA">
              <w:rPr>
                <w:rStyle w:val="Hyperlink"/>
                <w:noProof/>
              </w:rPr>
              <w:t>4.</w:t>
            </w:r>
            <w:r>
              <w:rPr>
                <w:rFonts w:asciiTheme="minorHAnsi" w:eastAsiaTheme="minorEastAsia" w:hAnsiTheme="minorHAnsi" w:cstheme="minorBidi"/>
                <w:noProof/>
                <w:sz w:val="22"/>
                <w:szCs w:val="22"/>
                <w:lang w:val="en-SG" w:eastAsia="en-SG"/>
              </w:rPr>
              <w:tab/>
            </w:r>
            <w:r w:rsidRPr="00ED0DFA">
              <w:rPr>
                <w:rStyle w:val="Hyperlink"/>
                <w:noProof/>
              </w:rPr>
              <w:t>Implementation</w:t>
            </w:r>
            <w:r>
              <w:rPr>
                <w:noProof/>
                <w:webHidden/>
              </w:rPr>
              <w:tab/>
            </w:r>
            <w:r>
              <w:rPr>
                <w:noProof/>
                <w:webHidden/>
              </w:rPr>
              <w:fldChar w:fldCharType="begin"/>
            </w:r>
            <w:r>
              <w:rPr>
                <w:noProof/>
                <w:webHidden/>
              </w:rPr>
              <w:instrText xml:space="preserve"> PAGEREF _Toc411953048 \h </w:instrText>
            </w:r>
            <w:r>
              <w:rPr>
                <w:noProof/>
                <w:webHidden/>
              </w:rPr>
            </w:r>
            <w:r>
              <w:rPr>
                <w:noProof/>
                <w:webHidden/>
              </w:rPr>
              <w:fldChar w:fldCharType="separate"/>
            </w:r>
            <w:r>
              <w:rPr>
                <w:noProof/>
                <w:webHidden/>
              </w:rPr>
              <w:t>10</w:t>
            </w:r>
            <w:r>
              <w:rPr>
                <w:noProof/>
                <w:webHidden/>
              </w:rPr>
              <w:fldChar w:fldCharType="end"/>
            </w:r>
          </w:hyperlink>
        </w:p>
        <w:p w:rsidR="00624DF8" w:rsidRDefault="00624DF8">
          <w:pPr>
            <w:pStyle w:val="TOC2"/>
            <w:tabs>
              <w:tab w:val="left" w:pos="880"/>
              <w:tab w:val="right" w:leader="dot" w:pos="10790"/>
            </w:tabs>
            <w:rPr>
              <w:rFonts w:asciiTheme="minorHAnsi" w:eastAsiaTheme="minorEastAsia" w:hAnsiTheme="minorHAnsi" w:cstheme="minorBidi"/>
              <w:noProof/>
              <w:sz w:val="22"/>
              <w:szCs w:val="22"/>
              <w:lang w:val="en-SG" w:eastAsia="en-SG"/>
            </w:rPr>
          </w:pPr>
          <w:hyperlink w:anchor="_Toc411953049" w:history="1">
            <w:r w:rsidRPr="00ED0DFA">
              <w:rPr>
                <w:rStyle w:val="Hyperlink"/>
                <w:noProof/>
              </w:rPr>
              <w:t>4.1</w:t>
            </w:r>
            <w:r>
              <w:rPr>
                <w:rFonts w:asciiTheme="minorHAnsi" w:eastAsiaTheme="minorEastAsia" w:hAnsiTheme="minorHAnsi" w:cstheme="minorBidi"/>
                <w:noProof/>
                <w:sz w:val="22"/>
                <w:szCs w:val="22"/>
                <w:lang w:val="en-SG" w:eastAsia="en-SG"/>
              </w:rPr>
              <w:tab/>
            </w:r>
            <w:r w:rsidRPr="00ED0DFA">
              <w:rPr>
                <w:rStyle w:val="Hyperlink"/>
                <w:noProof/>
              </w:rPr>
              <w:t>Current Implementation</w:t>
            </w:r>
            <w:r>
              <w:rPr>
                <w:noProof/>
                <w:webHidden/>
              </w:rPr>
              <w:tab/>
            </w:r>
            <w:r>
              <w:rPr>
                <w:noProof/>
                <w:webHidden/>
              </w:rPr>
              <w:fldChar w:fldCharType="begin"/>
            </w:r>
            <w:r>
              <w:rPr>
                <w:noProof/>
                <w:webHidden/>
              </w:rPr>
              <w:instrText xml:space="preserve"> PAGEREF _Toc411953049 \h </w:instrText>
            </w:r>
            <w:r>
              <w:rPr>
                <w:noProof/>
                <w:webHidden/>
              </w:rPr>
            </w:r>
            <w:r>
              <w:rPr>
                <w:noProof/>
                <w:webHidden/>
              </w:rPr>
              <w:fldChar w:fldCharType="separate"/>
            </w:r>
            <w:r>
              <w:rPr>
                <w:noProof/>
                <w:webHidden/>
              </w:rPr>
              <w:t>10</w:t>
            </w:r>
            <w:r>
              <w:rPr>
                <w:noProof/>
                <w:webHidden/>
              </w:rPr>
              <w:fldChar w:fldCharType="end"/>
            </w:r>
          </w:hyperlink>
        </w:p>
        <w:p w:rsidR="00624DF8" w:rsidRDefault="00624DF8">
          <w:pPr>
            <w:pStyle w:val="TOC2"/>
            <w:tabs>
              <w:tab w:val="left" w:pos="880"/>
              <w:tab w:val="right" w:leader="dot" w:pos="10790"/>
            </w:tabs>
            <w:rPr>
              <w:rFonts w:asciiTheme="minorHAnsi" w:eastAsiaTheme="minorEastAsia" w:hAnsiTheme="minorHAnsi" w:cstheme="minorBidi"/>
              <w:noProof/>
              <w:sz w:val="22"/>
              <w:szCs w:val="22"/>
              <w:lang w:val="en-SG" w:eastAsia="en-SG"/>
            </w:rPr>
          </w:pPr>
          <w:hyperlink w:anchor="_Toc411953050" w:history="1">
            <w:r w:rsidRPr="00ED0DFA">
              <w:rPr>
                <w:rStyle w:val="Hyperlink"/>
                <w:noProof/>
              </w:rPr>
              <w:t>4.2</w:t>
            </w:r>
            <w:r>
              <w:rPr>
                <w:rFonts w:asciiTheme="minorHAnsi" w:eastAsiaTheme="minorEastAsia" w:hAnsiTheme="minorHAnsi" w:cstheme="minorBidi"/>
                <w:noProof/>
                <w:sz w:val="22"/>
                <w:szCs w:val="22"/>
                <w:lang w:val="en-SG" w:eastAsia="en-SG"/>
              </w:rPr>
              <w:tab/>
            </w:r>
            <w:r w:rsidRPr="00ED0DFA">
              <w:rPr>
                <w:rStyle w:val="Hyperlink"/>
                <w:noProof/>
              </w:rPr>
              <w:t>Targeted Implementation</w:t>
            </w:r>
            <w:r>
              <w:rPr>
                <w:noProof/>
                <w:webHidden/>
              </w:rPr>
              <w:tab/>
            </w:r>
            <w:r>
              <w:rPr>
                <w:noProof/>
                <w:webHidden/>
              </w:rPr>
              <w:fldChar w:fldCharType="begin"/>
            </w:r>
            <w:r>
              <w:rPr>
                <w:noProof/>
                <w:webHidden/>
              </w:rPr>
              <w:instrText xml:space="preserve"> PAGEREF _Toc411953050 \h </w:instrText>
            </w:r>
            <w:r>
              <w:rPr>
                <w:noProof/>
                <w:webHidden/>
              </w:rPr>
            </w:r>
            <w:r>
              <w:rPr>
                <w:noProof/>
                <w:webHidden/>
              </w:rPr>
              <w:fldChar w:fldCharType="separate"/>
            </w:r>
            <w:r>
              <w:rPr>
                <w:noProof/>
                <w:webHidden/>
              </w:rPr>
              <w:t>10</w:t>
            </w:r>
            <w:r>
              <w:rPr>
                <w:noProof/>
                <w:webHidden/>
              </w:rPr>
              <w:fldChar w:fldCharType="end"/>
            </w:r>
          </w:hyperlink>
        </w:p>
        <w:p w:rsidR="00624DF8" w:rsidRDefault="00624DF8">
          <w:pPr>
            <w:pStyle w:val="TOC1"/>
            <w:rPr>
              <w:rFonts w:asciiTheme="minorHAnsi" w:eastAsiaTheme="minorEastAsia" w:hAnsiTheme="minorHAnsi" w:cstheme="minorBidi"/>
              <w:noProof/>
              <w:sz w:val="22"/>
              <w:szCs w:val="22"/>
              <w:lang w:val="en-SG" w:eastAsia="en-SG"/>
            </w:rPr>
          </w:pPr>
          <w:hyperlink w:anchor="_Toc411953051" w:history="1">
            <w:r w:rsidRPr="00ED0DFA">
              <w:rPr>
                <w:rStyle w:val="Hyperlink"/>
                <w:noProof/>
              </w:rPr>
              <w:t>5.</w:t>
            </w:r>
            <w:r>
              <w:rPr>
                <w:rFonts w:asciiTheme="minorHAnsi" w:eastAsiaTheme="minorEastAsia" w:hAnsiTheme="minorHAnsi" w:cstheme="minorBidi"/>
                <w:noProof/>
                <w:sz w:val="22"/>
                <w:szCs w:val="22"/>
                <w:lang w:val="en-SG" w:eastAsia="en-SG"/>
              </w:rPr>
              <w:tab/>
            </w:r>
            <w:r w:rsidRPr="00ED0DFA">
              <w:rPr>
                <w:rStyle w:val="Hyperlink"/>
                <w:noProof/>
              </w:rPr>
              <w:t>Changes Required</w:t>
            </w:r>
            <w:r>
              <w:rPr>
                <w:noProof/>
                <w:webHidden/>
              </w:rPr>
              <w:tab/>
            </w:r>
            <w:r>
              <w:rPr>
                <w:noProof/>
                <w:webHidden/>
              </w:rPr>
              <w:fldChar w:fldCharType="begin"/>
            </w:r>
            <w:r>
              <w:rPr>
                <w:noProof/>
                <w:webHidden/>
              </w:rPr>
              <w:instrText xml:space="preserve"> PAGEREF _Toc411953051 \h </w:instrText>
            </w:r>
            <w:r>
              <w:rPr>
                <w:noProof/>
                <w:webHidden/>
              </w:rPr>
            </w:r>
            <w:r>
              <w:rPr>
                <w:noProof/>
                <w:webHidden/>
              </w:rPr>
              <w:fldChar w:fldCharType="separate"/>
            </w:r>
            <w:r>
              <w:rPr>
                <w:noProof/>
                <w:webHidden/>
              </w:rPr>
              <w:t>11</w:t>
            </w:r>
            <w:r>
              <w:rPr>
                <w:noProof/>
                <w:webHidden/>
              </w:rPr>
              <w:fldChar w:fldCharType="end"/>
            </w:r>
          </w:hyperlink>
        </w:p>
        <w:p w:rsidR="00624DF8" w:rsidRDefault="00624DF8">
          <w:pPr>
            <w:pStyle w:val="TOC1"/>
            <w:rPr>
              <w:rFonts w:asciiTheme="minorHAnsi" w:eastAsiaTheme="minorEastAsia" w:hAnsiTheme="minorHAnsi" w:cstheme="minorBidi"/>
              <w:noProof/>
              <w:sz w:val="22"/>
              <w:szCs w:val="22"/>
              <w:lang w:val="en-SG" w:eastAsia="en-SG"/>
            </w:rPr>
          </w:pPr>
          <w:hyperlink w:anchor="_Toc411953052" w:history="1">
            <w:r w:rsidRPr="00ED0DFA">
              <w:rPr>
                <w:rStyle w:val="Hyperlink"/>
                <w:noProof/>
              </w:rPr>
              <w:t>6.</w:t>
            </w:r>
            <w:r>
              <w:rPr>
                <w:rFonts w:asciiTheme="minorHAnsi" w:eastAsiaTheme="minorEastAsia" w:hAnsiTheme="minorHAnsi" w:cstheme="minorBidi"/>
                <w:noProof/>
                <w:sz w:val="22"/>
                <w:szCs w:val="22"/>
                <w:lang w:val="en-SG" w:eastAsia="en-SG"/>
              </w:rPr>
              <w:tab/>
            </w:r>
            <w:r w:rsidRPr="00ED0DFA">
              <w:rPr>
                <w:rStyle w:val="Hyperlink"/>
                <w:noProof/>
              </w:rPr>
              <w:t>LOG Screen</w:t>
            </w:r>
            <w:r>
              <w:rPr>
                <w:noProof/>
                <w:webHidden/>
              </w:rPr>
              <w:tab/>
            </w:r>
            <w:r>
              <w:rPr>
                <w:noProof/>
                <w:webHidden/>
              </w:rPr>
              <w:fldChar w:fldCharType="begin"/>
            </w:r>
            <w:r>
              <w:rPr>
                <w:noProof/>
                <w:webHidden/>
              </w:rPr>
              <w:instrText xml:space="preserve"> PAGEREF _Toc411953052 \h </w:instrText>
            </w:r>
            <w:r>
              <w:rPr>
                <w:noProof/>
                <w:webHidden/>
              </w:rPr>
            </w:r>
            <w:r>
              <w:rPr>
                <w:noProof/>
                <w:webHidden/>
              </w:rPr>
              <w:fldChar w:fldCharType="separate"/>
            </w:r>
            <w:r>
              <w:rPr>
                <w:noProof/>
                <w:webHidden/>
              </w:rPr>
              <w:t>11</w:t>
            </w:r>
            <w:r>
              <w:rPr>
                <w:noProof/>
                <w:webHidden/>
              </w:rPr>
              <w:fldChar w:fldCharType="end"/>
            </w:r>
          </w:hyperlink>
        </w:p>
        <w:p w:rsidR="00624DF8" w:rsidRDefault="00624DF8">
          <w:pPr>
            <w:pStyle w:val="TOC1"/>
            <w:rPr>
              <w:rFonts w:asciiTheme="minorHAnsi" w:eastAsiaTheme="minorEastAsia" w:hAnsiTheme="minorHAnsi" w:cstheme="minorBidi"/>
              <w:noProof/>
              <w:sz w:val="22"/>
              <w:szCs w:val="22"/>
              <w:lang w:val="en-SG" w:eastAsia="en-SG"/>
            </w:rPr>
          </w:pPr>
          <w:hyperlink w:anchor="_Toc411953053" w:history="1">
            <w:r w:rsidRPr="00ED0DFA">
              <w:rPr>
                <w:rStyle w:val="Hyperlink"/>
                <w:noProof/>
              </w:rPr>
              <w:t>7.</w:t>
            </w:r>
            <w:r>
              <w:rPr>
                <w:rFonts w:asciiTheme="minorHAnsi" w:eastAsiaTheme="minorEastAsia" w:hAnsiTheme="minorHAnsi" w:cstheme="minorBidi"/>
                <w:noProof/>
                <w:sz w:val="22"/>
                <w:szCs w:val="22"/>
                <w:lang w:val="en-SG" w:eastAsia="en-SG"/>
              </w:rPr>
              <w:tab/>
            </w:r>
            <w:r w:rsidRPr="00ED0DFA">
              <w:rPr>
                <w:rStyle w:val="Hyperlink"/>
                <w:noProof/>
              </w:rPr>
              <w:t>Requirements:</w:t>
            </w:r>
            <w:r>
              <w:rPr>
                <w:noProof/>
                <w:webHidden/>
              </w:rPr>
              <w:tab/>
            </w:r>
            <w:r>
              <w:rPr>
                <w:noProof/>
                <w:webHidden/>
              </w:rPr>
              <w:fldChar w:fldCharType="begin"/>
            </w:r>
            <w:r>
              <w:rPr>
                <w:noProof/>
                <w:webHidden/>
              </w:rPr>
              <w:instrText xml:space="preserve"> PAGEREF _Toc411953053 \h </w:instrText>
            </w:r>
            <w:r>
              <w:rPr>
                <w:noProof/>
                <w:webHidden/>
              </w:rPr>
            </w:r>
            <w:r>
              <w:rPr>
                <w:noProof/>
                <w:webHidden/>
              </w:rPr>
              <w:fldChar w:fldCharType="separate"/>
            </w:r>
            <w:r>
              <w:rPr>
                <w:noProof/>
                <w:webHidden/>
              </w:rPr>
              <w:t>13</w:t>
            </w:r>
            <w:r>
              <w:rPr>
                <w:noProof/>
                <w:webHidden/>
              </w:rPr>
              <w:fldChar w:fldCharType="end"/>
            </w:r>
          </w:hyperlink>
        </w:p>
        <w:p w:rsidR="0037601B" w:rsidRPr="00427C3C" w:rsidRDefault="00360019">
          <w:pPr>
            <w:rPr>
              <w:rFonts w:asciiTheme="minorHAnsi" w:hAnsiTheme="minorHAnsi"/>
            </w:rPr>
          </w:pPr>
          <w:r w:rsidRPr="00427C3C">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24DF8" w:rsidRDefault="00624DF8"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471F38">
      <w:pPr>
        <w:pStyle w:val="Heading1"/>
      </w:pPr>
      <w:bookmarkStart w:id="1" w:name="_Toc354402543"/>
      <w:bookmarkStart w:id="2" w:name="_Toc411953042"/>
      <w:r w:rsidRPr="004462B5">
        <w:lastRenderedPageBreak/>
        <w:t>Overview</w:t>
      </w:r>
      <w:bookmarkEnd w:id="1"/>
      <w:bookmarkEnd w:id="2"/>
    </w:p>
    <w:p w:rsidR="00F12B08" w:rsidRPr="004462B5" w:rsidRDefault="00F12B08" w:rsidP="00F12B08">
      <w:pPr>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1C7311"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471F38">
      <w:pPr>
        <w:pStyle w:val="SubttuloM"/>
        <w:numPr>
          <w:ilvl w:val="0"/>
          <w:numId w:val="0"/>
        </w:numPr>
        <w:ind w:left="1440"/>
      </w:pPr>
      <w:bookmarkStart w:id="3" w:name="_Toc354402546"/>
    </w:p>
    <w:p w:rsidR="0059155A" w:rsidRPr="004462B5" w:rsidRDefault="0059155A" w:rsidP="00471F38">
      <w:pPr>
        <w:pStyle w:val="SubttuloM"/>
      </w:pPr>
      <w:bookmarkStart w:id="4" w:name="_Toc411953043"/>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1C7311"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116257494"/>
              </w:sdtPr>
              <w:sdtEndPr/>
              <w:sdtContent>
                <w:sdt>
                  <w:sdtPr>
                    <w:rPr>
                      <w:rFonts w:asciiTheme="minorHAnsi" w:hAnsiTheme="minorHAnsi"/>
                    </w:rPr>
                    <w:id w:val="503714611"/>
                  </w:sdtPr>
                  <w:sdtEndPr/>
                  <w:sdtContent>
                    <w:tc>
                      <w:tcPr>
                        <w:tcW w:w="567" w:type="dxa"/>
                      </w:tcPr>
                      <w:p w:rsidR="001E793E" w:rsidRPr="004462B5" w:rsidRDefault="00624DF8" w:rsidP="007700AD">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sdt>
              <w:sdtPr>
                <w:rPr>
                  <w:rFonts w:asciiTheme="minorHAnsi" w:hAnsiTheme="minorHAnsi"/>
                </w:rPr>
                <w:id w:val="2126035458"/>
              </w:sdtPr>
              <w:sdtEndPr/>
              <w:sdtContent>
                <w:tc>
                  <w:tcPr>
                    <w:tcW w:w="567" w:type="dxa"/>
                  </w:tcPr>
                  <w:p w:rsidR="001E793E" w:rsidRPr="004462B5" w:rsidRDefault="007700AD" w:rsidP="000B796E">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dtPr>
          <w:sdtEndPr/>
          <w:sdtContent>
            <w:sdt>
              <w:sdtPr>
                <w:rPr>
                  <w:rFonts w:asciiTheme="minorHAnsi" w:hAnsiTheme="minorHAnsi"/>
                </w:rPr>
                <w:id w:val="802435153"/>
              </w:sdtPr>
              <w:sdtEndPr/>
              <w:sdtContent>
                <w:tc>
                  <w:tcPr>
                    <w:tcW w:w="537" w:type="dxa"/>
                  </w:tcPr>
                  <w:p w:rsidR="001E793E" w:rsidRPr="004462B5" w:rsidRDefault="00624DF8" w:rsidP="000B796E">
                    <w:pPr>
                      <w:ind w:left="144"/>
                      <w:rPr>
                        <w:rFonts w:asciiTheme="minorHAnsi" w:hAnsiTheme="minorHAnsi"/>
                      </w:rPr>
                    </w:pPr>
                    <w:r w:rsidRPr="004462B5">
                      <w:rPr>
                        <w:rFonts w:ascii="Segoe UI Symbol" w:hAnsi="Segoe UI Symbol" w:cs="Segoe UI Symbol"/>
                      </w:rPr>
                      <w:t>☒</w:t>
                    </w:r>
                  </w:p>
                </w:tc>
              </w:sdtContent>
            </w:sdt>
          </w:sdtContent>
        </w:sdt>
        <w:tc>
          <w:tcPr>
            <w:tcW w:w="2489" w:type="dxa"/>
          </w:tcPr>
          <w:p w:rsidR="001E793E" w:rsidRPr="004462B5" w:rsidRDefault="00624DF8" w:rsidP="000B796E">
            <w:pPr>
              <w:ind w:left="144"/>
              <w:rPr>
                <w:rFonts w:asciiTheme="minorHAnsi" w:hAnsiTheme="minorHAnsi"/>
              </w:rPr>
            </w:pPr>
            <w:r>
              <w:rPr>
                <w:rFonts w:asciiTheme="minorHAnsi" w:hAnsiTheme="minorHAnsi"/>
              </w:rPr>
              <w:t>New</w:t>
            </w:r>
          </w:p>
        </w:tc>
      </w:tr>
    </w:tbl>
    <w:p w:rsidR="0059155A" w:rsidRPr="004462B5" w:rsidRDefault="0059155A" w:rsidP="00471F38">
      <w:pPr>
        <w:pStyle w:val="SubttuloM"/>
      </w:pPr>
      <w:bookmarkStart w:id="5" w:name="_Toc354402547"/>
      <w:bookmarkStart w:id="6" w:name="_Toc411953044"/>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471F38">
      <w:pPr>
        <w:pStyle w:val="Heading1"/>
        <w:numPr>
          <w:ilvl w:val="0"/>
          <w:numId w:val="0"/>
        </w:numPr>
        <w:ind w:left="720"/>
      </w:pPr>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821D00" w:rsidRDefault="00821D00" w:rsidP="002142A6"/>
    <w:p w:rsidR="00821D00" w:rsidRDefault="00821D00" w:rsidP="002142A6"/>
    <w:p w:rsidR="00821D00" w:rsidRDefault="00821D00"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2142A6" w:rsidRDefault="002142A6" w:rsidP="002142A6"/>
    <w:p w:rsidR="00BE7A5E" w:rsidRDefault="00BE7A5E" w:rsidP="002142A6"/>
    <w:p w:rsidR="00BE7A5E" w:rsidRDefault="00BE7A5E" w:rsidP="002142A6"/>
    <w:p w:rsidR="007700AD" w:rsidRDefault="007700AD" w:rsidP="002142A6"/>
    <w:p w:rsidR="00BE7A5E" w:rsidRDefault="00BE7A5E" w:rsidP="002142A6"/>
    <w:p w:rsidR="00BE7A5E" w:rsidRPr="002142A6" w:rsidRDefault="00BE7A5E" w:rsidP="002142A6"/>
    <w:p w:rsidR="001B1792" w:rsidRDefault="00427C3C" w:rsidP="00471F38">
      <w:pPr>
        <w:pStyle w:val="Heading1"/>
      </w:pPr>
      <w:bookmarkStart w:id="7" w:name="_Toc411953045"/>
      <w:r>
        <w:lastRenderedPageBreak/>
        <w:t>LOG</w:t>
      </w:r>
      <w:bookmarkEnd w:id="7"/>
    </w:p>
    <w:tbl>
      <w:tblPr>
        <w:tblW w:w="5000" w:type="pct"/>
        <w:tblLayout w:type="fixed"/>
        <w:tblLook w:val="04A0" w:firstRow="1" w:lastRow="0" w:firstColumn="1" w:lastColumn="0" w:noHBand="0" w:noVBand="1"/>
      </w:tblPr>
      <w:tblGrid>
        <w:gridCol w:w="916"/>
        <w:gridCol w:w="1601"/>
        <w:gridCol w:w="853"/>
        <w:gridCol w:w="1322"/>
        <w:gridCol w:w="1448"/>
        <w:gridCol w:w="1767"/>
        <w:gridCol w:w="3109"/>
      </w:tblGrid>
      <w:tr w:rsidR="00427C3C" w:rsidRPr="00427C3C" w:rsidTr="00427C3C">
        <w:trPr>
          <w:trHeight w:val="357"/>
        </w:trPr>
        <w:tc>
          <w:tcPr>
            <w:tcW w:w="416" w:type="pct"/>
            <w:tcBorders>
              <w:top w:val="single" w:sz="4" w:space="0" w:color="000000"/>
              <w:left w:val="single" w:sz="4" w:space="0" w:color="000000"/>
              <w:bottom w:val="single" w:sz="4" w:space="0" w:color="000000"/>
              <w:right w:val="single" w:sz="4" w:space="0" w:color="000000"/>
            </w:tcBorders>
            <w:shd w:val="clear" w:color="00FFFF" w:fill="33FF99"/>
            <w:noWrap/>
            <w:vAlign w:val="bottom"/>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w:t>
            </w:r>
          </w:p>
        </w:tc>
        <w:tc>
          <w:tcPr>
            <w:tcW w:w="657" w:type="pct"/>
            <w:tcBorders>
              <w:top w:val="single" w:sz="4" w:space="0" w:color="000000"/>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nil"/>
              <w:right w:val="nil"/>
            </w:tcBorders>
            <w:shd w:val="clear" w:color="auto" w:fill="auto"/>
            <w:noWrap/>
            <w:vAlign w:val="bottom"/>
            <w:hideMark/>
          </w:tcPr>
          <w:p w:rsidR="00427C3C" w:rsidRPr="00427C3C" w:rsidRDefault="00427C3C" w:rsidP="00427C3C">
            <w:pPr>
              <w:rPr>
                <w:rFonts w:asciiTheme="minorHAnsi" w:hAnsiTheme="minorHAnsi" w:cs="Arial"/>
                <w:lang w:val="en-SG" w:eastAsia="en-SG"/>
              </w:rPr>
            </w:pPr>
          </w:p>
        </w:tc>
        <w:tc>
          <w:tcPr>
            <w:tcW w:w="1411" w:type="pct"/>
            <w:tcBorders>
              <w:top w:val="nil"/>
              <w:left w:val="nil"/>
              <w:bottom w:val="nil"/>
              <w:right w:val="nil"/>
            </w:tcBorders>
            <w:shd w:val="clear" w:color="auto" w:fill="auto"/>
            <w:vAlign w:val="bottom"/>
            <w:hideMark/>
          </w:tcPr>
          <w:p w:rsidR="00427C3C" w:rsidRPr="00427C3C" w:rsidRDefault="00427C3C" w:rsidP="00427C3C">
            <w:pPr>
              <w:rPr>
                <w:rFonts w:asciiTheme="minorHAnsi" w:hAnsiTheme="minorHAnsi"/>
                <w:lang w:val="en-SG" w:eastAsia="en-SG"/>
              </w:rPr>
            </w:pPr>
          </w:p>
        </w:tc>
      </w:tr>
      <w:tr w:rsidR="00427C3C" w:rsidRPr="00427C3C" w:rsidTr="00427C3C">
        <w:trPr>
          <w:trHeight w:val="1185"/>
        </w:trPr>
        <w:tc>
          <w:tcPr>
            <w:tcW w:w="416" w:type="pct"/>
            <w:tcBorders>
              <w:top w:val="nil"/>
              <w:left w:val="single" w:sz="4" w:space="0" w:color="000000"/>
              <w:bottom w:val="single" w:sz="4" w:space="0" w:color="000000"/>
              <w:right w:val="single" w:sz="4" w:space="0" w:color="000000"/>
            </w:tcBorders>
            <w:shd w:val="clear" w:color="00FFFF" w:fill="33FF99"/>
            <w:noWrap/>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Description</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2870" w:type="pct"/>
            <w:gridSpan w:val="3"/>
            <w:tcBorders>
              <w:top w:val="nil"/>
              <w:left w:val="nil"/>
              <w:bottom w:val="nil"/>
              <w:right w:val="nil"/>
            </w:tcBorders>
            <w:shd w:val="clear" w:color="FF9900" w:fill="FF66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Fields are same as "LOG with cancellation clause for previous LOG" form</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72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38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600"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657"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802"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411" w:type="pct"/>
            <w:tcBorders>
              <w:top w:val="single" w:sz="4" w:space="0" w:color="000000"/>
              <w:left w:val="nil"/>
              <w:bottom w:val="single" w:sz="4" w:space="0" w:color="000000"/>
              <w:right w:val="single" w:sz="4" w:space="0" w:color="000000"/>
            </w:tcBorders>
            <w:shd w:val="clear" w:color="00FFFF" w:fill="00CCFF"/>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73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5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change the template to "Attn: Business Officer"</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Pedestrian to be 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37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49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8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w:t>
            </w:r>
            <w:r w:rsidRPr="00427C3C">
              <w:rPr>
                <w:rFonts w:asciiTheme="minorHAnsi" w:hAnsiTheme="minorHAnsi" w:cs="Arial"/>
                <w:sz w:val="22"/>
                <w:szCs w:val="22"/>
                <w:lang w:val="en-SG" w:eastAsia="en-SG"/>
              </w:rPr>
              <w:lastRenderedPageBreak/>
              <w:t xml:space="preserve">issued in the LOG tracking table, where N is the S/N of the latest LOG entered into the table. It is the amount of the latest LOG issued. </w:t>
            </w:r>
          </w:p>
        </w:tc>
      </w:tr>
      <w:tr w:rsidR="00427C3C" w:rsidRPr="00427C3C" w:rsidTr="00427C3C">
        <w:trPr>
          <w:trHeight w:val="58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63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Diary Assignment - Select User And DID Number or Pre-Fixed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Date which the doc was generated.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User ID who generated this Document?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Based on the head of department's ID.</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 Department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&amp; Department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99553E" w:rsidRDefault="00427C3C" w:rsidP="00912524">
      <w:r>
        <w:rPr>
          <w:noProof/>
          <w:lang w:val="en-SG" w:eastAsia="en-SG"/>
        </w:rPr>
        <w:drawing>
          <wp:inline distT="0" distB="0" distL="0" distR="0">
            <wp:extent cx="3570755" cy="5249956"/>
            <wp:effectExtent l="0" t="0" r="0" b="8255"/>
            <wp:docPr id="1046" name="Graphic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Graphics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755" cy="5249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pic:spPr>
                </pic:pic>
              </a:graphicData>
            </a:graphic>
          </wp:inline>
        </w:drawing>
      </w:r>
    </w:p>
    <w:p w:rsidR="00427C3C" w:rsidRDefault="00427C3C" w:rsidP="00912524"/>
    <w:p w:rsidR="00427C3C" w:rsidRDefault="00427C3C" w:rsidP="00912524"/>
    <w:p w:rsidR="00427C3C" w:rsidRDefault="00427C3C" w:rsidP="00912524"/>
    <w:p w:rsidR="00427C3C" w:rsidRDefault="00427C3C" w:rsidP="00912524"/>
    <w:p w:rsidR="00D45800" w:rsidRDefault="00427C3C" w:rsidP="00471F38">
      <w:pPr>
        <w:pStyle w:val="Heading1"/>
        <w:numPr>
          <w:ilvl w:val="0"/>
          <w:numId w:val="23"/>
        </w:numPr>
      </w:pPr>
      <w:bookmarkStart w:id="8" w:name="_Toc354402549"/>
      <w:bookmarkStart w:id="9" w:name="_Toc411953046"/>
      <w:r>
        <w:lastRenderedPageBreak/>
        <w:t>LOG With Cancellation Clause for Previous LOG</w:t>
      </w:r>
      <w:bookmarkEnd w:id="9"/>
    </w:p>
    <w:tbl>
      <w:tblPr>
        <w:tblW w:w="5000" w:type="pct"/>
        <w:tblLook w:val="04A0" w:firstRow="1" w:lastRow="0" w:firstColumn="1" w:lastColumn="0" w:noHBand="0" w:noVBand="1"/>
      </w:tblPr>
      <w:tblGrid>
        <w:gridCol w:w="957"/>
        <w:gridCol w:w="1421"/>
        <w:gridCol w:w="1562"/>
        <w:gridCol w:w="1295"/>
        <w:gridCol w:w="1822"/>
        <w:gridCol w:w="1558"/>
        <w:gridCol w:w="2401"/>
      </w:tblGrid>
      <w:tr w:rsidR="00427C3C" w:rsidRPr="00427C3C" w:rsidTr="00427C3C">
        <w:trPr>
          <w:trHeight w:val="360"/>
        </w:trPr>
        <w:tc>
          <w:tcPr>
            <w:tcW w:w="434" w:type="pct"/>
            <w:tcBorders>
              <w:top w:val="single" w:sz="4" w:space="0" w:color="000000"/>
              <w:left w:val="single" w:sz="4" w:space="0" w:color="000000"/>
              <w:bottom w:val="single" w:sz="4" w:space="0" w:color="000000"/>
              <w:right w:val="single" w:sz="4" w:space="0" w:color="000000"/>
            </w:tcBorders>
            <w:shd w:val="clear" w:color="00FFFF" w:fill="33FF99"/>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941" w:type="pct"/>
            <w:gridSpan w:val="3"/>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 with cancellation clause for previous LOG</w:t>
            </w:r>
          </w:p>
        </w:tc>
        <w:tc>
          <w:tcPr>
            <w:tcW w:w="827"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p>
        </w:tc>
        <w:tc>
          <w:tcPr>
            <w:tcW w:w="1091" w:type="pct"/>
            <w:tcBorders>
              <w:top w:val="nil"/>
              <w:left w:val="nil"/>
              <w:bottom w:val="nil"/>
              <w:right w:val="nil"/>
            </w:tcBorders>
            <w:shd w:val="clear" w:color="auto" w:fill="auto"/>
            <w:hideMark/>
          </w:tcPr>
          <w:p w:rsidR="00427C3C" w:rsidRPr="00427C3C" w:rsidRDefault="00427C3C" w:rsidP="00427C3C">
            <w:pPr>
              <w:rPr>
                <w:rFonts w:asciiTheme="minorHAnsi" w:hAnsiTheme="minorHAnsi"/>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645"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709"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588"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82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70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091"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Attention : </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"Attn: Business Office" &gt; can be prefixed but the fax number needs to be populated from the additional fields.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r w:rsidRPr="00427C3C">
              <w:rPr>
                <w:rFonts w:asciiTheme="minorHAnsi" w:hAnsiTheme="minorHAnsi" w:cs="Arial"/>
                <w:sz w:val="22"/>
                <w:szCs w:val="22"/>
                <w:vertAlign w:val="superscript"/>
                <w:lang w:val="en-SG" w:eastAsia="en-SG"/>
              </w:rPr>
              <w:t>st</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r w:rsidRPr="00427C3C">
              <w:rPr>
                <w:rFonts w:asciiTheme="minorHAnsi" w:hAnsiTheme="minorHAnsi" w:cs="Arial"/>
                <w:sz w:val="22"/>
                <w:szCs w:val="22"/>
                <w:vertAlign w:val="superscript"/>
                <w:lang w:val="en-SG" w:eastAsia="en-SG"/>
              </w:rPr>
              <w:t>nd</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709"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&amp; NRIC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709"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Patient nric number</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NRIC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Settlement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it is not the settlement amount. It is total amount of all the LOGs issued.</w:t>
            </w:r>
          </w:p>
        </w:tc>
      </w:tr>
      <w:tr w:rsidR="00427C3C" w:rsidRPr="00427C3C" w:rsidTr="00427C3C">
        <w:trPr>
          <w:trHeight w:val="255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Guarantee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Guarantee date is not accident date. 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issued in the LOG tracking table, where N is the S/N of the latest LOG entered into the table</w:t>
            </w: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Not settlement amount. Please see S/N 12. It is the total amount of all the LOGs issued in the LOG tracking table</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Same as S/N 13.</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office address</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 Officer's ID and DID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not confirm</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Documents</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Date that Doc is generated?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Yes date the doc was generated.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AVP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Based on the head of department's 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designation</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37601B" w:rsidRDefault="0037601B" w:rsidP="0037601B"/>
    <w:p w:rsidR="00471F38" w:rsidRPr="00471F38" w:rsidRDefault="00471F38" w:rsidP="00471F38"/>
    <w:p w:rsidR="00BE59FE" w:rsidRDefault="00BE59FE" w:rsidP="00BE59FE">
      <w:pPr>
        <w:rPr>
          <w:rFonts w:asciiTheme="minorHAnsi" w:hAnsiTheme="minorHAnsi"/>
          <w:highlight w:val="yellow"/>
        </w:rPr>
      </w:pPr>
    </w:p>
    <w:p w:rsidR="00FF63EA" w:rsidRDefault="00427C3C" w:rsidP="00BE59FE">
      <w:pPr>
        <w:rPr>
          <w:rFonts w:asciiTheme="minorHAnsi" w:hAnsiTheme="minorHAnsi"/>
          <w:highlight w:val="yellow"/>
        </w:rPr>
      </w:pPr>
      <w:r>
        <w:rPr>
          <w:noProof/>
          <w:lang w:val="en-SG" w:eastAsia="en-SG"/>
        </w:rPr>
        <w:lastRenderedPageBreak/>
        <w:drawing>
          <wp:inline distT="0" distB="0" distL="0" distR="0">
            <wp:extent cx="3608855" cy="5645523"/>
            <wp:effectExtent l="0" t="0" r="0" b="0"/>
            <wp:docPr id="1040" name="Graphic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Graphics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8855" cy="5645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pic:spPr>
                </pic:pic>
              </a:graphicData>
            </a:graphic>
          </wp:inline>
        </w:drawing>
      </w: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8A5FAD" w:rsidRDefault="008A5FAD" w:rsidP="00BE59FE">
      <w:pPr>
        <w:rPr>
          <w:rFonts w:asciiTheme="minorHAnsi" w:hAnsiTheme="minorHAnsi"/>
          <w:highlight w:val="yellow"/>
        </w:rPr>
      </w:pPr>
    </w:p>
    <w:p w:rsidR="008A5FAD" w:rsidRDefault="008A5FAD" w:rsidP="00BE59FE">
      <w:pPr>
        <w:rPr>
          <w:rFonts w:asciiTheme="minorHAnsi" w:hAnsiTheme="minorHAnsi"/>
          <w:highlight w:val="yellow"/>
        </w:rPr>
      </w:pPr>
    </w:p>
    <w:p w:rsidR="00ED3487" w:rsidRPr="00E740A1" w:rsidRDefault="00ED3487" w:rsidP="00ED3487">
      <w:pPr>
        <w:rPr>
          <w:rFonts w:asciiTheme="minorHAnsi" w:hAnsiTheme="minorHAnsi"/>
        </w:rPr>
      </w:pPr>
      <w:bookmarkStart w:id="10" w:name="_Toc354402551"/>
      <w:bookmarkEnd w:id="8"/>
    </w:p>
    <w:p w:rsidR="00ED3487" w:rsidRPr="00E740A1" w:rsidRDefault="004F0841" w:rsidP="00471F38">
      <w:pPr>
        <w:pStyle w:val="Heading1"/>
      </w:pPr>
      <w:bookmarkStart w:id="11" w:name="_Toc411953047"/>
      <w:r w:rsidRPr="00E740A1">
        <w:t>Rule</w:t>
      </w:r>
      <w:bookmarkEnd w:id="11"/>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471F38">
      <w:pPr>
        <w:pStyle w:val="Heading1"/>
      </w:pPr>
      <w:bookmarkStart w:id="12" w:name="_Toc411953048"/>
      <w:r w:rsidRPr="00E740A1">
        <w:lastRenderedPageBreak/>
        <w:t>Implementation</w:t>
      </w:r>
      <w:bookmarkEnd w:id="10"/>
      <w:bookmarkEnd w:id="12"/>
    </w:p>
    <w:p w:rsidR="003A7E93" w:rsidRPr="00E740A1" w:rsidRDefault="003A7E93" w:rsidP="003A7E93">
      <w:pPr>
        <w:rPr>
          <w:rFonts w:asciiTheme="minorHAnsi" w:hAnsiTheme="minorHAnsi"/>
        </w:rPr>
      </w:pPr>
    </w:p>
    <w:p w:rsidR="00057622" w:rsidRPr="00E740A1" w:rsidRDefault="00057622" w:rsidP="00821D00">
      <w:pPr>
        <w:pStyle w:val="Heading2"/>
      </w:pPr>
      <w:bookmarkStart w:id="13" w:name="_Toc354402552"/>
      <w:bookmarkStart w:id="14" w:name="_Toc411953049"/>
      <w:r w:rsidRPr="00E740A1">
        <w:t>Current Implementation</w:t>
      </w:r>
      <w:bookmarkEnd w:id="13"/>
      <w:bookmarkEnd w:id="14"/>
    </w:p>
    <w:p w:rsidR="003A7E93" w:rsidRPr="00E740A1" w:rsidRDefault="003A7E93" w:rsidP="003A7E93">
      <w:pPr>
        <w:rPr>
          <w:rFonts w:asciiTheme="minorHAnsi" w:hAnsiTheme="minorHAnsi"/>
        </w:rPr>
      </w:pPr>
    </w:p>
    <w:p w:rsidR="003A7E93" w:rsidRPr="00E740A1" w:rsidRDefault="003A7E93" w:rsidP="003A7E93">
      <w:pPr>
        <w:pStyle w:val="ListParagraph"/>
        <w:ind w:left="2088"/>
        <w:rPr>
          <w:rFonts w:asciiTheme="minorHAnsi" w:hAnsiTheme="minorHAnsi"/>
        </w:rPr>
      </w:pPr>
    </w:p>
    <w:p w:rsidR="00057622" w:rsidRPr="00E740A1" w:rsidRDefault="00057622" w:rsidP="00821D00">
      <w:pPr>
        <w:pStyle w:val="Heading2"/>
      </w:pPr>
      <w:bookmarkStart w:id="15" w:name="_Toc354402553"/>
      <w:bookmarkStart w:id="16" w:name="_Toc411953050"/>
      <w:r w:rsidRPr="00E740A1">
        <w:t>Targeted Implementation</w:t>
      </w:r>
      <w:bookmarkEnd w:id="15"/>
      <w:bookmarkEnd w:id="16"/>
    </w:p>
    <w:p w:rsidR="004C36FE" w:rsidRPr="00E740A1" w:rsidRDefault="004C36FE" w:rsidP="004C36FE">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Default="004F0841" w:rsidP="005A0772">
      <w:pPr>
        <w:rPr>
          <w:rFonts w:eastAsiaTheme="minorHAnsi"/>
        </w:rPr>
      </w:pPr>
    </w:p>
    <w:p w:rsidR="00505200" w:rsidRDefault="00505200" w:rsidP="005A0772">
      <w:pPr>
        <w:rPr>
          <w:rFonts w:eastAsiaTheme="minorHAnsi"/>
        </w:rPr>
      </w:pPr>
    </w:p>
    <w:p w:rsidR="007854C7" w:rsidRDefault="007854C7">
      <w:pPr>
        <w:spacing w:after="200" w:line="276" w:lineRule="auto"/>
        <w:rPr>
          <w:rFonts w:eastAsiaTheme="minorHAnsi"/>
        </w:rPr>
      </w:pPr>
      <w:r>
        <w:rPr>
          <w:rFonts w:eastAsiaTheme="minorHAnsi"/>
        </w:rPr>
        <w:br w:type="page"/>
      </w:r>
    </w:p>
    <w:p w:rsidR="007854C7" w:rsidRPr="007F0FBE" w:rsidRDefault="007854C7" w:rsidP="007854C7">
      <w:pPr>
        <w:pStyle w:val="Heading1"/>
      </w:pPr>
      <w:bookmarkStart w:id="17" w:name="_Toc411953051"/>
      <w:r w:rsidRPr="00661CD3">
        <w:lastRenderedPageBreak/>
        <w:t>Changes Required</w:t>
      </w:r>
      <w:bookmarkEnd w:id="17"/>
    </w:p>
    <w:p w:rsidR="007854C7" w:rsidRPr="007F0FBE" w:rsidRDefault="007854C7" w:rsidP="007854C7">
      <w:pPr>
        <w:rPr>
          <w:rFonts w:asciiTheme="minorHAnsi" w:eastAsiaTheme="minorHAnsi" w:hAnsiTheme="minorHAnsi"/>
        </w:rPr>
      </w:pPr>
      <w:r w:rsidRPr="007F0FBE">
        <w:rPr>
          <w:rFonts w:asciiTheme="minorHAnsi" w:eastAsiaTheme="minorHAnsi" w:hAnsiTheme="minorHAnsi"/>
        </w:rPr>
        <w:t xml:space="preserve">1. </w:t>
      </w:r>
      <w:r>
        <w:rPr>
          <w:rFonts w:asciiTheme="minorHAnsi" w:eastAsiaTheme="minorHAnsi" w:hAnsiTheme="minorHAnsi"/>
        </w:rPr>
        <w:t xml:space="preserve"> </w:t>
      </w:r>
      <w:r w:rsidRPr="007F0FBE">
        <w:rPr>
          <w:rFonts w:asciiTheme="minorHAnsi" w:eastAsiaTheme="minorHAnsi" w:hAnsiTheme="minorHAnsi"/>
        </w:rPr>
        <w:t>Remove Add New Log Request From Reserve Page</w:t>
      </w:r>
    </w:p>
    <w:p w:rsidR="007854C7" w:rsidRDefault="007854C7" w:rsidP="007854C7">
      <w:pPr>
        <w:rPr>
          <w:rFonts w:asciiTheme="minorHAnsi" w:eastAsiaTheme="minorHAnsi" w:hAnsiTheme="minorHAnsi"/>
        </w:rPr>
      </w:pPr>
      <w:r w:rsidRPr="007F0FBE">
        <w:rPr>
          <w:rFonts w:asciiTheme="minorHAnsi" w:eastAsiaTheme="minorHAnsi" w:hAnsiTheme="minorHAnsi"/>
        </w:rPr>
        <w:t>2.</w:t>
      </w:r>
      <w:r>
        <w:rPr>
          <w:rFonts w:asciiTheme="minorHAnsi" w:eastAsiaTheme="minorHAnsi" w:hAnsiTheme="minorHAnsi"/>
        </w:rPr>
        <w:t xml:space="preserve">  Create a New Menu Section under Claims Recovery –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b/>
        </w:rPr>
      </w:pPr>
      <w:r w:rsidRPr="007F0FBE">
        <w:rPr>
          <w:rFonts w:asciiTheme="minorHAnsi" w:eastAsiaTheme="minorHAnsi" w:hAnsiTheme="minorHAnsi"/>
          <w:b/>
        </w:rPr>
        <w:t>Purpose Of LOG Request Section</w:t>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sidRPr="007F0FBE">
        <w:rPr>
          <w:rFonts w:asciiTheme="minorHAnsi" w:eastAsiaTheme="minorHAnsi" w:hAnsiTheme="minorHAnsi"/>
        </w:rPr>
        <w:t>CDGI</w:t>
      </w:r>
      <w:r>
        <w:rPr>
          <w:rFonts w:asciiTheme="minorHAnsi" w:eastAsiaTheme="minorHAnsi" w:hAnsiTheme="minorHAnsi"/>
        </w:rPr>
        <w:t xml:space="preserve"> needs a centralized section to manage and generate documents for all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Management includes:</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Creation of LOG Request to send to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Editing of LOG Request to change the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Voiding of current LOG Request and introduce a LOG Movement (Use Indicator: LOG-M) to offset the Approved Mandate.</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Generation Of Documents:</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8"/>
        </w:numPr>
        <w:rPr>
          <w:rFonts w:asciiTheme="minorHAnsi" w:eastAsiaTheme="minorHAnsi" w:hAnsiTheme="minorHAnsi"/>
        </w:rPr>
      </w:pPr>
      <w:r>
        <w:rPr>
          <w:rFonts w:asciiTheme="minorHAnsi" w:eastAsiaTheme="minorHAnsi" w:hAnsiTheme="minorHAnsi"/>
        </w:rPr>
        <w:t>There will be two documents that needs to be mapped.</w:t>
      </w:r>
    </w:p>
    <w:p w:rsidR="007854C7" w:rsidRDefault="007854C7" w:rsidP="007854C7">
      <w:pPr>
        <w:pStyle w:val="ListParagraph"/>
        <w:numPr>
          <w:ilvl w:val="0"/>
          <w:numId w:val="38"/>
        </w:numPr>
        <w:rPr>
          <w:rFonts w:asciiTheme="minorHAnsi" w:eastAsiaTheme="minorHAnsi" w:hAnsiTheme="minorHAnsi"/>
        </w:rPr>
      </w:pPr>
      <w:r>
        <w:rPr>
          <w:rFonts w:asciiTheme="minorHAnsi" w:eastAsiaTheme="minorHAnsi" w:hAnsiTheme="minorHAnsi"/>
        </w:rPr>
        <w:t>Under the Print Functionality, user is able to select the Document Template and system will map the necessary information.</w:t>
      </w:r>
    </w:p>
    <w:p w:rsidR="007854C7" w:rsidRDefault="007854C7" w:rsidP="007854C7">
      <w:pPr>
        <w:rPr>
          <w:rFonts w:asciiTheme="minorHAnsi" w:eastAsiaTheme="minorHAnsi" w:hAnsiTheme="minorHAnsi"/>
        </w:rPr>
      </w:pPr>
    </w:p>
    <w:p w:rsidR="007854C7" w:rsidRDefault="007854C7" w:rsidP="007854C7">
      <w:pPr>
        <w:pStyle w:val="Heading1"/>
      </w:pPr>
      <w:bookmarkStart w:id="18" w:name="_Toc411953052"/>
      <w:r w:rsidRPr="00661CD3">
        <w:t>LOG Screen</w:t>
      </w:r>
      <w:bookmarkEnd w:id="18"/>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Pr>
          <w:rFonts w:asciiTheme="minorHAnsi" w:eastAsiaTheme="minorHAnsi" w:hAnsiTheme="minorHAnsi"/>
        </w:rPr>
        <w:t>Search Functionality:</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Fields Include:</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Sub 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Log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Hospital</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Search Display Results:</w:t>
      </w:r>
    </w:p>
    <w:p w:rsidR="007854C7" w:rsidRDefault="007854C7" w:rsidP="007854C7">
      <w:pPr>
        <w:rPr>
          <w:rFonts w:asciiTheme="minorHAnsi" w:eastAsiaTheme="minorHAnsi" w:hAnsiTheme="minorHAnsi"/>
        </w:rPr>
      </w:pPr>
    </w:p>
    <w:tbl>
      <w:tblPr>
        <w:tblStyle w:val="TableGrid"/>
        <w:tblW w:w="0" w:type="auto"/>
        <w:tblLook w:val="04A0" w:firstRow="1" w:lastRow="0" w:firstColumn="1" w:lastColumn="0" w:noHBand="0" w:noVBand="1"/>
      </w:tblPr>
      <w:tblGrid>
        <w:gridCol w:w="2035"/>
        <w:gridCol w:w="1773"/>
        <w:gridCol w:w="1792"/>
        <w:gridCol w:w="1814"/>
        <w:gridCol w:w="1804"/>
        <w:gridCol w:w="1798"/>
      </w:tblGrid>
      <w:tr w:rsidR="007854C7" w:rsidTr="00662273">
        <w:tc>
          <w:tcPr>
            <w:tcW w:w="2035" w:type="dxa"/>
          </w:tcPr>
          <w:p w:rsidR="007854C7" w:rsidRDefault="007854C7" w:rsidP="00662273">
            <w:pPr>
              <w:rPr>
                <w:rFonts w:asciiTheme="minorHAnsi" w:eastAsiaTheme="minorHAnsi" w:hAnsiTheme="minorHAnsi"/>
              </w:rPr>
            </w:pPr>
            <w:r>
              <w:rPr>
                <w:rFonts w:asciiTheme="minorHAnsi" w:eastAsiaTheme="minorHAnsi" w:hAnsiTheme="minorHAnsi"/>
              </w:rPr>
              <w:t>Claim Number</w:t>
            </w:r>
          </w:p>
        </w:tc>
        <w:tc>
          <w:tcPr>
            <w:tcW w:w="1773" w:type="dxa"/>
          </w:tcPr>
          <w:p w:rsidR="007854C7" w:rsidRDefault="007854C7" w:rsidP="00662273">
            <w:pPr>
              <w:rPr>
                <w:rFonts w:asciiTheme="minorHAnsi" w:eastAsiaTheme="minorHAnsi" w:hAnsiTheme="minorHAnsi"/>
              </w:rPr>
            </w:pPr>
            <w:r>
              <w:rPr>
                <w:rFonts w:asciiTheme="minorHAnsi" w:eastAsiaTheme="minorHAnsi" w:hAnsiTheme="minorHAnsi"/>
              </w:rPr>
              <w:t>Sub-Claim No.</w:t>
            </w:r>
          </w:p>
        </w:tc>
        <w:tc>
          <w:tcPr>
            <w:tcW w:w="1792" w:type="dxa"/>
          </w:tcPr>
          <w:p w:rsidR="007854C7" w:rsidRDefault="007854C7" w:rsidP="00662273">
            <w:pPr>
              <w:rPr>
                <w:rFonts w:asciiTheme="minorHAnsi" w:eastAsiaTheme="minorHAnsi" w:hAnsiTheme="minorHAnsi"/>
              </w:rPr>
            </w:pPr>
            <w:r>
              <w:rPr>
                <w:rFonts w:asciiTheme="minorHAnsi" w:eastAsiaTheme="minorHAnsi" w:hAnsiTheme="minorHAnsi"/>
              </w:rPr>
              <w:t>LOG Ref No.</w:t>
            </w:r>
          </w:p>
        </w:tc>
        <w:tc>
          <w:tcPr>
            <w:tcW w:w="1814" w:type="dxa"/>
          </w:tcPr>
          <w:p w:rsidR="007854C7" w:rsidRDefault="007854C7" w:rsidP="00662273">
            <w:pPr>
              <w:rPr>
                <w:rFonts w:asciiTheme="minorHAnsi" w:eastAsiaTheme="minorHAnsi" w:hAnsiTheme="minorHAnsi"/>
              </w:rPr>
            </w:pPr>
            <w:r>
              <w:rPr>
                <w:rFonts w:asciiTheme="minorHAnsi" w:eastAsiaTheme="minorHAnsi" w:hAnsiTheme="minorHAnsi"/>
              </w:rPr>
              <w:t>Hospital</w:t>
            </w:r>
          </w:p>
        </w:tc>
        <w:tc>
          <w:tcPr>
            <w:tcW w:w="1804" w:type="dxa"/>
          </w:tcPr>
          <w:p w:rsidR="007854C7" w:rsidRDefault="007854C7" w:rsidP="00662273">
            <w:pPr>
              <w:rPr>
                <w:rFonts w:asciiTheme="minorHAnsi" w:eastAsiaTheme="minorHAnsi" w:hAnsiTheme="minorHAnsi"/>
              </w:rPr>
            </w:pPr>
            <w:r>
              <w:rPr>
                <w:rFonts w:asciiTheme="minorHAnsi" w:eastAsiaTheme="minorHAnsi" w:hAnsiTheme="minorHAnsi"/>
              </w:rPr>
              <w:t>Amount</w:t>
            </w:r>
          </w:p>
        </w:tc>
        <w:tc>
          <w:tcPr>
            <w:tcW w:w="1798" w:type="dxa"/>
          </w:tcPr>
          <w:p w:rsidR="007854C7" w:rsidRDefault="007854C7" w:rsidP="00662273">
            <w:pPr>
              <w:rPr>
                <w:rFonts w:asciiTheme="minorHAnsi" w:eastAsiaTheme="minorHAnsi" w:hAnsiTheme="minorHAnsi"/>
              </w:rPr>
            </w:pPr>
            <w:r>
              <w:rPr>
                <w:rFonts w:asciiTheme="minorHAnsi" w:eastAsiaTheme="minorHAnsi" w:hAnsiTheme="minorHAnsi"/>
              </w:rPr>
              <w:t>Action</w:t>
            </w:r>
          </w:p>
        </w:tc>
      </w:tr>
      <w:tr w:rsidR="007854C7" w:rsidTr="00662273">
        <w:tc>
          <w:tcPr>
            <w:tcW w:w="2035" w:type="dxa"/>
          </w:tcPr>
          <w:p w:rsidR="007854C7" w:rsidRDefault="007854C7" w:rsidP="00662273">
            <w:pPr>
              <w:rPr>
                <w:rFonts w:asciiTheme="minorHAnsi" w:eastAsiaTheme="minorHAnsi" w:hAnsiTheme="minorHAnsi"/>
              </w:rPr>
            </w:pPr>
            <w:r>
              <w:rPr>
                <w:rFonts w:asciiTheme="minorHAnsi" w:eastAsiaTheme="minorHAnsi" w:hAnsiTheme="minorHAnsi"/>
              </w:rPr>
              <w:t>CLM/SG/BU/2015-1</w:t>
            </w:r>
          </w:p>
        </w:tc>
        <w:tc>
          <w:tcPr>
            <w:tcW w:w="1773" w:type="dxa"/>
          </w:tcPr>
          <w:p w:rsidR="007854C7" w:rsidRDefault="007854C7" w:rsidP="00662273">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662273">
            <w:pPr>
              <w:rPr>
                <w:rFonts w:asciiTheme="minorHAnsi" w:eastAsiaTheme="minorHAnsi" w:hAnsiTheme="minorHAnsi"/>
              </w:rPr>
            </w:pPr>
            <w:r>
              <w:rPr>
                <w:rFonts w:asciiTheme="minorHAnsi" w:eastAsiaTheme="minorHAnsi" w:hAnsiTheme="minorHAnsi"/>
              </w:rPr>
              <w:t>LOG-1</w:t>
            </w:r>
          </w:p>
        </w:tc>
        <w:tc>
          <w:tcPr>
            <w:tcW w:w="1814" w:type="dxa"/>
          </w:tcPr>
          <w:p w:rsidR="007854C7" w:rsidRDefault="007854C7" w:rsidP="00662273">
            <w:pPr>
              <w:rPr>
                <w:rFonts w:asciiTheme="minorHAnsi" w:eastAsiaTheme="minorHAnsi" w:hAnsiTheme="minorHAnsi"/>
              </w:rPr>
            </w:pPr>
            <w:r>
              <w:rPr>
                <w:rFonts w:asciiTheme="minorHAnsi" w:eastAsiaTheme="minorHAnsi" w:hAnsiTheme="minorHAnsi"/>
              </w:rPr>
              <w:t>Gleneagles</w:t>
            </w:r>
          </w:p>
        </w:tc>
        <w:tc>
          <w:tcPr>
            <w:tcW w:w="1804" w:type="dxa"/>
          </w:tcPr>
          <w:p w:rsidR="007854C7" w:rsidRDefault="007854C7" w:rsidP="00662273">
            <w:pPr>
              <w:rPr>
                <w:rFonts w:asciiTheme="minorHAnsi" w:eastAsiaTheme="minorHAnsi" w:hAnsiTheme="minorHAnsi"/>
              </w:rPr>
            </w:pPr>
            <w:r>
              <w:rPr>
                <w:rFonts w:asciiTheme="minorHAnsi" w:eastAsiaTheme="minorHAnsi" w:hAnsiTheme="minorHAnsi"/>
              </w:rPr>
              <w:t>$5000</w:t>
            </w:r>
          </w:p>
        </w:tc>
        <w:tc>
          <w:tcPr>
            <w:tcW w:w="1798" w:type="dxa"/>
          </w:tcPr>
          <w:p w:rsidR="007854C7" w:rsidRDefault="007854C7" w:rsidP="00662273">
            <w:pPr>
              <w:rPr>
                <w:rFonts w:asciiTheme="minorHAnsi" w:eastAsiaTheme="minorHAnsi" w:hAnsiTheme="minorHAnsi"/>
              </w:rPr>
            </w:pPr>
            <w:r>
              <w:rPr>
                <w:rFonts w:asciiTheme="minorHAnsi" w:eastAsiaTheme="minorHAnsi" w:hAnsiTheme="minorHAnsi"/>
              </w:rPr>
              <w:t>Void / Edit</w:t>
            </w:r>
          </w:p>
        </w:tc>
      </w:tr>
      <w:tr w:rsidR="007854C7" w:rsidTr="00662273">
        <w:tc>
          <w:tcPr>
            <w:tcW w:w="2035" w:type="dxa"/>
          </w:tcPr>
          <w:p w:rsidR="007854C7" w:rsidRDefault="007854C7" w:rsidP="00662273">
            <w:pPr>
              <w:rPr>
                <w:rFonts w:asciiTheme="minorHAnsi" w:eastAsiaTheme="minorHAnsi" w:hAnsiTheme="minorHAnsi"/>
              </w:rPr>
            </w:pPr>
            <w:r>
              <w:rPr>
                <w:rFonts w:asciiTheme="minorHAnsi" w:eastAsiaTheme="minorHAnsi" w:hAnsiTheme="minorHAnsi"/>
              </w:rPr>
              <w:t>CLM/SG/BU/2015-2</w:t>
            </w:r>
          </w:p>
        </w:tc>
        <w:tc>
          <w:tcPr>
            <w:tcW w:w="1773" w:type="dxa"/>
          </w:tcPr>
          <w:p w:rsidR="007854C7" w:rsidRDefault="007854C7" w:rsidP="00662273">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662273">
            <w:pPr>
              <w:rPr>
                <w:rFonts w:asciiTheme="minorHAnsi" w:eastAsiaTheme="minorHAnsi" w:hAnsiTheme="minorHAnsi"/>
              </w:rPr>
            </w:pPr>
            <w:r>
              <w:rPr>
                <w:rFonts w:asciiTheme="minorHAnsi" w:eastAsiaTheme="minorHAnsi" w:hAnsiTheme="minorHAnsi"/>
              </w:rPr>
              <w:t>--</w:t>
            </w:r>
          </w:p>
        </w:tc>
        <w:tc>
          <w:tcPr>
            <w:tcW w:w="1814" w:type="dxa"/>
          </w:tcPr>
          <w:p w:rsidR="007854C7" w:rsidRDefault="007854C7" w:rsidP="00662273">
            <w:pPr>
              <w:rPr>
                <w:rFonts w:asciiTheme="minorHAnsi" w:eastAsiaTheme="minorHAnsi" w:hAnsiTheme="minorHAnsi"/>
              </w:rPr>
            </w:pPr>
            <w:r>
              <w:rPr>
                <w:rFonts w:asciiTheme="minorHAnsi" w:eastAsiaTheme="minorHAnsi" w:hAnsiTheme="minorHAnsi"/>
              </w:rPr>
              <w:t>--</w:t>
            </w:r>
          </w:p>
        </w:tc>
        <w:tc>
          <w:tcPr>
            <w:tcW w:w="1804" w:type="dxa"/>
          </w:tcPr>
          <w:p w:rsidR="007854C7" w:rsidRDefault="007854C7" w:rsidP="00662273">
            <w:pPr>
              <w:rPr>
                <w:rFonts w:asciiTheme="minorHAnsi" w:eastAsiaTheme="minorHAnsi" w:hAnsiTheme="minorHAnsi"/>
              </w:rPr>
            </w:pPr>
            <w:r>
              <w:rPr>
                <w:rFonts w:asciiTheme="minorHAnsi" w:eastAsiaTheme="minorHAnsi" w:hAnsiTheme="minorHAnsi"/>
              </w:rPr>
              <w:t>$6000</w:t>
            </w:r>
          </w:p>
        </w:tc>
        <w:tc>
          <w:tcPr>
            <w:tcW w:w="1798" w:type="dxa"/>
          </w:tcPr>
          <w:p w:rsidR="007854C7" w:rsidRDefault="007854C7" w:rsidP="00662273">
            <w:pPr>
              <w:rPr>
                <w:rFonts w:asciiTheme="minorHAnsi" w:eastAsiaTheme="minorHAnsi" w:hAnsiTheme="minorHAnsi"/>
              </w:rPr>
            </w:pPr>
            <w:r>
              <w:rPr>
                <w:rFonts w:asciiTheme="minorHAnsi" w:eastAsiaTheme="minorHAnsi" w:hAnsiTheme="minorHAnsi"/>
              </w:rPr>
              <w:t>Create</w:t>
            </w:r>
          </w:p>
        </w:tc>
      </w:tr>
      <w:tr w:rsidR="007854C7" w:rsidTr="00662273">
        <w:tc>
          <w:tcPr>
            <w:tcW w:w="2035" w:type="dxa"/>
          </w:tcPr>
          <w:p w:rsidR="007854C7" w:rsidRDefault="007854C7" w:rsidP="00662273">
            <w:pPr>
              <w:rPr>
                <w:rFonts w:asciiTheme="minorHAnsi" w:eastAsiaTheme="minorHAnsi" w:hAnsiTheme="minorHAnsi"/>
              </w:rPr>
            </w:pPr>
          </w:p>
        </w:tc>
        <w:tc>
          <w:tcPr>
            <w:tcW w:w="1773" w:type="dxa"/>
          </w:tcPr>
          <w:p w:rsidR="007854C7" w:rsidRDefault="007854C7" w:rsidP="00662273">
            <w:pPr>
              <w:rPr>
                <w:rFonts w:asciiTheme="minorHAnsi" w:eastAsiaTheme="minorHAnsi" w:hAnsiTheme="minorHAnsi"/>
              </w:rPr>
            </w:pPr>
          </w:p>
        </w:tc>
        <w:tc>
          <w:tcPr>
            <w:tcW w:w="1792" w:type="dxa"/>
          </w:tcPr>
          <w:p w:rsidR="007854C7" w:rsidRDefault="007854C7" w:rsidP="00662273">
            <w:pPr>
              <w:rPr>
                <w:rFonts w:asciiTheme="minorHAnsi" w:eastAsiaTheme="minorHAnsi" w:hAnsiTheme="minorHAnsi"/>
              </w:rPr>
            </w:pPr>
          </w:p>
        </w:tc>
        <w:tc>
          <w:tcPr>
            <w:tcW w:w="1814" w:type="dxa"/>
          </w:tcPr>
          <w:p w:rsidR="007854C7" w:rsidRDefault="007854C7" w:rsidP="00662273">
            <w:pPr>
              <w:rPr>
                <w:rFonts w:asciiTheme="minorHAnsi" w:eastAsiaTheme="minorHAnsi" w:hAnsiTheme="minorHAnsi"/>
              </w:rPr>
            </w:pPr>
          </w:p>
        </w:tc>
        <w:tc>
          <w:tcPr>
            <w:tcW w:w="1804" w:type="dxa"/>
          </w:tcPr>
          <w:p w:rsidR="007854C7" w:rsidRDefault="007854C7" w:rsidP="00662273">
            <w:pPr>
              <w:rPr>
                <w:rFonts w:asciiTheme="minorHAnsi" w:eastAsiaTheme="minorHAnsi" w:hAnsiTheme="minorHAnsi"/>
              </w:rPr>
            </w:pPr>
          </w:p>
        </w:tc>
        <w:tc>
          <w:tcPr>
            <w:tcW w:w="1798" w:type="dxa"/>
          </w:tcPr>
          <w:p w:rsidR="007854C7" w:rsidRDefault="007854C7" w:rsidP="00662273">
            <w:pPr>
              <w:rPr>
                <w:rFonts w:asciiTheme="minorHAnsi" w:eastAsiaTheme="minorHAnsi" w:hAnsiTheme="minorHAnsi"/>
              </w:rPr>
            </w:pPr>
          </w:p>
        </w:tc>
      </w:tr>
    </w:tbl>
    <w:p w:rsidR="007854C7" w:rsidRPr="00661CD3" w:rsidRDefault="007854C7" w:rsidP="007854C7">
      <w:pPr>
        <w:rPr>
          <w:rFonts w:asciiTheme="minorHAnsi" w:eastAsiaTheme="minorHAnsi" w:hAnsiTheme="minorHAnsi"/>
        </w:rPr>
      </w:pPr>
    </w:p>
    <w:p w:rsidR="007854C7" w:rsidRDefault="007854C7" w:rsidP="007854C7">
      <w:pPr>
        <w:spacing w:after="200" w:line="276" w:lineRule="auto"/>
        <w:rPr>
          <w:rFonts w:asciiTheme="minorHAnsi" w:eastAsiaTheme="minorHAnsi" w:hAnsiTheme="minorHAnsi"/>
        </w:rPr>
      </w:pPr>
      <w:r>
        <w:rPr>
          <w:rFonts w:asciiTheme="minorHAnsi" w:eastAsiaTheme="minorHAnsi" w:hAnsiTheme="minorHAnsi"/>
        </w:rPr>
        <w:br w:type="page"/>
      </w:r>
    </w:p>
    <w:p w:rsidR="007854C7" w:rsidRDefault="007854C7" w:rsidP="007854C7">
      <w:pPr>
        <w:rPr>
          <w:rFonts w:asciiTheme="minorHAnsi" w:eastAsiaTheme="minorHAnsi" w:hAnsiTheme="minorHAnsi"/>
        </w:rPr>
      </w:pPr>
      <w:r>
        <w:rPr>
          <w:rFonts w:asciiTheme="minorHAnsi" w:eastAsiaTheme="minorHAnsi" w:hAnsiTheme="minorHAnsi"/>
        </w:rPr>
        <w:lastRenderedPageBreak/>
        <w:t>LOG Request Screen</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val="en-SG" w:eastAsia="en-SG"/>
        </w:rPr>
        <w:drawing>
          <wp:inline distT="0" distB="0" distL="0" distR="0">
            <wp:extent cx="6858000" cy="402516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val="en-SG" w:eastAsia="en-SG"/>
        </w:rPr>
        <w:drawing>
          <wp:inline distT="0" distB="0" distL="0" distR="0">
            <wp:extent cx="6858000" cy="402516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7854C7" w:rsidRPr="005D263C" w:rsidRDefault="007854C7" w:rsidP="007854C7">
      <w:pPr>
        <w:pStyle w:val="Heading1"/>
      </w:pPr>
      <w:bookmarkStart w:id="19" w:name="_Toc411953053"/>
      <w:r w:rsidRPr="005D263C">
        <w:lastRenderedPageBreak/>
        <w:t>Requirements:</w:t>
      </w:r>
      <w:bookmarkEnd w:id="19"/>
    </w:p>
    <w:p w:rsidR="007854C7" w:rsidRPr="00661CD3" w:rsidRDefault="007854C7" w:rsidP="007854C7">
      <w:pPr>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661CD3">
        <w:rPr>
          <w:rFonts w:asciiTheme="minorHAnsi" w:eastAsiaTheme="minorHAnsi" w:hAnsiTheme="minorHAnsi"/>
        </w:rPr>
        <w:t xml:space="preserve">Only when TPBI Claims is created and when there is Approved Mandate Amount for LOG Medical Expenses </w:t>
      </w:r>
      <w:r w:rsidRPr="005D263C">
        <w:rPr>
          <w:rFonts w:asciiTheme="minorHAnsi" w:eastAsiaTheme="minorHAnsi" w:hAnsiTheme="minorHAnsi"/>
        </w:rPr>
        <w:t>Field, then that Claim Number will flow to the LOG Request Screen for user to click on Create Link to create LOG Request.</w:t>
      </w:r>
    </w:p>
    <w:p w:rsidR="007854C7" w:rsidRPr="005D263C"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143442">
        <w:rPr>
          <w:rFonts w:asciiTheme="minorHAnsi" w:eastAsiaTheme="minorHAnsi" w:hAnsiTheme="minorHAnsi"/>
        </w:rPr>
        <w:t>Approved Mandate Amount for LOG Medical Expenses Field will populate the LOG Amount in the LOG Request Screen and will not be editable</w:t>
      </w:r>
      <w:r>
        <w:rPr>
          <w:rFonts w:asciiTheme="minorHAnsi" w:eastAsiaTheme="minorHAnsi" w:hAnsiTheme="minorHAnsi"/>
        </w:rPr>
        <w:t>.</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Claimant Name will populate the Name created with the TPBI Claim and not editable.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Once User clicks on Save, LOG Reference Number will be generated and the Search Display Results will populate the LOG Reference Number and the Hospital Name.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There will be a Print Button beside the SAVE Button. Clicking on the Print Button will bring up a Pop Up to show the two LOG Documents. Selecting one of the documents will populate the Document and allow Users to print out. Document Printed will flow to the Claim Documents Printed Section.</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Clicking on the Editing Button allows user to change the Hospital Name. This change of Hospital Change is to be captured in the Audit LOG so that the Super Admin can view the list of changes.</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Clicking on the VOID Button will prevent any more editing to this LOG Request and introduce a LOG Movement to balance out the Mandate. For example, Approved Mandate for LOG Medical Expenses is $5000 (this amount is initially subtracted off from the Reserve) and when User voids the LOG Request will show Indicator as LOG-M and a value of +$5000.</w:t>
      </w:r>
    </w:p>
    <w:p w:rsidR="007854C7" w:rsidRDefault="007854C7" w:rsidP="007854C7">
      <w:pPr>
        <w:pStyle w:val="ListParagraph"/>
        <w:rPr>
          <w:rFonts w:asciiTheme="minorHAnsi" w:eastAsiaTheme="minorHAnsi" w:hAnsiTheme="minorHAnsi"/>
        </w:rPr>
      </w:pPr>
    </w:p>
    <w:p w:rsidR="007854C7" w:rsidRPr="00143442"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That initial approved Mandate amount will no longer be allowed to use for creating any more LOG Request so user has to go and create a new Mandate Request for LOG Medical Expenses and has it approved first before user can request for New LOG.</w:t>
      </w:r>
    </w:p>
    <w:p w:rsidR="00505200" w:rsidRPr="005A0772" w:rsidRDefault="00505200" w:rsidP="005A0772">
      <w:pPr>
        <w:rPr>
          <w:rFonts w:eastAsiaTheme="minorHAnsi"/>
        </w:rPr>
      </w:pPr>
    </w:p>
    <w:sectPr w:rsidR="00505200" w:rsidRPr="005A0772" w:rsidSect="00821D0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311" w:rsidRDefault="001C7311" w:rsidP="00C341D5">
      <w:r>
        <w:separator/>
      </w:r>
    </w:p>
  </w:endnote>
  <w:endnote w:type="continuationSeparator" w:id="0">
    <w:p w:rsidR="001C7311" w:rsidRDefault="001C7311"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311" w:rsidRDefault="001C7311" w:rsidP="00C341D5">
      <w:r>
        <w:separator/>
      </w:r>
    </w:p>
  </w:footnote>
  <w:footnote w:type="continuationSeparator" w:id="0">
    <w:p w:rsidR="001C7311" w:rsidRDefault="001C7311"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C06411E"/>
    <w:multiLevelType w:val="hybridMultilevel"/>
    <w:tmpl w:val="BB4E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00177F"/>
    <w:multiLevelType w:val="hybridMultilevel"/>
    <w:tmpl w:val="44BC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C17A05"/>
    <w:multiLevelType w:val="hybridMultilevel"/>
    <w:tmpl w:val="A87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4E5F51B2"/>
    <w:multiLevelType w:val="multilevel"/>
    <w:tmpl w:val="71D807FC"/>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0453B6"/>
    <w:multiLevelType w:val="hybridMultilevel"/>
    <w:tmpl w:val="4D74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32"/>
  </w:num>
  <w:num w:numId="4">
    <w:abstractNumId w:val="6"/>
  </w:num>
  <w:num w:numId="5">
    <w:abstractNumId w:val="31"/>
  </w:num>
  <w:num w:numId="6">
    <w:abstractNumId w:val="24"/>
  </w:num>
  <w:num w:numId="7">
    <w:abstractNumId w:val="11"/>
  </w:num>
  <w:num w:numId="8">
    <w:abstractNumId w:val="10"/>
  </w:num>
  <w:num w:numId="9">
    <w:abstractNumId w:val="3"/>
  </w:num>
  <w:num w:numId="10">
    <w:abstractNumId w:val="20"/>
  </w:num>
  <w:num w:numId="11">
    <w:abstractNumId w:val="26"/>
  </w:num>
  <w:num w:numId="12">
    <w:abstractNumId w:val="18"/>
  </w:num>
  <w:num w:numId="13">
    <w:abstractNumId w:val="1"/>
  </w:num>
  <w:num w:numId="14">
    <w:abstractNumId w:val="25"/>
  </w:num>
  <w:num w:numId="15">
    <w:abstractNumId w:val="2"/>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4"/>
  </w:num>
  <w:num w:numId="20">
    <w:abstractNumId w:val="29"/>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lvlOverride w:ilvl="0">
      <w:startOverride w:val="2"/>
    </w:lvlOverride>
    <w:lvlOverride w:ilvl="1">
      <w:startOverride w:val="2"/>
    </w:lvlOverride>
  </w:num>
  <w:num w:numId="24">
    <w:abstractNumId w:val="24"/>
  </w:num>
  <w:num w:numId="25">
    <w:abstractNumId w:val="5"/>
  </w:num>
  <w:num w:numId="26">
    <w:abstractNumId w:val="4"/>
  </w:num>
  <w:num w:numId="27">
    <w:abstractNumId w:val="17"/>
  </w:num>
  <w:num w:numId="28">
    <w:abstractNumId w:val="15"/>
  </w:num>
  <w:num w:numId="29">
    <w:abstractNumId w:val="0"/>
  </w:num>
  <w:num w:numId="30">
    <w:abstractNumId w:val="16"/>
  </w:num>
  <w:num w:numId="31">
    <w:abstractNumId w:val="28"/>
  </w:num>
  <w:num w:numId="32">
    <w:abstractNumId w:val="23"/>
  </w:num>
  <w:num w:numId="33">
    <w:abstractNumId w:val="27"/>
  </w:num>
  <w:num w:numId="34">
    <w:abstractNumId w:val="9"/>
  </w:num>
  <w:num w:numId="35">
    <w:abstractNumId w:val="24"/>
    <w:lvlOverride w:ilvl="0">
      <w:startOverride w:val="4"/>
    </w:lvlOverride>
    <w:lvlOverride w:ilvl="1">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30"/>
  </w:num>
  <w:num w:numId="39">
    <w:abstractNumId w:val="8"/>
  </w:num>
  <w:num w:numId="4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2B9B"/>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C7311"/>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60019"/>
    <w:rsid w:val="0037601B"/>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206E"/>
    <w:rsid w:val="004324B6"/>
    <w:rsid w:val="00433294"/>
    <w:rsid w:val="004354DF"/>
    <w:rsid w:val="004462B5"/>
    <w:rsid w:val="0045568C"/>
    <w:rsid w:val="00463FD4"/>
    <w:rsid w:val="00471F38"/>
    <w:rsid w:val="00472C42"/>
    <w:rsid w:val="00480AD9"/>
    <w:rsid w:val="004876A8"/>
    <w:rsid w:val="00487C9F"/>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200"/>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4DF8"/>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3E4D"/>
    <w:rsid w:val="006E5290"/>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00AD"/>
    <w:rsid w:val="00776F7A"/>
    <w:rsid w:val="007813FF"/>
    <w:rsid w:val="007854C7"/>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1D00"/>
    <w:rsid w:val="008227F4"/>
    <w:rsid w:val="00836DA1"/>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537C"/>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3429"/>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1939"/>
    <w:rsid w:val="00DF2E5C"/>
    <w:rsid w:val="00DF7034"/>
    <w:rsid w:val="00E05FCF"/>
    <w:rsid w:val="00E06BFB"/>
    <w:rsid w:val="00E120D0"/>
    <w:rsid w:val="00E13E36"/>
    <w:rsid w:val="00E32194"/>
    <w:rsid w:val="00E335CF"/>
    <w:rsid w:val="00E3546C"/>
    <w:rsid w:val="00E37792"/>
    <w:rsid w:val="00E50ADD"/>
    <w:rsid w:val="00E558DB"/>
    <w:rsid w:val="00E675BF"/>
    <w:rsid w:val="00E67A3B"/>
    <w:rsid w:val="00E740A1"/>
    <w:rsid w:val="00E83D71"/>
    <w:rsid w:val="00E83DCE"/>
    <w:rsid w:val="00E95B10"/>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16530"/>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E9902-4A48-4835-9A37-BCCFEF88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471F38"/>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821D00"/>
    <w:pPr>
      <w:keepNext/>
      <w:keepLines/>
      <w:numPr>
        <w:ilvl w:val="1"/>
        <w:numId w:val="6"/>
      </w:numPr>
      <w:spacing w:before="100" w:beforeAutospacing="1"/>
      <w:outlineLvl w:val="1"/>
    </w:pPr>
    <w:rPr>
      <w:rFonts w:asciiTheme="minorHAnsi" w:eastAsiaTheme="majorEastAsia" w:hAnsiTheme="minorHAnsi" w:cstheme="majorBidi"/>
      <w:b/>
      <w:bCs/>
      <w:sz w:val="32"/>
      <w:szCs w:val="3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471F38"/>
    <w:rPr>
      <w:rFonts w:eastAsiaTheme="majorEastAsia" w:cstheme="majorBidi"/>
      <w:bCs/>
      <w:sz w:val="44"/>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821D00"/>
    <w:rPr>
      <w:rFonts w:eastAsiaTheme="majorEastAsia" w:cstheme="majorBidi"/>
      <w:b/>
      <w:bCs/>
      <w:sz w:val="32"/>
      <w:szCs w:val="32"/>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EA2BD-AC4F-463B-AD30-9F98F2C3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4</cp:revision>
  <dcterms:created xsi:type="dcterms:W3CDTF">2015-02-17T06:01:00Z</dcterms:created>
  <dcterms:modified xsi:type="dcterms:W3CDTF">2015-02-17T08:15:00Z</dcterms:modified>
</cp:coreProperties>
</file>