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F4B" w:rsidRDefault="008C1AC9">
      <w:pPr>
        <w:rPr>
          <w:b/>
        </w:rPr>
      </w:pPr>
      <w:r w:rsidRPr="008C1AC9">
        <w:rPr>
          <w:b/>
        </w:rPr>
        <w:t xml:space="preserve">Requirements </w:t>
      </w:r>
      <w:proofErr w:type="gramStart"/>
      <w:r w:rsidRPr="008C1AC9">
        <w:rPr>
          <w:b/>
        </w:rPr>
        <w:t>For</w:t>
      </w:r>
      <w:proofErr w:type="gramEnd"/>
      <w:r w:rsidRPr="008C1AC9">
        <w:rPr>
          <w:b/>
        </w:rPr>
        <w:t xml:space="preserve"> Claim Recovery Field</w:t>
      </w:r>
    </w:p>
    <w:p w:rsidR="008C1AC9" w:rsidRDefault="00350646">
      <w:pPr>
        <w:rPr>
          <w:b/>
        </w:rPr>
      </w:pPr>
      <w:r>
        <w:rPr>
          <w:b/>
          <w:noProof/>
        </w:rPr>
        <w:pict>
          <v:rect id="_x0000_s1026" style="position:absolute;margin-left:307pt;margin-top:137pt;width:195.25pt;height:19pt;z-index:251658240">
            <v:textbox>
              <w:txbxContent>
                <w:p w:rsidR="008C1AC9" w:rsidRPr="008C1AC9" w:rsidRDefault="008C1AC9">
                  <w:pPr>
                    <w:rPr>
                      <w:sz w:val="16"/>
                      <w:szCs w:val="16"/>
                    </w:rPr>
                  </w:pPr>
                  <w:r w:rsidRPr="008C1AC9">
                    <w:rPr>
                      <w:sz w:val="16"/>
                      <w:szCs w:val="16"/>
                    </w:rPr>
                    <w:t xml:space="preserve">Claim Recovery: </w:t>
                  </w:r>
                  <w:r w:rsidR="00E23246">
                    <w:rPr>
                      <w:sz w:val="16"/>
                      <w:szCs w:val="16"/>
                    </w:rPr>
                    <w:t xml:space="preserve"> </w:t>
                  </w:r>
                  <w:r w:rsidRPr="008C1AC9">
                    <w:rPr>
                      <w:sz w:val="16"/>
                      <w:szCs w:val="16"/>
                    </w:rPr>
                    <w:t>Yes/ No</w:t>
                  </w:r>
                </w:p>
              </w:txbxContent>
            </v:textbox>
          </v:rect>
        </w:pict>
      </w:r>
      <w:r w:rsidR="008C1AC9">
        <w:rPr>
          <w:b/>
          <w:noProof/>
        </w:rPr>
        <w:drawing>
          <wp:inline distT="0" distB="0" distL="0" distR="0">
            <wp:extent cx="6737299" cy="3730752"/>
            <wp:effectExtent l="19050" t="0" r="640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761" cy="373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246" w:rsidRPr="0005330D" w:rsidRDefault="00E23246">
      <w:pPr>
        <w:rPr>
          <w:b/>
        </w:rPr>
      </w:pPr>
      <w:r w:rsidRPr="0005330D">
        <w:rPr>
          <w:b/>
        </w:rPr>
        <w:t>1. Add a Claim Recovery Field next to the Any Third Part Claimant Field under the Claims Tab</w:t>
      </w:r>
    </w:p>
    <w:p w:rsidR="00E23246" w:rsidRPr="0005330D" w:rsidRDefault="00E23246">
      <w:pPr>
        <w:rPr>
          <w:b/>
        </w:rPr>
      </w:pPr>
      <w:r w:rsidRPr="0005330D">
        <w:rPr>
          <w:b/>
        </w:rPr>
        <w:t>2. The Options available are Yes / No</w:t>
      </w:r>
    </w:p>
    <w:p w:rsidR="00E23246" w:rsidRPr="0005330D" w:rsidRDefault="00C944C3">
      <w:pPr>
        <w:rPr>
          <w:b/>
        </w:rPr>
      </w:pPr>
      <w:r w:rsidRPr="0005330D">
        <w:rPr>
          <w:b/>
        </w:rPr>
        <w:t>3. If Yes is chosen, there will be a new Field “Add New Recovery” that will be opened up under the Claims Recovery Processing Module &gt; Payment Tab</w:t>
      </w:r>
      <w:r w:rsidR="0005330D">
        <w:rPr>
          <w:b/>
        </w:rPr>
        <w:t xml:space="preserve"> when it is saved</w:t>
      </w:r>
      <w:r w:rsidR="003C5D95" w:rsidRPr="0005330D">
        <w:rPr>
          <w:b/>
        </w:rPr>
        <w:t>.</w:t>
      </w:r>
    </w:p>
    <w:p w:rsidR="003C5D95" w:rsidRDefault="003C5D95">
      <w:r>
        <w:t xml:space="preserve">Note that the Add New Recovery Button will only appear in Claims Recovery Processing Module </w:t>
      </w:r>
      <w:r w:rsidR="0005330D">
        <w:t xml:space="preserve">&gt; Payment Tab </w:t>
      </w:r>
      <w:r>
        <w:t>and not in Claims Registration</w:t>
      </w:r>
      <w:r w:rsidR="0005330D">
        <w:t xml:space="preserve"> &gt; Payment Tab</w:t>
      </w:r>
      <w:r>
        <w:t>.</w:t>
      </w:r>
    </w:p>
    <w:p w:rsidR="00C944C3" w:rsidRDefault="00C944C3">
      <w:r>
        <w:rPr>
          <w:noProof/>
        </w:rPr>
        <w:lastRenderedPageBreak/>
        <w:pict>
          <v:rect id="_x0000_s1028" style="position:absolute;margin-left:127.3pt;margin-top:191.8pt;width:97.9pt;height:18.45pt;z-index:251659264">
            <v:textbox>
              <w:txbxContent>
                <w:p w:rsidR="00C944C3" w:rsidRPr="00C944C3" w:rsidRDefault="00C944C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 New Recovery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5269840" cy="3309047"/>
            <wp:effectExtent l="19050" t="0" r="70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65" cy="331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D95" w:rsidRPr="003C5D95" w:rsidRDefault="003C5D95">
      <w:pPr>
        <w:rPr>
          <w:b/>
        </w:rPr>
      </w:pPr>
      <w:r w:rsidRPr="003C5D95">
        <w:rPr>
          <w:b/>
        </w:rPr>
        <w:t xml:space="preserve">4. </w:t>
      </w:r>
      <w:r w:rsidR="0005330D">
        <w:rPr>
          <w:b/>
        </w:rPr>
        <w:t xml:space="preserve">At the Claims Recovery Processing &gt; Payment Tab -- </w:t>
      </w:r>
      <w:r w:rsidRPr="003C5D95">
        <w:rPr>
          <w:b/>
        </w:rPr>
        <w:t xml:space="preserve">When </w:t>
      </w:r>
      <w:proofErr w:type="gramStart"/>
      <w:r w:rsidRPr="003C5D95">
        <w:rPr>
          <w:b/>
        </w:rPr>
        <w:t>The</w:t>
      </w:r>
      <w:proofErr w:type="gramEnd"/>
      <w:r w:rsidRPr="003C5D95">
        <w:rPr>
          <w:b/>
        </w:rPr>
        <w:t xml:space="preserve"> Add New Recovery Button is clicked:</w:t>
      </w:r>
    </w:p>
    <w:p w:rsidR="003C5D95" w:rsidRDefault="003C5D95">
      <w:r>
        <w:t>System will display these Fields:</w:t>
      </w:r>
    </w:p>
    <w:p w:rsidR="0005330D" w:rsidRDefault="0005330D"/>
    <w:p w:rsidR="003C5D95" w:rsidRDefault="003C5D95">
      <w:r>
        <w:t>Recovery From: &lt;Name - Free Text&gt; &lt;Address – Free Text&gt;</w:t>
      </w:r>
    </w:p>
    <w:p w:rsidR="003C5D95" w:rsidRDefault="003C5D95">
      <w:r>
        <w:t xml:space="preserve">Reason </w:t>
      </w:r>
      <w:proofErr w:type="gramStart"/>
      <w:r>
        <w:t>For</w:t>
      </w:r>
      <w:proofErr w:type="gramEnd"/>
      <w:r>
        <w:t xml:space="preserve"> Recovery: &lt;Free Text&gt;</w:t>
      </w:r>
    </w:p>
    <w:p w:rsidR="003C5D95" w:rsidRDefault="003C5D95">
      <w:r>
        <w:t xml:space="preserve">Amount: &lt;To Show List </w:t>
      </w:r>
      <w:proofErr w:type="gramStart"/>
      <w:r>
        <w:t>Of</w:t>
      </w:r>
      <w:proofErr w:type="gramEnd"/>
      <w:r>
        <w:t xml:space="preserve"> Currencies, Exchange Rate, Converted To Local Currency&gt;</w:t>
      </w:r>
    </w:p>
    <w:p w:rsidR="003C5D95" w:rsidRDefault="003C5D95">
      <w:r>
        <w:t>Status: &lt;Dropdown Values – Pending | Received&gt;</w:t>
      </w:r>
    </w:p>
    <w:p w:rsidR="003C5D95" w:rsidRDefault="003C5D95">
      <w:r>
        <w:t>Payment Details: (When Received Value is selected) &lt;Free Text&gt;</w:t>
      </w:r>
    </w:p>
    <w:p w:rsidR="003C5D95" w:rsidRDefault="003C5D95">
      <w:r>
        <w:t>Save Button</w:t>
      </w:r>
    </w:p>
    <w:p w:rsidR="0005330D" w:rsidRDefault="0005330D"/>
    <w:p w:rsidR="003C5D95" w:rsidRDefault="003C5D95">
      <w:r>
        <w:t>Note: Only when Received value is selected, the Payment Details Field will be opened up and once the entry is saved</w:t>
      </w:r>
      <w:r w:rsidR="0005330D">
        <w:t xml:space="preserve"> with the inputs</w:t>
      </w:r>
      <w:r>
        <w:t>. The System will balance the values in the View Payment History. This Amount will be a negative value and will subtract from the list of Payment Entries.</w:t>
      </w:r>
    </w:p>
    <w:p w:rsidR="0005330D" w:rsidRDefault="0005330D">
      <w:r>
        <w:t>This Entry will be changed to View Only under the Claims Recovery Processing and no more editing is allowed.</w:t>
      </w:r>
    </w:p>
    <w:p w:rsidR="003C5D95" w:rsidRDefault="003C5D95">
      <w:pPr>
        <w:rPr>
          <w:b/>
        </w:rPr>
      </w:pPr>
      <w:r w:rsidRPr="0005330D">
        <w:rPr>
          <w:b/>
        </w:rPr>
        <w:lastRenderedPageBreak/>
        <w:t xml:space="preserve">5. Users can only come to the Claims Recovery Processing Module to </w:t>
      </w:r>
      <w:r w:rsidR="0005330D" w:rsidRPr="0005330D">
        <w:rPr>
          <w:b/>
        </w:rPr>
        <w:t xml:space="preserve">search, click on the entry and </w:t>
      </w:r>
      <w:r w:rsidRPr="0005330D">
        <w:rPr>
          <w:b/>
        </w:rPr>
        <w:t xml:space="preserve">update the </w:t>
      </w:r>
      <w:r w:rsidR="0005330D" w:rsidRPr="0005330D">
        <w:rPr>
          <w:b/>
        </w:rPr>
        <w:t>Status value, Payment Details</w:t>
      </w:r>
    </w:p>
    <w:p w:rsidR="0005330D" w:rsidRPr="0005330D" w:rsidRDefault="0005330D">
      <w:pPr>
        <w:rPr>
          <w:b/>
        </w:rPr>
      </w:pPr>
      <w:r>
        <w:rPr>
          <w:b/>
        </w:rPr>
        <w:t>6. The Claims Recovery Module is to be removed.</w:t>
      </w:r>
    </w:p>
    <w:sectPr w:rsidR="0005330D" w:rsidRPr="0005330D" w:rsidSect="00820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C1AC9"/>
    <w:rsid w:val="0005330D"/>
    <w:rsid w:val="00350646"/>
    <w:rsid w:val="003C5D95"/>
    <w:rsid w:val="00820F4B"/>
    <w:rsid w:val="008C1AC9"/>
    <w:rsid w:val="00921702"/>
    <w:rsid w:val="00967D20"/>
    <w:rsid w:val="00A30798"/>
    <w:rsid w:val="00C944C3"/>
    <w:rsid w:val="00E23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A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4</cp:revision>
  <dcterms:created xsi:type="dcterms:W3CDTF">2014-07-22T07:41:00Z</dcterms:created>
  <dcterms:modified xsi:type="dcterms:W3CDTF">2014-07-22T09:24:00Z</dcterms:modified>
</cp:coreProperties>
</file>