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6B" w:rsidRPr="00A8296B" w:rsidRDefault="00A8296B" w:rsidP="00A8296B">
      <w:pPr>
        <w:shd w:val="clear" w:color="auto" w:fill="FFFFFF"/>
        <w:spacing w:before="300" w:after="150" w:line="720" w:lineRule="atLeast"/>
        <w:outlineLvl w:val="0"/>
        <w:rPr>
          <w:rFonts w:ascii="Arial" w:eastAsia="Times New Roman" w:hAnsi="Arial" w:cs="Arial"/>
          <w:color w:val="33444D"/>
          <w:kern w:val="36"/>
          <w:sz w:val="54"/>
          <w:szCs w:val="54"/>
          <w:lang w:eastAsia="en-IN"/>
        </w:rPr>
      </w:pPr>
      <w:r w:rsidRPr="00A8296B">
        <w:rPr>
          <w:rFonts w:ascii="Arial" w:eastAsia="Times New Roman" w:hAnsi="Arial" w:cs="Arial"/>
          <w:color w:val="33444D"/>
          <w:kern w:val="36"/>
          <w:sz w:val="54"/>
          <w:szCs w:val="54"/>
          <w:lang w:eastAsia="en-IN"/>
        </w:rPr>
        <w:t>Container networking</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bookmarkStart w:id="0" w:name="_GoBack"/>
      <w:bookmarkEnd w:id="0"/>
      <w:r w:rsidRPr="00A8296B">
        <w:rPr>
          <w:rFonts w:ascii="Arial" w:eastAsia="Times New Roman" w:hAnsi="Arial" w:cs="Arial"/>
          <w:color w:val="33444D"/>
          <w:sz w:val="21"/>
          <w:szCs w:val="21"/>
          <w:lang w:eastAsia="en-IN"/>
        </w:rPr>
        <w:t>The type of network a container uses, whether it is a </w:t>
      </w:r>
      <w:hyperlink r:id="rId5" w:history="1">
        <w:r w:rsidRPr="00A8296B">
          <w:rPr>
            <w:rFonts w:ascii="Arial" w:eastAsia="Times New Roman" w:hAnsi="Arial" w:cs="Arial"/>
            <w:color w:val="2697ED"/>
            <w:sz w:val="21"/>
            <w:szCs w:val="21"/>
            <w:u w:val="single"/>
            <w:lang w:eastAsia="en-IN"/>
          </w:rPr>
          <w:t>bridge</w:t>
        </w:r>
      </w:hyperlink>
      <w:r w:rsidRPr="00A8296B">
        <w:rPr>
          <w:rFonts w:ascii="Arial" w:eastAsia="Times New Roman" w:hAnsi="Arial" w:cs="Arial"/>
          <w:color w:val="33444D"/>
          <w:sz w:val="21"/>
          <w:szCs w:val="21"/>
          <w:lang w:eastAsia="en-IN"/>
        </w:rPr>
        <w:t>, an </w:t>
      </w:r>
      <w:hyperlink r:id="rId6" w:history="1">
        <w:r w:rsidRPr="00A8296B">
          <w:rPr>
            <w:rFonts w:ascii="Arial" w:eastAsia="Times New Roman" w:hAnsi="Arial" w:cs="Arial"/>
            <w:color w:val="2697ED"/>
            <w:sz w:val="21"/>
            <w:szCs w:val="21"/>
            <w:u w:val="single"/>
            <w:lang w:eastAsia="en-IN"/>
          </w:rPr>
          <w:t>overlay</w:t>
        </w:r>
      </w:hyperlink>
      <w:r w:rsidRPr="00A8296B">
        <w:rPr>
          <w:rFonts w:ascii="Arial" w:eastAsia="Times New Roman" w:hAnsi="Arial" w:cs="Arial"/>
          <w:color w:val="33444D"/>
          <w:sz w:val="21"/>
          <w:szCs w:val="21"/>
          <w:lang w:eastAsia="en-IN"/>
        </w:rPr>
        <w:t>, a </w:t>
      </w:r>
      <w:proofErr w:type="spellStart"/>
      <w:r w:rsidRPr="00A8296B">
        <w:rPr>
          <w:rFonts w:ascii="Arial" w:eastAsia="Times New Roman" w:hAnsi="Arial" w:cs="Arial"/>
          <w:color w:val="33444D"/>
          <w:sz w:val="21"/>
          <w:szCs w:val="21"/>
          <w:lang w:eastAsia="en-IN"/>
        </w:rPr>
        <w:fldChar w:fldCharType="begin"/>
      </w:r>
      <w:r w:rsidRPr="00A8296B">
        <w:rPr>
          <w:rFonts w:ascii="Arial" w:eastAsia="Times New Roman" w:hAnsi="Arial" w:cs="Arial"/>
          <w:color w:val="33444D"/>
          <w:sz w:val="21"/>
          <w:szCs w:val="21"/>
          <w:lang w:eastAsia="en-IN"/>
        </w:rPr>
        <w:instrText xml:space="preserve"> HYPERLINK "https://docs.docker.com/network/macvlan/" </w:instrText>
      </w:r>
      <w:r w:rsidRPr="00A8296B">
        <w:rPr>
          <w:rFonts w:ascii="Arial" w:eastAsia="Times New Roman" w:hAnsi="Arial" w:cs="Arial"/>
          <w:color w:val="33444D"/>
          <w:sz w:val="21"/>
          <w:szCs w:val="21"/>
          <w:lang w:eastAsia="en-IN"/>
        </w:rPr>
        <w:fldChar w:fldCharType="separate"/>
      </w:r>
      <w:r w:rsidRPr="00A8296B">
        <w:rPr>
          <w:rFonts w:ascii="Arial" w:eastAsia="Times New Roman" w:hAnsi="Arial" w:cs="Arial"/>
          <w:color w:val="2697ED"/>
          <w:sz w:val="21"/>
          <w:szCs w:val="21"/>
          <w:u w:val="single"/>
          <w:lang w:eastAsia="en-IN"/>
        </w:rPr>
        <w:t>macvlan</w:t>
      </w:r>
      <w:proofErr w:type="spellEnd"/>
      <w:r w:rsidRPr="00A8296B">
        <w:rPr>
          <w:rFonts w:ascii="Arial" w:eastAsia="Times New Roman" w:hAnsi="Arial" w:cs="Arial"/>
          <w:color w:val="2697ED"/>
          <w:sz w:val="21"/>
          <w:szCs w:val="21"/>
          <w:u w:val="single"/>
          <w:lang w:eastAsia="en-IN"/>
        </w:rPr>
        <w:t xml:space="preserve"> network</w:t>
      </w:r>
      <w:r w:rsidRPr="00A8296B">
        <w:rPr>
          <w:rFonts w:ascii="Arial" w:eastAsia="Times New Roman" w:hAnsi="Arial" w:cs="Arial"/>
          <w:color w:val="33444D"/>
          <w:sz w:val="21"/>
          <w:szCs w:val="21"/>
          <w:lang w:eastAsia="en-IN"/>
        </w:rPr>
        <w:fldChar w:fldCharType="end"/>
      </w:r>
      <w:r w:rsidRPr="00A8296B">
        <w:rPr>
          <w:rFonts w:ascii="Arial" w:eastAsia="Times New Roman" w:hAnsi="Arial" w:cs="Arial"/>
          <w:color w:val="33444D"/>
          <w:sz w:val="21"/>
          <w:szCs w:val="21"/>
          <w:lang w:eastAsia="en-IN"/>
        </w:rPr>
        <w:t>, or a custom network plugin, is transparent from within the container. From the container’s point of view, it has a network interface with an IP address, a gateway, a routing table, DNS services, and other networking details (assuming the container is not using the </w:t>
      </w:r>
      <w:r w:rsidRPr="00A8296B">
        <w:rPr>
          <w:rFonts w:ascii="Consolas" w:eastAsia="Times New Roman" w:hAnsi="Consolas" w:cs="Courier New"/>
          <w:color w:val="33444D"/>
          <w:sz w:val="19"/>
          <w:szCs w:val="19"/>
          <w:lang w:eastAsia="en-IN"/>
        </w:rPr>
        <w:t>none</w:t>
      </w:r>
      <w:r w:rsidRPr="00A8296B">
        <w:rPr>
          <w:rFonts w:ascii="Arial" w:eastAsia="Times New Roman" w:hAnsi="Arial" w:cs="Arial"/>
          <w:color w:val="33444D"/>
          <w:sz w:val="21"/>
          <w:szCs w:val="21"/>
          <w:lang w:eastAsia="en-IN"/>
        </w:rPr>
        <w:t> network driver). This topic is about networking concerns from the point of view of the container.</w:t>
      </w:r>
    </w:p>
    <w:p w:rsidR="00A8296B" w:rsidRPr="00A8296B" w:rsidRDefault="00A8296B" w:rsidP="00A8296B">
      <w:pPr>
        <w:shd w:val="clear" w:color="auto" w:fill="FFFFFF"/>
        <w:spacing w:before="300" w:after="150" w:line="570" w:lineRule="atLeast"/>
        <w:outlineLvl w:val="1"/>
        <w:rPr>
          <w:rFonts w:ascii="Arial" w:eastAsia="Times New Roman" w:hAnsi="Arial" w:cs="Arial"/>
          <w:color w:val="33444D"/>
          <w:sz w:val="42"/>
          <w:szCs w:val="42"/>
          <w:lang w:eastAsia="en-IN"/>
        </w:rPr>
      </w:pPr>
      <w:r w:rsidRPr="00A8296B">
        <w:rPr>
          <w:rFonts w:ascii="Arial" w:eastAsia="Times New Roman" w:hAnsi="Arial" w:cs="Arial"/>
          <w:color w:val="33444D"/>
          <w:sz w:val="42"/>
          <w:szCs w:val="42"/>
          <w:lang w:eastAsia="en-IN"/>
        </w:rPr>
        <w:t>Published ports</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By default, when you create or run a container using </w:t>
      </w:r>
      <w:r w:rsidRPr="00A8296B">
        <w:rPr>
          <w:rFonts w:ascii="Consolas" w:eastAsia="Times New Roman" w:hAnsi="Consolas" w:cs="Courier New"/>
          <w:color w:val="33444D"/>
          <w:sz w:val="19"/>
          <w:szCs w:val="19"/>
          <w:lang w:eastAsia="en-IN"/>
        </w:rPr>
        <w:t>docker create</w:t>
      </w:r>
      <w:r w:rsidRPr="00A8296B">
        <w:rPr>
          <w:rFonts w:ascii="Arial" w:eastAsia="Times New Roman" w:hAnsi="Arial" w:cs="Arial"/>
          <w:color w:val="33444D"/>
          <w:sz w:val="21"/>
          <w:szCs w:val="21"/>
          <w:lang w:eastAsia="en-IN"/>
        </w:rPr>
        <w:t> or </w:t>
      </w:r>
      <w:r w:rsidRPr="00A8296B">
        <w:rPr>
          <w:rFonts w:ascii="Consolas" w:eastAsia="Times New Roman" w:hAnsi="Consolas" w:cs="Courier New"/>
          <w:color w:val="33444D"/>
          <w:sz w:val="19"/>
          <w:szCs w:val="19"/>
          <w:lang w:eastAsia="en-IN"/>
        </w:rPr>
        <w:t>docker run</w:t>
      </w:r>
      <w:r w:rsidRPr="00A8296B">
        <w:rPr>
          <w:rFonts w:ascii="Arial" w:eastAsia="Times New Roman" w:hAnsi="Arial" w:cs="Arial"/>
          <w:color w:val="33444D"/>
          <w:sz w:val="21"/>
          <w:szCs w:val="21"/>
          <w:lang w:eastAsia="en-IN"/>
        </w:rPr>
        <w:t>, it does not publish any of its ports to the outside world. To make a port available to services outside of Docker, or to Docker containers which are not connected to the container’s network, use the </w:t>
      </w:r>
      <w:r w:rsidRPr="00A8296B">
        <w:rPr>
          <w:rFonts w:ascii="Consolas" w:eastAsia="Times New Roman" w:hAnsi="Consolas" w:cs="Courier New"/>
          <w:color w:val="33444D"/>
          <w:sz w:val="19"/>
          <w:szCs w:val="19"/>
          <w:lang w:eastAsia="en-IN"/>
        </w:rPr>
        <w:t>--publish</w:t>
      </w:r>
      <w:r w:rsidRPr="00A8296B">
        <w:rPr>
          <w:rFonts w:ascii="Arial" w:eastAsia="Times New Roman" w:hAnsi="Arial" w:cs="Arial"/>
          <w:color w:val="33444D"/>
          <w:sz w:val="21"/>
          <w:szCs w:val="21"/>
          <w:lang w:eastAsia="en-IN"/>
        </w:rPr>
        <w:t> or </w:t>
      </w:r>
      <w:r w:rsidRPr="00A8296B">
        <w:rPr>
          <w:rFonts w:ascii="Consolas" w:eastAsia="Times New Roman" w:hAnsi="Consolas" w:cs="Courier New"/>
          <w:color w:val="33444D"/>
          <w:sz w:val="19"/>
          <w:szCs w:val="19"/>
          <w:lang w:eastAsia="en-IN"/>
        </w:rPr>
        <w:t>-p</w:t>
      </w:r>
      <w:r w:rsidRPr="00A8296B">
        <w:rPr>
          <w:rFonts w:ascii="Arial" w:eastAsia="Times New Roman" w:hAnsi="Arial" w:cs="Arial"/>
          <w:color w:val="33444D"/>
          <w:sz w:val="21"/>
          <w:szCs w:val="21"/>
          <w:lang w:eastAsia="en-IN"/>
        </w:rPr>
        <w:t> flag. This creates a firewall rule which maps a container port to a port on the Docker host to the outside world. Here are some examples.</w:t>
      </w:r>
    </w:p>
    <w:tbl>
      <w:tblPr>
        <w:tblW w:w="13908" w:type="dxa"/>
        <w:shd w:val="clear" w:color="auto" w:fill="FFFFFF"/>
        <w:tblCellMar>
          <w:top w:w="15" w:type="dxa"/>
          <w:left w:w="15" w:type="dxa"/>
          <w:bottom w:w="15" w:type="dxa"/>
          <w:right w:w="15" w:type="dxa"/>
        </w:tblCellMar>
        <w:tblLook w:val="04A0" w:firstRow="1" w:lastRow="0" w:firstColumn="1" w:lastColumn="0" w:noHBand="0" w:noVBand="1"/>
      </w:tblPr>
      <w:tblGrid>
        <w:gridCol w:w="3109"/>
        <w:gridCol w:w="10799"/>
      </w:tblGrid>
      <w:tr w:rsidR="00A8296B" w:rsidRPr="00A8296B" w:rsidTr="00A8296B">
        <w:trPr>
          <w:tblHeader/>
        </w:trPr>
        <w:tc>
          <w:tcPr>
            <w:tcW w:w="0" w:type="auto"/>
            <w:shd w:val="clear" w:color="auto" w:fill="CFD1D3"/>
            <w:tcMar>
              <w:top w:w="105" w:type="dxa"/>
              <w:left w:w="150" w:type="dxa"/>
              <w:bottom w:w="105" w:type="dxa"/>
              <w:right w:w="150" w:type="dxa"/>
            </w:tcMar>
            <w:vAlign w:val="center"/>
            <w:hideMark/>
          </w:tcPr>
          <w:p w:rsidR="00A8296B" w:rsidRPr="00A8296B" w:rsidRDefault="00A8296B" w:rsidP="00A8296B">
            <w:pPr>
              <w:spacing w:before="300" w:after="300" w:line="240" w:lineRule="auto"/>
              <w:rPr>
                <w:rFonts w:ascii="Arial" w:eastAsia="Times New Roman" w:hAnsi="Arial" w:cs="Arial"/>
                <w:b/>
                <w:bCs/>
                <w:color w:val="33444D"/>
                <w:sz w:val="21"/>
                <w:szCs w:val="21"/>
                <w:lang w:eastAsia="en-IN"/>
              </w:rPr>
            </w:pPr>
            <w:r w:rsidRPr="00A8296B">
              <w:rPr>
                <w:rFonts w:ascii="Arial" w:eastAsia="Times New Roman" w:hAnsi="Arial" w:cs="Arial"/>
                <w:b/>
                <w:bCs/>
                <w:color w:val="33444D"/>
                <w:sz w:val="21"/>
                <w:szCs w:val="21"/>
                <w:lang w:eastAsia="en-IN"/>
              </w:rPr>
              <w:t>Flag value</w:t>
            </w:r>
          </w:p>
        </w:tc>
        <w:tc>
          <w:tcPr>
            <w:tcW w:w="0" w:type="auto"/>
            <w:shd w:val="clear" w:color="auto" w:fill="CFD1D3"/>
            <w:tcMar>
              <w:top w:w="105" w:type="dxa"/>
              <w:left w:w="150" w:type="dxa"/>
              <w:bottom w:w="105" w:type="dxa"/>
              <w:right w:w="150" w:type="dxa"/>
            </w:tcMar>
            <w:vAlign w:val="center"/>
            <w:hideMark/>
          </w:tcPr>
          <w:p w:rsidR="00A8296B" w:rsidRPr="00A8296B" w:rsidRDefault="00A8296B" w:rsidP="00A8296B">
            <w:pPr>
              <w:spacing w:before="300" w:after="300" w:line="240" w:lineRule="auto"/>
              <w:rPr>
                <w:rFonts w:ascii="Arial" w:eastAsia="Times New Roman" w:hAnsi="Arial" w:cs="Arial"/>
                <w:b/>
                <w:bCs/>
                <w:color w:val="33444D"/>
                <w:sz w:val="21"/>
                <w:szCs w:val="21"/>
                <w:lang w:eastAsia="en-IN"/>
              </w:rPr>
            </w:pPr>
            <w:r w:rsidRPr="00A8296B">
              <w:rPr>
                <w:rFonts w:ascii="Arial" w:eastAsia="Times New Roman" w:hAnsi="Arial" w:cs="Arial"/>
                <w:b/>
                <w:bCs/>
                <w:color w:val="33444D"/>
                <w:sz w:val="21"/>
                <w:szCs w:val="21"/>
                <w:lang w:eastAsia="en-IN"/>
              </w:rPr>
              <w:t>Description</w:t>
            </w:r>
          </w:p>
        </w:tc>
      </w:tr>
      <w:tr w:rsidR="00A8296B" w:rsidRPr="00A8296B" w:rsidTr="00A8296B">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-p 8080:80</w:t>
            </w:r>
          </w:p>
        </w:tc>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Map TCP port 80 in the container to port 8080 on the Docker host.</w:t>
            </w:r>
          </w:p>
        </w:tc>
      </w:tr>
      <w:tr w:rsidR="00A8296B" w:rsidRPr="00A8296B" w:rsidTr="00A8296B">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-p 192.168.1.100:8080:80</w:t>
            </w:r>
          </w:p>
        </w:tc>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Map TCP port 80 in the container to port 8080 on the Docker host for connections to host IP 192.168.1.100.</w:t>
            </w:r>
          </w:p>
        </w:tc>
      </w:tr>
      <w:tr w:rsidR="00A8296B" w:rsidRPr="00A8296B" w:rsidTr="00A8296B">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-p 8080:80/</w:t>
            </w:r>
            <w:proofErr w:type="spellStart"/>
            <w:r w:rsidRPr="00A8296B">
              <w:rPr>
                <w:rFonts w:ascii="Consolas" w:eastAsia="Times New Roman" w:hAnsi="Consolas" w:cs="Courier New"/>
                <w:color w:val="33444D"/>
                <w:sz w:val="19"/>
                <w:szCs w:val="19"/>
                <w:lang w:eastAsia="en-IN"/>
              </w:rPr>
              <w:t>udp</w:t>
            </w:r>
            <w:proofErr w:type="spellEnd"/>
          </w:p>
        </w:tc>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 xml:space="preserve">Map </w:t>
            </w:r>
            <w:proofErr w:type="spellStart"/>
            <w:r w:rsidRPr="00A8296B">
              <w:rPr>
                <w:rFonts w:ascii="Arial" w:eastAsia="Times New Roman" w:hAnsi="Arial" w:cs="Arial"/>
                <w:color w:val="33444D"/>
                <w:sz w:val="21"/>
                <w:szCs w:val="21"/>
                <w:lang w:eastAsia="en-IN"/>
              </w:rPr>
              <w:t>UDP</w:t>
            </w:r>
            <w:proofErr w:type="spellEnd"/>
            <w:r w:rsidRPr="00A8296B">
              <w:rPr>
                <w:rFonts w:ascii="Arial" w:eastAsia="Times New Roman" w:hAnsi="Arial" w:cs="Arial"/>
                <w:color w:val="33444D"/>
                <w:sz w:val="21"/>
                <w:szCs w:val="21"/>
                <w:lang w:eastAsia="en-IN"/>
              </w:rPr>
              <w:t xml:space="preserve"> port 80 in the container to port 8080 on the Docker host.</w:t>
            </w:r>
          </w:p>
        </w:tc>
      </w:tr>
      <w:tr w:rsidR="00A8296B" w:rsidRPr="00A8296B" w:rsidTr="00A8296B">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-p 8080:80/</w:t>
            </w:r>
            <w:proofErr w:type="spellStart"/>
            <w:r w:rsidRPr="00A8296B">
              <w:rPr>
                <w:rFonts w:ascii="Consolas" w:eastAsia="Times New Roman" w:hAnsi="Consolas" w:cs="Courier New"/>
                <w:color w:val="33444D"/>
                <w:sz w:val="19"/>
                <w:szCs w:val="19"/>
                <w:lang w:eastAsia="en-IN"/>
              </w:rPr>
              <w:t>tcp</w:t>
            </w:r>
            <w:proofErr w:type="spellEnd"/>
            <w:r w:rsidRPr="00A8296B">
              <w:rPr>
                <w:rFonts w:ascii="Consolas" w:eastAsia="Times New Roman" w:hAnsi="Consolas" w:cs="Courier New"/>
                <w:color w:val="33444D"/>
                <w:sz w:val="19"/>
                <w:szCs w:val="19"/>
                <w:lang w:eastAsia="en-IN"/>
              </w:rPr>
              <w:t xml:space="preserve"> -p 8080:80/</w:t>
            </w:r>
            <w:proofErr w:type="spellStart"/>
            <w:r w:rsidRPr="00A8296B">
              <w:rPr>
                <w:rFonts w:ascii="Consolas" w:eastAsia="Times New Roman" w:hAnsi="Consolas" w:cs="Courier New"/>
                <w:color w:val="33444D"/>
                <w:sz w:val="19"/>
                <w:szCs w:val="19"/>
                <w:lang w:eastAsia="en-IN"/>
              </w:rPr>
              <w:t>udp</w:t>
            </w:r>
            <w:proofErr w:type="spellEnd"/>
          </w:p>
        </w:tc>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 xml:space="preserve">Map TCP port 80 in the container to TCP port 8080 on the Docker host, and map </w:t>
            </w:r>
            <w:proofErr w:type="spellStart"/>
            <w:r w:rsidRPr="00A8296B">
              <w:rPr>
                <w:rFonts w:ascii="Arial" w:eastAsia="Times New Roman" w:hAnsi="Arial" w:cs="Arial"/>
                <w:color w:val="33444D"/>
                <w:sz w:val="21"/>
                <w:szCs w:val="21"/>
                <w:lang w:eastAsia="en-IN"/>
              </w:rPr>
              <w:t>UDP</w:t>
            </w:r>
            <w:proofErr w:type="spellEnd"/>
            <w:r w:rsidRPr="00A8296B">
              <w:rPr>
                <w:rFonts w:ascii="Arial" w:eastAsia="Times New Roman" w:hAnsi="Arial" w:cs="Arial"/>
                <w:color w:val="33444D"/>
                <w:sz w:val="21"/>
                <w:szCs w:val="21"/>
                <w:lang w:eastAsia="en-IN"/>
              </w:rPr>
              <w:t xml:space="preserve"> port 80 in the container to </w:t>
            </w:r>
            <w:proofErr w:type="spellStart"/>
            <w:r w:rsidRPr="00A8296B">
              <w:rPr>
                <w:rFonts w:ascii="Arial" w:eastAsia="Times New Roman" w:hAnsi="Arial" w:cs="Arial"/>
                <w:color w:val="33444D"/>
                <w:sz w:val="21"/>
                <w:szCs w:val="21"/>
                <w:lang w:eastAsia="en-IN"/>
              </w:rPr>
              <w:t>UDP</w:t>
            </w:r>
            <w:proofErr w:type="spellEnd"/>
            <w:r w:rsidRPr="00A8296B">
              <w:rPr>
                <w:rFonts w:ascii="Arial" w:eastAsia="Times New Roman" w:hAnsi="Arial" w:cs="Arial"/>
                <w:color w:val="33444D"/>
                <w:sz w:val="21"/>
                <w:szCs w:val="21"/>
                <w:lang w:eastAsia="en-IN"/>
              </w:rPr>
              <w:t xml:space="preserve"> port 8080 on the Docker host.</w:t>
            </w:r>
          </w:p>
        </w:tc>
      </w:tr>
    </w:tbl>
    <w:p w:rsidR="00A8296B" w:rsidRPr="00A8296B" w:rsidRDefault="00A8296B" w:rsidP="00A8296B">
      <w:pPr>
        <w:shd w:val="clear" w:color="auto" w:fill="FFFFFF"/>
        <w:spacing w:before="300" w:after="150" w:line="570" w:lineRule="atLeast"/>
        <w:outlineLvl w:val="1"/>
        <w:rPr>
          <w:rFonts w:ascii="Arial" w:eastAsia="Times New Roman" w:hAnsi="Arial" w:cs="Arial"/>
          <w:color w:val="33444D"/>
          <w:sz w:val="42"/>
          <w:szCs w:val="42"/>
          <w:lang w:eastAsia="en-IN"/>
        </w:rPr>
      </w:pPr>
      <w:r w:rsidRPr="00A8296B">
        <w:rPr>
          <w:rFonts w:ascii="Arial" w:eastAsia="Times New Roman" w:hAnsi="Arial" w:cs="Arial"/>
          <w:color w:val="33444D"/>
          <w:sz w:val="42"/>
          <w:szCs w:val="42"/>
          <w:lang w:eastAsia="en-IN"/>
        </w:rPr>
        <w:lastRenderedPageBreak/>
        <w:t>IP address and hostname</w:t>
      </w:r>
    </w:p>
    <w:p w:rsidR="00A8296B" w:rsidRPr="00A8296B" w:rsidRDefault="00A8296B" w:rsidP="00A8296B">
      <w:pPr>
        <w:shd w:val="clear" w:color="auto" w:fill="FFFFFF"/>
        <w:spacing w:after="15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 xml:space="preserve">By default, the container is assigned an IP address for every Docker network it connects to. The IP address is assigned from the pool assigned to the network, so the Docker daemon effectively acts as a </w:t>
      </w:r>
      <w:proofErr w:type="spellStart"/>
      <w:r w:rsidRPr="00A8296B">
        <w:rPr>
          <w:rFonts w:ascii="Arial" w:eastAsia="Times New Roman" w:hAnsi="Arial" w:cs="Arial"/>
          <w:color w:val="33444D"/>
          <w:sz w:val="21"/>
          <w:szCs w:val="21"/>
          <w:lang w:eastAsia="en-IN"/>
        </w:rPr>
        <w:t>DHCP</w:t>
      </w:r>
      <w:proofErr w:type="spellEnd"/>
      <w:r w:rsidRPr="00A8296B">
        <w:rPr>
          <w:rFonts w:ascii="Arial" w:eastAsia="Times New Roman" w:hAnsi="Arial" w:cs="Arial"/>
          <w:color w:val="33444D"/>
          <w:sz w:val="21"/>
          <w:szCs w:val="21"/>
          <w:lang w:eastAsia="en-IN"/>
        </w:rPr>
        <w:t xml:space="preserve"> server for each container. Each network also has a default subnet mask and gateway.</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When the container starts, it can only be connected to a single network, using </w:t>
      </w:r>
      <w:r w:rsidRPr="00A8296B">
        <w:rPr>
          <w:rFonts w:ascii="Consolas" w:eastAsia="Times New Roman" w:hAnsi="Consolas" w:cs="Courier New"/>
          <w:color w:val="33444D"/>
          <w:sz w:val="19"/>
          <w:szCs w:val="19"/>
          <w:lang w:eastAsia="en-IN"/>
        </w:rPr>
        <w:t>--network</w:t>
      </w:r>
      <w:r w:rsidRPr="00A8296B">
        <w:rPr>
          <w:rFonts w:ascii="Arial" w:eastAsia="Times New Roman" w:hAnsi="Arial" w:cs="Arial"/>
          <w:color w:val="33444D"/>
          <w:sz w:val="21"/>
          <w:szCs w:val="21"/>
          <w:lang w:eastAsia="en-IN"/>
        </w:rPr>
        <w:t>. However, you can connect a running container to multiple networks using </w:t>
      </w:r>
      <w:r w:rsidRPr="00A8296B">
        <w:rPr>
          <w:rFonts w:ascii="Consolas" w:eastAsia="Times New Roman" w:hAnsi="Consolas" w:cs="Courier New"/>
          <w:color w:val="33444D"/>
          <w:sz w:val="19"/>
          <w:szCs w:val="19"/>
          <w:lang w:eastAsia="en-IN"/>
        </w:rPr>
        <w:t>docker network connect</w:t>
      </w:r>
      <w:r w:rsidRPr="00A8296B">
        <w:rPr>
          <w:rFonts w:ascii="Arial" w:eastAsia="Times New Roman" w:hAnsi="Arial" w:cs="Arial"/>
          <w:color w:val="33444D"/>
          <w:sz w:val="21"/>
          <w:szCs w:val="21"/>
          <w:lang w:eastAsia="en-IN"/>
        </w:rPr>
        <w:t>. When you start a container using the </w:t>
      </w:r>
      <w:r w:rsidRPr="00A8296B">
        <w:rPr>
          <w:rFonts w:ascii="Consolas" w:eastAsia="Times New Roman" w:hAnsi="Consolas" w:cs="Courier New"/>
          <w:color w:val="33444D"/>
          <w:sz w:val="19"/>
          <w:szCs w:val="19"/>
          <w:lang w:eastAsia="en-IN"/>
        </w:rPr>
        <w:t>--network</w:t>
      </w:r>
      <w:r w:rsidRPr="00A8296B">
        <w:rPr>
          <w:rFonts w:ascii="Arial" w:eastAsia="Times New Roman" w:hAnsi="Arial" w:cs="Arial"/>
          <w:color w:val="33444D"/>
          <w:sz w:val="21"/>
          <w:szCs w:val="21"/>
          <w:lang w:eastAsia="en-IN"/>
        </w:rPr>
        <w:t> flag, you can specify the IP address assigned to the container on that network using the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ip</w:t>
      </w:r>
      <w:proofErr w:type="spellEnd"/>
      <w:r w:rsidRPr="00A8296B">
        <w:rPr>
          <w:rFonts w:ascii="Arial" w:eastAsia="Times New Roman" w:hAnsi="Arial" w:cs="Arial"/>
          <w:color w:val="33444D"/>
          <w:sz w:val="21"/>
          <w:szCs w:val="21"/>
          <w:lang w:eastAsia="en-IN"/>
        </w:rPr>
        <w:t> or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ip6</w:t>
      </w:r>
      <w:proofErr w:type="spellEnd"/>
      <w:r w:rsidRPr="00A8296B">
        <w:rPr>
          <w:rFonts w:ascii="Arial" w:eastAsia="Times New Roman" w:hAnsi="Arial" w:cs="Arial"/>
          <w:color w:val="33444D"/>
          <w:sz w:val="21"/>
          <w:szCs w:val="21"/>
          <w:lang w:eastAsia="en-IN"/>
        </w:rPr>
        <w:t> flags.</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When you connect an existing container to a different network using </w:t>
      </w:r>
      <w:r w:rsidRPr="00A8296B">
        <w:rPr>
          <w:rFonts w:ascii="Consolas" w:eastAsia="Times New Roman" w:hAnsi="Consolas" w:cs="Courier New"/>
          <w:color w:val="33444D"/>
          <w:sz w:val="19"/>
          <w:szCs w:val="19"/>
          <w:lang w:eastAsia="en-IN"/>
        </w:rPr>
        <w:t>docker network connect</w:t>
      </w:r>
      <w:r w:rsidRPr="00A8296B">
        <w:rPr>
          <w:rFonts w:ascii="Arial" w:eastAsia="Times New Roman" w:hAnsi="Arial" w:cs="Arial"/>
          <w:color w:val="33444D"/>
          <w:sz w:val="21"/>
          <w:szCs w:val="21"/>
          <w:lang w:eastAsia="en-IN"/>
        </w:rPr>
        <w:t>, you can use the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ip</w:t>
      </w:r>
      <w:proofErr w:type="spellEnd"/>
      <w:r w:rsidRPr="00A8296B">
        <w:rPr>
          <w:rFonts w:ascii="Arial" w:eastAsia="Times New Roman" w:hAnsi="Arial" w:cs="Arial"/>
          <w:color w:val="33444D"/>
          <w:sz w:val="21"/>
          <w:szCs w:val="21"/>
          <w:lang w:eastAsia="en-IN"/>
        </w:rPr>
        <w:t> or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ip6</w:t>
      </w:r>
      <w:proofErr w:type="spellEnd"/>
      <w:r w:rsidRPr="00A8296B">
        <w:rPr>
          <w:rFonts w:ascii="Arial" w:eastAsia="Times New Roman" w:hAnsi="Arial" w:cs="Arial"/>
          <w:color w:val="33444D"/>
          <w:sz w:val="21"/>
          <w:szCs w:val="21"/>
          <w:lang w:eastAsia="en-IN"/>
        </w:rPr>
        <w:t> flags on that command to specify the container’s IP address on the additional network.</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In the same way, a container’s hostname defaults to be the container’s ID in Docker. You can override the hostname using </w:t>
      </w:r>
      <w:r w:rsidRPr="00A8296B">
        <w:rPr>
          <w:rFonts w:ascii="Consolas" w:eastAsia="Times New Roman" w:hAnsi="Consolas" w:cs="Courier New"/>
          <w:color w:val="33444D"/>
          <w:sz w:val="19"/>
          <w:szCs w:val="19"/>
          <w:lang w:eastAsia="en-IN"/>
        </w:rPr>
        <w:t>--hostname</w:t>
      </w:r>
      <w:r w:rsidRPr="00A8296B">
        <w:rPr>
          <w:rFonts w:ascii="Arial" w:eastAsia="Times New Roman" w:hAnsi="Arial" w:cs="Arial"/>
          <w:color w:val="33444D"/>
          <w:sz w:val="21"/>
          <w:szCs w:val="21"/>
          <w:lang w:eastAsia="en-IN"/>
        </w:rPr>
        <w:t>. When connecting to an existing network using </w:t>
      </w:r>
      <w:r w:rsidRPr="00A8296B">
        <w:rPr>
          <w:rFonts w:ascii="Consolas" w:eastAsia="Times New Roman" w:hAnsi="Consolas" w:cs="Courier New"/>
          <w:color w:val="33444D"/>
          <w:sz w:val="19"/>
          <w:szCs w:val="19"/>
          <w:lang w:eastAsia="en-IN"/>
        </w:rPr>
        <w:t>docker network connect</w:t>
      </w:r>
      <w:r w:rsidRPr="00A8296B">
        <w:rPr>
          <w:rFonts w:ascii="Arial" w:eastAsia="Times New Roman" w:hAnsi="Arial" w:cs="Arial"/>
          <w:color w:val="33444D"/>
          <w:sz w:val="21"/>
          <w:szCs w:val="21"/>
          <w:lang w:eastAsia="en-IN"/>
        </w:rPr>
        <w:t>, you can use the </w:t>
      </w:r>
      <w:r w:rsidRPr="00A8296B">
        <w:rPr>
          <w:rFonts w:ascii="Consolas" w:eastAsia="Times New Roman" w:hAnsi="Consolas" w:cs="Courier New"/>
          <w:color w:val="33444D"/>
          <w:sz w:val="19"/>
          <w:szCs w:val="19"/>
          <w:lang w:eastAsia="en-IN"/>
        </w:rPr>
        <w:t>--alias</w:t>
      </w:r>
      <w:r w:rsidRPr="00A8296B">
        <w:rPr>
          <w:rFonts w:ascii="Arial" w:eastAsia="Times New Roman" w:hAnsi="Arial" w:cs="Arial"/>
          <w:color w:val="33444D"/>
          <w:sz w:val="21"/>
          <w:szCs w:val="21"/>
          <w:lang w:eastAsia="en-IN"/>
        </w:rPr>
        <w:t> flag to specify an additional network alias for the container on that network.</w:t>
      </w:r>
    </w:p>
    <w:p w:rsidR="00A8296B" w:rsidRPr="00A8296B" w:rsidRDefault="00A8296B" w:rsidP="00A8296B">
      <w:pPr>
        <w:shd w:val="clear" w:color="auto" w:fill="FFFFFF"/>
        <w:spacing w:before="300" w:after="150" w:line="570" w:lineRule="atLeast"/>
        <w:outlineLvl w:val="1"/>
        <w:rPr>
          <w:rFonts w:ascii="Arial" w:eastAsia="Times New Roman" w:hAnsi="Arial" w:cs="Arial"/>
          <w:color w:val="33444D"/>
          <w:sz w:val="42"/>
          <w:szCs w:val="42"/>
          <w:lang w:eastAsia="en-IN"/>
        </w:rPr>
      </w:pPr>
      <w:r w:rsidRPr="00A8296B">
        <w:rPr>
          <w:rFonts w:ascii="Arial" w:eastAsia="Times New Roman" w:hAnsi="Arial" w:cs="Arial"/>
          <w:color w:val="33444D"/>
          <w:sz w:val="42"/>
          <w:szCs w:val="42"/>
          <w:lang w:eastAsia="en-IN"/>
        </w:rPr>
        <w:t>DNS services</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By default, a container inherits the DNS settings of the host, as defined in the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etc</w:t>
      </w:r>
      <w:proofErr w:type="spellEnd"/>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resolv.conf</w:t>
      </w:r>
      <w:proofErr w:type="spellEnd"/>
      <w:r w:rsidRPr="00A8296B">
        <w:rPr>
          <w:rFonts w:ascii="Arial" w:eastAsia="Times New Roman" w:hAnsi="Arial" w:cs="Arial"/>
          <w:color w:val="33444D"/>
          <w:sz w:val="21"/>
          <w:szCs w:val="21"/>
          <w:lang w:eastAsia="en-IN"/>
        </w:rPr>
        <w:t> configuration file. Containers that use the default </w:t>
      </w:r>
      <w:r w:rsidRPr="00A8296B">
        <w:rPr>
          <w:rFonts w:ascii="Consolas" w:eastAsia="Times New Roman" w:hAnsi="Consolas" w:cs="Courier New"/>
          <w:color w:val="33444D"/>
          <w:sz w:val="19"/>
          <w:szCs w:val="19"/>
          <w:lang w:eastAsia="en-IN"/>
        </w:rPr>
        <w:t>bridge</w:t>
      </w:r>
      <w:r w:rsidRPr="00A8296B">
        <w:rPr>
          <w:rFonts w:ascii="Arial" w:eastAsia="Times New Roman" w:hAnsi="Arial" w:cs="Arial"/>
          <w:color w:val="33444D"/>
          <w:sz w:val="21"/>
          <w:szCs w:val="21"/>
          <w:lang w:eastAsia="en-IN"/>
        </w:rPr>
        <w:t> network get a copy of this file, whereas containers that use a </w:t>
      </w:r>
      <w:hyperlink r:id="rId7" w:anchor="use-user-defined-bridge-networks" w:history="1">
        <w:r w:rsidRPr="00A8296B">
          <w:rPr>
            <w:rFonts w:ascii="Arial" w:eastAsia="Times New Roman" w:hAnsi="Arial" w:cs="Arial"/>
            <w:color w:val="2697ED"/>
            <w:sz w:val="21"/>
            <w:szCs w:val="21"/>
            <w:u w:val="single"/>
            <w:lang w:eastAsia="en-IN"/>
          </w:rPr>
          <w:t>custom network</w:t>
        </w:r>
      </w:hyperlink>
      <w:r w:rsidRPr="00A8296B">
        <w:rPr>
          <w:rFonts w:ascii="Arial" w:eastAsia="Times New Roman" w:hAnsi="Arial" w:cs="Arial"/>
          <w:color w:val="33444D"/>
          <w:sz w:val="21"/>
          <w:szCs w:val="21"/>
          <w:lang w:eastAsia="en-IN"/>
        </w:rPr>
        <w:t> use Docker’s embedded DNS server, which forwards external DNS lookups to the DNS servers configured on the host.</w:t>
      </w:r>
    </w:p>
    <w:p w:rsidR="00A8296B" w:rsidRPr="00A8296B" w:rsidRDefault="00A8296B" w:rsidP="00A8296B">
      <w:pPr>
        <w:shd w:val="clear" w:color="auto" w:fill="FFFFFF"/>
        <w:spacing w:after="0" w:line="360" w:lineRule="atLeast"/>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Custom hosts defined in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etc</w:t>
      </w:r>
      <w:proofErr w:type="spellEnd"/>
      <w:r w:rsidRPr="00A8296B">
        <w:rPr>
          <w:rFonts w:ascii="Consolas" w:eastAsia="Times New Roman" w:hAnsi="Consolas" w:cs="Courier New"/>
          <w:color w:val="33444D"/>
          <w:sz w:val="19"/>
          <w:szCs w:val="19"/>
          <w:lang w:eastAsia="en-IN"/>
        </w:rPr>
        <w:t>/hosts</w:t>
      </w:r>
      <w:r w:rsidRPr="00A8296B">
        <w:rPr>
          <w:rFonts w:ascii="Arial" w:eastAsia="Times New Roman" w:hAnsi="Arial" w:cs="Arial"/>
          <w:color w:val="33444D"/>
          <w:sz w:val="21"/>
          <w:szCs w:val="21"/>
          <w:lang w:eastAsia="en-IN"/>
        </w:rPr>
        <w:t> are not inherited. To pass additional hosts into your container, refer to </w:t>
      </w:r>
      <w:hyperlink r:id="rId8" w:anchor="add-entries-to-container-hosts-file---add-host" w:history="1">
        <w:r w:rsidRPr="00A8296B">
          <w:rPr>
            <w:rFonts w:ascii="Arial" w:eastAsia="Times New Roman" w:hAnsi="Arial" w:cs="Arial"/>
            <w:color w:val="2697ED"/>
            <w:sz w:val="21"/>
            <w:szCs w:val="21"/>
            <w:u w:val="single"/>
            <w:lang w:eastAsia="en-IN"/>
          </w:rPr>
          <w:t>add entries to container hosts file</w:t>
        </w:r>
      </w:hyperlink>
      <w:r w:rsidRPr="00A8296B">
        <w:rPr>
          <w:rFonts w:ascii="Arial" w:eastAsia="Times New Roman" w:hAnsi="Arial" w:cs="Arial"/>
          <w:color w:val="33444D"/>
          <w:sz w:val="21"/>
          <w:szCs w:val="21"/>
          <w:lang w:eastAsia="en-IN"/>
        </w:rPr>
        <w:t> in the </w:t>
      </w:r>
      <w:r w:rsidRPr="00A8296B">
        <w:rPr>
          <w:rFonts w:ascii="Consolas" w:eastAsia="Times New Roman" w:hAnsi="Consolas" w:cs="Courier New"/>
          <w:color w:val="33444D"/>
          <w:sz w:val="19"/>
          <w:szCs w:val="19"/>
          <w:lang w:eastAsia="en-IN"/>
        </w:rPr>
        <w:t>docker run</w:t>
      </w:r>
      <w:r w:rsidRPr="00A8296B">
        <w:rPr>
          <w:rFonts w:ascii="Arial" w:eastAsia="Times New Roman" w:hAnsi="Arial" w:cs="Arial"/>
          <w:color w:val="33444D"/>
          <w:sz w:val="21"/>
          <w:szCs w:val="21"/>
          <w:lang w:eastAsia="en-IN"/>
        </w:rPr>
        <w:t> reference documentation. You can override these settings on a per-container basis.</w:t>
      </w:r>
    </w:p>
    <w:tbl>
      <w:tblPr>
        <w:tblW w:w="13908" w:type="dxa"/>
        <w:shd w:val="clear" w:color="auto" w:fill="FFFFFF"/>
        <w:tblCellMar>
          <w:top w:w="15" w:type="dxa"/>
          <w:left w:w="15" w:type="dxa"/>
          <w:bottom w:w="15" w:type="dxa"/>
          <w:right w:w="15" w:type="dxa"/>
        </w:tblCellMar>
        <w:tblLook w:val="04A0" w:firstRow="1" w:lastRow="0" w:firstColumn="1" w:lastColumn="0" w:noHBand="0" w:noVBand="1"/>
      </w:tblPr>
      <w:tblGrid>
        <w:gridCol w:w="1335"/>
        <w:gridCol w:w="12573"/>
      </w:tblGrid>
      <w:tr w:rsidR="00A8296B" w:rsidRPr="00A8296B" w:rsidTr="00A8296B">
        <w:trPr>
          <w:tblHeader/>
        </w:trPr>
        <w:tc>
          <w:tcPr>
            <w:tcW w:w="0" w:type="auto"/>
            <w:shd w:val="clear" w:color="auto" w:fill="CFD1D3"/>
            <w:tcMar>
              <w:top w:w="105" w:type="dxa"/>
              <w:left w:w="150" w:type="dxa"/>
              <w:bottom w:w="105" w:type="dxa"/>
              <w:right w:w="150" w:type="dxa"/>
            </w:tcMar>
            <w:vAlign w:val="center"/>
            <w:hideMark/>
          </w:tcPr>
          <w:p w:rsidR="00A8296B" w:rsidRPr="00A8296B" w:rsidRDefault="00A8296B" w:rsidP="00A8296B">
            <w:pPr>
              <w:spacing w:before="300" w:after="300" w:line="240" w:lineRule="auto"/>
              <w:rPr>
                <w:rFonts w:ascii="Arial" w:eastAsia="Times New Roman" w:hAnsi="Arial" w:cs="Arial"/>
                <w:b/>
                <w:bCs/>
                <w:color w:val="33444D"/>
                <w:sz w:val="21"/>
                <w:szCs w:val="21"/>
                <w:lang w:eastAsia="en-IN"/>
              </w:rPr>
            </w:pPr>
            <w:r w:rsidRPr="00A8296B">
              <w:rPr>
                <w:rFonts w:ascii="Arial" w:eastAsia="Times New Roman" w:hAnsi="Arial" w:cs="Arial"/>
                <w:b/>
                <w:bCs/>
                <w:color w:val="33444D"/>
                <w:sz w:val="21"/>
                <w:szCs w:val="21"/>
                <w:lang w:eastAsia="en-IN"/>
              </w:rPr>
              <w:t>Flag</w:t>
            </w:r>
          </w:p>
        </w:tc>
        <w:tc>
          <w:tcPr>
            <w:tcW w:w="0" w:type="auto"/>
            <w:shd w:val="clear" w:color="auto" w:fill="CFD1D3"/>
            <w:tcMar>
              <w:top w:w="105" w:type="dxa"/>
              <w:left w:w="150" w:type="dxa"/>
              <w:bottom w:w="105" w:type="dxa"/>
              <w:right w:w="150" w:type="dxa"/>
            </w:tcMar>
            <w:vAlign w:val="center"/>
            <w:hideMark/>
          </w:tcPr>
          <w:p w:rsidR="00A8296B" w:rsidRPr="00A8296B" w:rsidRDefault="00A8296B" w:rsidP="00A8296B">
            <w:pPr>
              <w:spacing w:before="300" w:after="300" w:line="240" w:lineRule="auto"/>
              <w:rPr>
                <w:rFonts w:ascii="Arial" w:eastAsia="Times New Roman" w:hAnsi="Arial" w:cs="Arial"/>
                <w:b/>
                <w:bCs/>
                <w:color w:val="33444D"/>
                <w:sz w:val="21"/>
                <w:szCs w:val="21"/>
                <w:lang w:eastAsia="en-IN"/>
              </w:rPr>
            </w:pPr>
            <w:r w:rsidRPr="00A8296B">
              <w:rPr>
                <w:rFonts w:ascii="Arial" w:eastAsia="Times New Roman" w:hAnsi="Arial" w:cs="Arial"/>
                <w:b/>
                <w:bCs/>
                <w:color w:val="33444D"/>
                <w:sz w:val="21"/>
                <w:szCs w:val="21"/>
                <w:lang w:eastAsia="en-IN"/>
              </w:rPr>
              <w:t>Description</w:t>
            </w:r>
          </w:p>
        </w:tc>
      </w:tr>
      <w:tr w:rsidR="00A8296B" w:rsidRPr="00A8296B" w:rsidTr="00A8296B">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dns</w:t>
            </w:r>
            <w:proofErr w:type="spellEnd"/>
          </w:p>
        </w:tc>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The IP address of a DNS server. To specify multiple DNS servers, use multiple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dns</w:t>
            </w:r>
            <w:proofErr w:type="spellEnd"/>
            <w:r w:rsidRPr="00A8296B">
              <w:rPr>
                <w:rFonts w:ascii="Arial" w:eastAsia="Times New Roman" w:hAnsi="Arial" w:cs="Arial"/>
                <w:color w:val="33444D"/>
                <w:sz w:val="21"/>
                <w:szCs w:val="21"/>
                <w:lang w:eastAsia="en-IN"/>
              </w:rPr>
              <w:t xml:space="preserve"> flags. If the container cannot reach any of the </w:t>
            </w:r>
            <w:r w:rsidRPr="00A8296B">
              <w:rPr>
                <w:rFonts w:ascii="Arial" w:eastAsia="Times New Roman" w:hAnsi="Arial" w:cs="Arial"/>
                <w:color w:val="33444D"/>
                <w:sz w:val="21"/>
                <w:szCs w:val="21"/>
                <w:lang w:eastAsia="en-IN"/>
              </w:rPr>
              <w:lastRenderedPageBreak/>
              <w:t>IP addresses you specify, Google’s public DNS server </w:t>
            </w:r>
            <w:r w:rsidRPr="00A8296B">
              <w:rPr>
                <w:rFonts w:ascii="Consolas" w:eastAsia="Times New Roman" w:hAnsi="Consolas" w:cs="Courier New"/>
                <w:color w:val="33444D"/>
                <w:sz w:val="19"/>
                <w:szCs w:val="19"/>
                <w:lang w:eastAsia="en-IN"/>
              </w:rPr>
              <w:t>8.8.8.8</w:t>
            </w:r>
            <w:r w:rsidRPr="00A8296B">
              <w:rPr>
                <w:rFonts w:ascii="Arial" w:eastAsia="Times New Roman" w:hAnsi="Arial" w:cs="Arial"/>
                <w:color w:val="33444D"/>
                <w:sz w:val="21"/>
                <w:szCs w:val="21"/>
                <w:lang w:eastAsia="en-IN"/>
              </w:rPr>
              <w:t> is added, so that your container can resolve internet domains.</w:t>
            </w:r>
          </w:p>
        </w:tc>
      </w:tr>
      <w:tr w:rsidR="00A8296B" w:rsidRPr="00A8296B" w:rsidTr="00A8296B">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lastRenderedPageBreak/>
              <w:t>--</w:t>
            </w:r>
            <w:proofErr w:type="spellStart"/>
            <w:r w:rsidRPr="00A8296B">
              <w:rPr>
                <w:rFonts w:ascii="Consolas" w:eastAsia="Times New Roman" w:hAnsi="Consolas" w:cs="Courier New"/>
                <w:color w:val="33444D"/>
                <w:sz w:val="19"/>
                <w:szCs w:val="19"/>
                <w:lang w:eastAsia="en-IN"/>
              </w:rPr>
              <w:t>dns</w:t>
            </w:r>
            <w:proofErr w:type="spellEnd"/>
            <w:r w:rsidRPr="00A8296B">
              <w:rPr>
                <w:rFonts w:ascii="Consolas" w:eastAsia="Times New Roman" w:hAnsi="Consolas" w:cs="Courier New"/>
                <w:color w:val="33444D"/>
                <w:sz w:val="19"/>
                <w:szCs w:val="19"/>
                <w:lang w:eastAsia="en-IN"/>
              </w:rPr>
              <w:t>-search</w:t>
            </w:r>
          </w:p>
        </w:tc>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A DNS search domain to search non-fully-qualified hostnames. To specify multiple DNS search prefixes, use multiple </w:t>
            </w: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dns</w:t>
            </w:r>
            <w:proofErr w:type="spellEnd"/>
            <w:r w:rsidRPr="00A8296B">
              <w:rPr>
                <w:rFonts w:ascii="Consolas" w:eastAsia="Times New Roman" w:hAnsi="Consolas" w:cs="Courier New"/>
                <w:color w:val="33444D"/>
                <w:sz w:val="19"/>
                <w:szCs w:val="19"/>
                <w:lang w:eastAsia="en-IN"/>
              </w:rPr>
              <w:t>-search</w:t>
            </w:r>
            <w:r w:rsidRPr="00A8296B">
              <w:rPr>
                <w:rFonts w:ascii="Arial" w:eastAsia="Times New Roman" w:hAnsi="Arial" w:cs="Arial"/>
                <w:color w:val="33444D"/>
                <w:sz w:val="21"/>
                <w:szCs w:val="21"/>
                <w:lang w:eastAsia="en-IN"/>
              </w:rPr>
              <w:t> flags.</w:t>
            </w:r>
          </w:p>
        </w:tc>
      </w:tr>
      <w:tr w:rsidR="00A8296B" w:rsidRPr="00A8296B" w:rsidTr="00A8296B">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w:t>
            </w:r>
            <w:proofErr w:type="spellStart"/>
            <w:r w:rsidRPr="00A8296B">
              <w:rPr>
                <w:rFonts w:ascii="Consolas" w:eastAsia="Times New Roman" w:hAnsi="Consolas" w:cs="Courier New"/>
                <w:color w:val="33444D"/>
                <w:sz w:val="19"/>
                <w:szCs w:val="19"/>
                <w:lang w:eastAsia="en-IN"/>
              </w:rPr>
              <w:t>dns</w:t>
            </w:r>
            <w:proofErr w:type="spellEnd"/>
            <w:r w:rsidRPr="00A8296B">
              <w:rPr>
                <w:rFonts w:ascii="Consolas" w:eastAsia="Times New Roman" w:hAnsi="Consolas" w:cs="Courier New"/>
                <w:color w:val="33444D"/>
                <w:sz w:val="19"/>
                <w:szCs w:val="19"/>
                <w:lang w:eastAsia="en-IN"/>
              </w:rPr>
              <w:t>-opt</w:t>
            </w:r>
          </w:p>
        </w:tc>
        <w:tc>
          <w:tcPr>
            <w:tcW w:w="0" w:type="auto"/>
            <w:shd w:val="clear" w:color="auto" w:fill="FFFFFF"/>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A key-value pair representing a DNS option and its value. See your operating system’s documentation for </w:t>
            </w:r>
            <w:proofErr w:type="spellStart"/>
            <w:r w:rsidRPr="00A8296B">
              <w:rPr>
                <w:rFonts w:ascii="Consolas" w:eastAsia="Times New Roman" w:hAnsi="Consolas" w:cs="Courier New"/>
                <w:color w:val="33444D"/>
                <w:sz w:val="19"/>
                <w:szCs w:val="19"/>
                <w:lang w:eastAsia="en-IN"/>
              </w:rPr>
              <w:t>resolv.conf</w:t>
            </w:r>
            <w:proofErr w:type="spellEnd"/>
            <w:r w:rsidRPr="00A8296B">
              <w:rPr>
                <w:rFonts w:ascii="Arial" w:eastAsia="Times New Roman" w:hAnsi="Arial" w:cs="Arial"/>
                <w:color w:val="33444D"/>
                <w:sz w:val="21"/>
                <w:szCs w:val="21"/>
                <w:lang w:eastAsia="en-IN"/>
              </w:rPr>
              <w:t> for valid options.</w:t>
            </w:r>
          </w:p>
        </w:tc>
      </w:tr>
      <w:tr w:rsidR="00A8296B" w:rsidRPr="00A8296B" w:rsidTr="00A8296B">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Consolas" w:eastAsia="Times New Roman" w:hAnsi="Consolas" w:cs="Courier New"/>
                <w:color w:val="33444D"/>
                <w:sz w:val="19"/>
                <w:szCs w:val="19"/>
                <w:lang w:eastAsia="en-IN"/>
              </w:rPr>
              <w:t>--hostname</w:t>
            </w:r>
          </w:p>
        </w:tc>
        <w:tc>
          <w:tcPr>
            <w:tcW w:w="0" w:type="auto"/>
            <w:shd w:val="clear" w:color="auto" w:fill="F7F7F7"/>
            <w:tcMar>
              <w:top w:w="150" w:type="dxa"/>
              <w:left w:w="150" w:type="dxa"/>
              <w:bottom w:w="150" w:type="dxa"/>
              <w:right w:w="150" w:type="dxa"/>
            </w:tcMar>
            <w:vAlign w:val="center"/>
            <w:hideMark/>
          </w:tcPr>
          <w:p w:rsidR="00A8296B" w:rsidRPr="00A8296B" w:rsidRDefault="00A8296B" w:rsidP="00A8296B">
            <w:pPr>
              <w:spacing w:after="0" w:line="240" w:lineRule="auto"/>
              <w:rPr>
                <w:rFonts w:ascii="Arial" w:eastAsia="Times New Roman" w:hAnsi="Arial" w:cs="Arial"/>
                <w:color w:val="33444D"/>
                <w:sz w:val="21"/>
                <w:szCs w:val="21"/>
                <w:lang w:eastAsia="en-IN"/>
              </w:rPr>
            </w:pPr>
            <w:r w:rsidRPr="00A8296B">
              <w:rPr>
                <w:rFonts w:ascii="Arial" w:eastAsia="Times New Roman" w:hAnsi="Arial" w:cs="Arial"/>
                <w:color w:val="33444D"/>
                <w:sz w:val="21"/>
                <w:szCs w:val="21"/>
                <w:lang w:eastAsia="en-IN"/>
              </w:rPr>
              <w:t>The hostname a container uses for itself. Defaults to the container’s ID if not specified.</w:t>
            </w:r>
          </w:p>
        </w:tc>
      </w:tr>
    </w:tbl>
    <w:p w:rsidR="006366E1" w:rsidRDefault="006366E1"/>
    <w:sectPr w:rsidR="006366E1" w:rsidSect="00A829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AD"/>
    <w:rsid w:val="004C1246"/>
    <w:rsid w:val="006366E1"/>
    <w:rsid w:val="007E20AD"/>
    <w:rsid w:val="00A8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2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29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29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2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296B"/>
    <w:rPr>
      <w:i/>
      <w:iCs/>
    </w:rPr>
  </w:style>
  <w:style w:type="character" w:styleId="Hyperlink">
    <w:name w:val="Hyperlink"/>
    <w:basedOn w:val="DefaultParagraphFont"/>
    <w:uiPriority w:val="99"/>
    <w:semiHidden/>
    <w:unhideWhenUsed/>
    <w:rsid w:val="00A8296B"/>
    <w:rPr>
      <w:color w:val="0000FF"/>
      <w:u w:val="single"/>
    </w:rPr>
  </w:style>
  <w:style w:type="character" w:styleId="HTMLCode">
    <w:name w:val="HTML Code"/>
    <w:basedOn w:val="DefaultParagraphFont"/>
    <w:uiPriority w:val="99"/>
    <w:semiHidden/>
    <w:unhideWhenUsed/>
    <w:rsid w:val="00A829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2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29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29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2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296B"/>
    <w:rPr>
      <w:i/>
      <w:iCs/>
    </w:rPr>
  </w:style>
  <w:style w:type="character" w:styleId="Hyperlink">
    <w:name w:val="Hyperlink"/>
    <w:basedOn w:val="DefaultParagraphFont"/>
    <w:uiPriority w:val="99"/>
    <w:semiHidden/>
    <w:unhideWhenUsed/>
    <w:rsid w:val="00A8296B"/>
    <w:rPr>
      <w:color w:val="0000FF"/>
      <w:u w:val="single"/>
    </w:rPr>
  </w:style>
  <w:style w:type="character" w:styleId="HTMLCode">
    <w:name w:val="HTML Code"/>
    <w:basedOn w:val="DefaultParagraphFont"/>
    <w:uiPriority w:val="99"/>
    <w:semiHidden/>
    <w:unhideWhenUsed/>
    <w:rsid w:val="00A829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4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run/" TargetMode="External"/><Relationship Id="rId3" Type="http://schemas.openxmlformats.org/officeDocument/2006/relationships/settings" Target="settings.xml"/><Relationship Id="rId7" Type="http://schemas.openxmlformats.org/officeDocument/2006/relationships/hyperlink" Target="https://docs.docker.com/network/network-tutorial-standalon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docker.com/network/overlay/" TargetMode="External"/><Relationship Id="rId5" Type="http://schemas.openxmlformats.org/officeDocument/2006/relationships/hyperlink" Target="https://docs.docker.com/network/brid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2021-05-14T10:22:00Z</dcterms:created>
  <dcterms:modified xsi:type="dcterms:W3CDTF">2021-05-14T10:23:00Z</dcterms:modified>
</cp:coreProperties>
</file>