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Prior to Docker 1.12 release, setting up Swarm cluster needed some sort of </w:t>
      </w:r>
      <w:hyperlink r:id="rId6" w:history="1">
        <w:r w:rsidRPr="00C21CF0">
          <w:rPr>
            <w:rFonts w:ascii="inherit" w:eastAsia="Times New Roman" w:hAnsi="inherit" w:cs="Arial"/>
            <w:color w:val="0930BF"/>
            <w:sz w:val="30"/>
            <w:szCs w:val="30"/>
            <w:lang w:eastAsia="en-IN"/>
          </w:rPr>
          <w:t>service discovery backend</w:t>
        </w:r>
      </w:hyperlink>
      <w:r w:rsidRPr="00C21CF0">
        <w:rPr>
          <w:rFonts w:ascii="Arial" w:eastAsia="Times New Roman" w:hAnsi="Arial" w:cs="Arial"/>
          <w:color w:val="3C4858"/>
          <w:sz w:val="30"/>
          <w:szCs w:val="30"/>
          <w:lang w:eastAsia="en-IN"/>
        </w:rPr>
        <w:t xml:space="preserve">. There are multiple discovery </w:t>
      </w:r>
      <w:proofErr w:type="spellStart"/>
      <w:r w:rsidRPr="00C21CF0">
        <w:rPr>
          <w:rFonts w:ascii="Arial" w:eastAsia="Times New Roman" w:hAnsi="Arial" w:cs="Arial"/>
          <w:color w:val="3C4858"/>
          <w:sz w:val="30"/>
          <w:szCs w:val="30"/>
          <w:lang w:eastAsia="en-IN"/>
        </w:rPr>
        <w:t>backends</w:t>
      </w:r>
      <w:proofErr w:type="spellEnd"/>
      <w:r w:rsidRPr="00C21CF0">
        <w:rPr>
          <w:rFonts w:ascii="Arial" w:eastAsia="Times New Roman" w:hAnsi="Arial" w:cs="Arial"/>
          <w:color w:val="3C4858"/>
          <w:sz w:val="30"/>
          <w:szCs w:val="30"/>
          <w:lang w:eastAsia="en-IN"/>
        </w:rPr>
        <w:t xml:space="preserve"> available like hosted discovery service, using a static file describing the cluster, </w:t>
      </w:r>
      <w:proofErr w:type="spellStart"/>
      <w:r w:rsidRPr="00C21CF0">
        <w:rPr>
          <w:rFonts w:ascii="Arial" w:eastAsia="Times New Roman" w:hAnsi="Arial" w:cs="Arial"/>
          <w:color w:val="3C4858"/>
          <w:sz w:val="30"/>
          <w:szCs w:val="30"/>
          <w:lang w:eastAsia="en-IN"/>
        </w:rPr>
        <w:t>etcd</w:t>
      </w:r>
      <w:proofErr w:type="spellEnd"/>
      <w:r w:rsidRPr="00C21CF0">
        <w:rPr>
          <w:rFonts w:ascii="Arial" w:eastAsia="Times New Roman" w:hAnsi="Arial" w:cs="Arial"/>
          <w:color w:val="3C4858"/>
          <w:sz w:val="30"/>
          <w:szCs w:val="30"/>
          <w:lang w:eastAsia="en-IN"/>
        </w:rPr>
        <w:t>, consul, zookeeper or using static list of IP address.</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6377940" cy="3893820"/>
            <wp:effectExtent l="0" t="0" r="3810" b="0"/>
            <wp:docPr id="20" name="Picture 20" descr="pic-intr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intr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7940" cy="389382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b/>
          <w:bCs/>
          <w:color w:val="3C4858"/>
          <w:sz w:val="30"/>
          <w:szCs w:val="30"/>
          <w:lang w:eastAsia="en-IN"/>
        </w:rPr>
        <w:t>Thanks to Docker 1.12 Swarm Mode</w:t>
      </w:r>
      <w:r w:rsidRPr="00C21CF0">
        <w:rPr>
          <w:rFonts w:ascii="Arial" w:eastAsia="Times New Roman" w:hAnsi="Arial" w:cs="Arial"/>
          <w:color w:val="3C4858"/>
          <w:sz w:val="30"/>
          <w:szCs w:val="30"/>
          <w:lang w:eastAsia="en-IN"/>
        </w:rPr>
        <w:t>, we don’t have to depend upon these external tools and complex configurations. </w:t>
      </w:r>
      <w:hyperlink r:id="rId9" w:history="1">
        <w:r w:rsidRPr="00C21CF0">
          <w:rPr>
            <w:rFonts w:ascii="inherit" w:eastAsia="Times New Roman" w:hAnsi="inherit" w:cs="Arial"/>
            <w:color w:val="0930BF"/>
            <w:sz w:val="30"/>
            <w:szCs w:val="30"/>
            <w:lang w:eastAsia="en-IN"/>
          </w:rPr>
          <w:t>Docker Engine 1.12</w:t>
        </w:r>
      </w:hyperlink>
      <w:r w:rsidRPr="00C21CF0">
        <w:rPr>
          <w:rFonts w:ascii="Arial" w:eastAsia="Times New Roman" w:hAnsi="Arial" w:cs="Arial"/>
          <w:color w:val="3C4858"/>
          <w:sz w:val="30"/>
          <w:szCs w:val="30"/>
          <w:lang w:eastAsia="en-IN"/>
        </w:rPr>
        <w:t xml:space="preserve"> runs </w:t>
      </w:r>
      <w:proofErr w:type="gramStart"/>
      <w:r w:rsidRPr="00C21CF0">
        <w:rPr>
          <w:rFonts w:ascii="Arial" w:eastAsia="Times New Roman" w:hAnsi="Arial" w:cs="Arial"/>
          <w:color w:val="3C4858"/>
          <w:sz w:val="30"/>
          <w:szCs w:val="30"/>
          <w:lang w:eastAsia="en-IN"/>
        </w:rPr>
        <w:t>it’s</w:t>
      </w:r>
      <w:proofErr w:type="gramEnd"/>
      <w:r w:rsidRPr="00C21CF0">
        <w:rPr>
          <w:rFonts w:ascii="Arial" w:eastAsia="Times New Roman" w:hAnsi="Arial" w:cs="Arial"/>
          <w:color w:val="3C4858"/>
          <w:sz w:val="30"/>
          <w:szCs w:val="30"/>
          <w:lang w:eastAsia="en-IN"/>
        </w:rPr>
        <w:t xml:space="preserve"> own internal DNS service to route services by name.</w:t>
      </w:r>
      <w:r w:rsidR="009F6EDE">
        <w:rPr>
          <w:rFonts w:ascii="Arial" w:eastAsia="Times New Roman" w:hAnsi="Arial" w:cs="Arial"/>
          <w:color w:val="3C4858"/>
          <w:sz w:val="30"/>
          <w:szCs w:val="30"/>
          <w:lang w:eastAsia="en-IN"/>
        </w:rPr>
        <w:t xml:space="preserve"> </w:t>
      </w:r>
      <w:r w:rsidRPr="00C21CF0">
        <w:rPr>
          <w:rFonts w:ascii="Arial" w:eastAsia="Times New Roman" w:hAnsi="Arial" w:cs="Arial"/>
          <w:color w:val="3C4858"/>
          <w:sz w:val="30"/>
          <w:szCs w:val="30"/>
          <w:lang w:eastAsia="en-IN"/>
        </w:rPr>
        <w:t xml:space="preserve">Swarm manager nodes assign each service in the swarm a unique DNS name and load balances running </w:t>
      </w:r>
      <w:r w:rsidRPr="00C21CF0">
        <w:rPr>
          <w:rFonts w:ascii="Arial" w:eastAsia="Times New Roman" w:hAnsi="Arial" w:cs="Arial"/>
          <w:color w:val="3C4858"/>
          <w:sz w:val="30"/>
          <w:szCs w:val="30"/>
          <w:lang w:eastAsia="en-IN"/>
        </w:rPr>
        <w:lastRenderedPageBreak/>
        <w:t>containers. You can query every container running in the swarm through a DNS server embedded in the swarm.</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b/>
          <w:bCs/>
          <w:color w:val="3C4858"/>
          <w:sz w:val="30"/>
          <w:szCs w:val="30"/>
          <w:lang w:eastAsia="en-IN"/>
        </w:rPr>
        <w:t>How does it help?</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When you create a service and provide a name for it, you can use just that name as a target hostname, and it’s going to be automatically resolved to the proper container IP of the service. In short, within the swarm, containers can simply reference other services via their names and the built-in DNS will be used to find the appropriate IP and port automatically. It is important to note that if the service has multiple replicas, </w:t>
      </w:r>
      <w:r w:rsidRPr="00C21CF0">
        <w:rPr>
          <w:rFonts w:ascii="Arial" w:eastAsia="Times New Roman" w:hAnsi="Arial" w:cs="Arial"/>
          <w:b/>
          <w:bCs/>
          <w:color w:val="3C4858"/>
          <w:sz w:val="30"/>
          <w:szCs w:val="30"/>
          <w:lang w:eastAsia="en-IN"/>
        </w:rPr>
        <w:t>the requests would be round-robin load-balanced</w:t>
      </w:r>
      <w:r w:rsidRPr="00C21CF0">
        <w:rPr>
          <w:rFonts w:ascii="Arial" w:eastAsia="Times New Roman" w:hAnsi="Arial" w:cs="Arial"/>
          <w:color w:val="3C4858"/>
          <w:sz w:val="30"/>
          <w:szCs w:val="30"/>
          <w:lang w:eastAsia="en-IN"/>
        </w:rPr>
        <w:t>. This would still work if you didn’t forward any ports when you created your docker services.</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6111240" cy="3276600"/>
            <wp:effectExtent l="0" t="0" r="3810" b="0"/>
            <wp:docPr id="19" name="Picture 19" descr="Pic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27660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lastRenderedPageBreak/>
        <w:t>Embedded DNS is not a new concept. It was first included under Docker 1.10 release. Please note that DNS lookup for containers connected to user-defined networks works differently compared to the containers connected to </w:t>
      </w:r>
      <w:r w:rsidRPr="00C21CF0">
        <w:rPr>
          <w:rFonts w:ascii="Consolas" w:eastAsia="Times New Roman" w:hAnsi="Consolas" w:cs="Courier New"/>
          <w:color w:val="C7254E"/>
          <w:sz w:val="27"/>
          <w:szCs w:val="27"/>
          <w:shd w:val="clear" w:color="auto" w:fill="F9F2F4"/>
          <w:lang w:eastAsia="en-IN"/>
        </w:rPr>
        <w:t>default bridge</w:t>
      </w:r>
      <w:r w:rsidRPr="00C21CF0">
        <w:rPr>
          <w:rFonts w:ascii="Arial" w:eastAsia="Times New Roman" w:hAnsi="Arial" w:cs="Arial"/>
          <w:color w:val="3C4858"/>
          <w:sz w:val="30"/>
          <w:szCs w:val="30"/>
          <w:lang w:eastAsia="en-IN"/>
        </w:rPr>
        <w:t> network. As of Docker 1.10, the docker daemon implements an embedded DNS server which provides built-in service discovery for any container created with a valid </w:t>
      </w:r>
      <w:r w:rsidRPr="00C21CF0">
        <w:rPr>
          <w:rFonts w:ascii="Consolas" w:eastAsia="Times New Roman" w:hAnsi="Consolas" w:cs="Courier New"/>
          <w:color w:val="C7254E"/>
          <w:sz w:val="27"/>
          <w:szCs w:val="27"/>
          <w:shd w:val="clear" w:color="auto" w:fill="F9F2F4"/>
          <w:lang w:eastAsia="en-IN"/>
        </w:rPr>
        <w:t>name</w:t>
      </w:r>
      <w:r w:rsidRPr="00C21CF0">
        <w:rPr>
          <w:rFonts w:ascii="Arial" w:eastAsia="Times New Roman" w:hAnsi="Arial" w:cs="Arial"/>
          <w:color w:val="3C4858"/>
          <w:sz w:val="30"/>
          <w:szCs w:val="30"/>
          <w:lang w:eastAsia="en-IN"/>
        </w:rPr>
        <w:t> or </w:t>
      </w:r>
      <w:r w:rsidRPr="00C21CF0">
        <w:rPr>
          <w:rFonts w:ascii="Consolas" w:eastAsia="Times New Roman" w:hAnsi="Consolas" w:cs="Courier New"/>
          <w:color w:val="C7254E"/>
          <w:sz w:val="27"/>
          <w:szCs w:val="27"/>
          <w:shd w:val="clear" w:color="auto" w:fill="F9F2F4"/>
          <w:lang w:eastAsia="en-IN"/>
        </w:rPr>
        <w:t>net-alias</w:t>
      </w:r>
      <w:r w:rsidRPr="00C21CF0">
        <w:rPr>
          <w:rFonts w:ascii="Arial" w:eastAsia="Times New Roman" w:hAnsi="Arial" w:cs="Arial"/>
          <w:color w:val="3C4858"/>
          <w:sz w:val="30"/>
          <w:szCs w:val="30"/>
          <w:lang w:eastAsia="en-IN"/>
        </w:rPr>
        <w:t> or aliased by </w:t>
      </w:r>
      <w:r w:rsidRPr="00C21CF0">
        <w:rPr>
          <w:rFonts w:ascii="Consolas" w:eastAsia="Times New Roman" w:hAnsi="Consolas" w:cs="Courier New"/>
          <w:color w:val="C7254E"/>
          <w:sz w:val="27"/>
          <w:szCs w:val="27"/>
          <w:shd w:val="clear" w:color="auto" w:fill="F9F2F4"/>
          <w:lang w:eastAsia="en-IN"/>
        </w:rPr>
        <w:t>link</w:t>
      </w:r>
      <w:r w:rsidRPr="00C21CF0">
        <w:rPr>
          <w:rFonts w:ascii="Arial" w:eastAsia="Times New Roman" w:hAnsi="Arial" w:cs="Arial"/>
          <w:color w:val="3C4858"/>
          <w:sz w:val="30"/>
          <w:szCs w:val="30"/>
          <w:lang w:eastAsia="en-IN"/>
        </w:rPr>
        <w:t xml:space="preserve">. </w:t>
      </w:r>
      <w:proofErr w:type="spellStart"/>
      <w:r w:rsidRPr="00C21CF0">
        <w:rPr>
          <w:rFonts w:ascii="Arial" w:eastAsia="Times New Roman" w:hAnsi="Arial" w:cs="Arial"/>
          <w:color w:val="3C4858"/>
          <w:sz w:val="30"/>
          <w:szCs w:val="30"/>
          <w:lang w:eastAsia="en-IN"/>
        </w:rPr>
        <w:t>Moreover</w:t>
      </w:r>
      <w:proofErr w:type="gramStart"/>
      <w:r w:rsidRPr="00C21CF0">
        <w:rPr>
          <w:rFonts w:ascii="Arial" w:eastAsia="Times New Roman" w:hAnsi="Arial" w:cs="Arial"/>
          <w:color w:val="3C4858"/>
          <w:sz w:val="30"/>
          <w:szCs w:val="30"/>
          <w:lang w:eastAsia="en-IN"/>
        </w:rPr>
        <w:t>,container</w:t>
      </w:r>
      <w:proofErr w:type="spellEnd"/>
      <w:proofErr w:type="gramEnd"/>
      <w:r w:rsidRPr="00C21CF0">
        <w:rPr>
          <w:rFonts w:ascii="Arial" w:eastAsia="Times New Roman" w:hAnsi="Arial" w:cs="Arial"/>
          <w:color w:val="3C4858"/>
          <w:sz w:val="30"/>
          <w:szCs w:val="30"/>
          <w:lang w:eastAsia="en-IN"/>
        </w:rPr>
        <w:t xml:space="preserve"> name configured using </w:t>
      </w:r>
      <w:r w:rsidRPr="00C21CF0">
        <w:rPr>
          <w:rFonts w:ascii="Consolas" w:eastAsia="Times New Roman" w:hAnsi="Consolas" w:cs="Courier New"/>
          <w:color w:val="C7254E"/>
          <w:sz w:val="27"/>
          <w:szCs w:val="27"/>
          <w:shd w:val="clear" w:color="auto" w:fill="F9F2F4"/>
          <w:lang w:eastAsia="en-IN"/>
        </w:rPr>
        <w:t>--name</w:t>
      </w:r>
      <w:r w:rsidRPr="00C21CF0">
        <w:rPr>
          <w:rFonts w:ascii="Arial" w:eastAsia="Times New Roman" w:hAnsi="Arial" w:cs="Arial"/>
          <w:color w:val="3C4858"/>
          <w:sz w:val="30"/>
          <w:szCs w:val="30"/>
          <w:lang w:eastAsia="en-IN"/>
        </w:rPr>
        <w:t> is used to discover a container within an user-defined docker network. The embedded DNS server maintains the mapping between the container name and its IP address (on the network the container is connected to).</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b/>
          <w:bCs/>
          <w:color w:val="3C4858"/>
          <w:sz w:val="30"/>
          <w:szCs w:val="30"/>
          <w:lang w:eastAsia="en-IN"/>
        </w:rPr>
        <w:t>How does Embedded DNS resolve unqualified names?</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6309360" cy="3992880"/>
            <wp:effectExtent l="0" t="0" r="0" b="7620"/>
            <wp:docPr id="18" name="Picture 18" descr="Pic2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2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99288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With Docker 1.12 release, a new API called “service” is being included which clearly talks about the functionality of service discovery.  It is important to note that Service discovery is scoped within the network. What it really means is </w:t>
      </w:r>
      <w:proofErr w:type="gramStart"/>
      <w:r w:rsidRPr="00C21CF0">
        <w:rPr>
          <w:rFonts w:ascii="Arial" w:eastAsia="Times New Roman" w:hAnsi="Arial" w:cs="Arial"/>
          <w:color w:val="3C4858"/>
          <w:sz w:val="30"/>
          <w:szCs w:val="30"/>
          <w:lang w:eastAsia="en-IN"/>
        </w:rPr>
        <w:t>–  If</w:t>
      </w:r>
      <w:proofErr w:type="gramEnd"/>
      <w:r w:rsidRPr="00C21CF0">
        <w:rPr>
          <w:rFonts w:ascii="Arial" w:eastAsia="Times New Roman" w:hAnsi="Arial" w:cs="Arial"/>
          <w:color w:val="3C4858"/>
          <w:sz w:val="30"/>
          <w:szCs w:val="30"/>
          <w:lang w:eastAsia="en-IN"/>
        </w:rPr>
        <w:t xml:space="preserve"> you have </w:t>
      </w:r>
      <w:proofErr w:type="spellStart"/>
      <w:r w:rsidRPr="00C21CF0">
        <w:rPr>
          <w:rFonts w:ascii="Arial" w:eastAsia="Times New Roman" w:hAnsi="Arial" w:cs="Arial"/>
          <w:color w:val="3C4858"/>
          <w:sz w:val="30"/>
          <w:szCs w:val="30"/>
          <w:lang w:eastAsia="en-IN"/>
        </w:rPr>
        <w:t>redis</w:t>
      </w:r>
      <w:proofErr w:type="spellEnd"/>
      <w:r w:rsidRPr="00C21CF0">
        <w:rPr>
          <w:rFonts w:ascii="Arial" w:eastAsia="Times New Roman" w:hAnsi="Arial" w:cs="Arial"/>
          <w:color w:val="3C4858"/>
          <w:sz w:val="30"/>
          <w:szCs w:val="30"/>
          <w:lang w:eastAsia="en-IN"/>
        </w:rPr>
        <w:t xml:space="preserve"> application and web client as two separate services , you combine into single application and put them into same network.</w:t>
      </w:r>
      <w:r w:rsidR="009F6EDE">
        <w:rPr>
          <w:rFonts w:ascii="Arial" w:eastAsia="Times New Roman" w:hAnsi="Arial" w:cs="Arial"/>
          <w:color w:val="3C4858"/>
          <w:sz w:val="30"/>
          <w:szCs w:val="30"/>
          <w:lang w:eastAsia="en-IN"/>
        </w:rPr>
        <w:t xml:space="preserve"> </w:t>
      </w:r>
      <w:r w:rsidRPr="00C21CF0">
        <w:rPr>
          <w:rFonts w:ascii="Arial" w:eastAsia="Times New Roman" w:hAnsi="Arial" w:cs="Arial"/>
          <w:color w:val="3C4858"/>
          <w:sz w:val="30"/>
          <w:szCs w:val="30"/>
          <w:lang w:eastAsia="en-IN"/>
        </w:rPr>
        <w:t xml:space="preserve">If you try build your application in such a way that you are trying to reach to </w:t>
      </w:r>
      <w:proofErr w:type="spellStart"/>
      <w:r w:rsidRPr="00C21CF0">
        <w:rPr>
          <w:rFonts w:ascii="Arial" w:eastAsia="Times New Roman" w:hAnsi="Arial" w:cs="Arial"/>
          <w:color w:val="3C4858"/>
          <w:sz w:val="30"/>
          <w:szCs w:val="30"/>
          <w:lang w:eastAsia="en-IN"/>
        </w:rPr>
        <w:t>redis</w:t>
      </w:r>
      <w:proofErr w:type="spellEnd"/>
      <w:r w:rsidRPr="00C21CF0">
        <w:rPr>
          <w:rFonts w:ascii="Arial" w:eastAsia="Times New Roman" w:hAnsi="Arial" w:cs="Arial"/>
          <w:color w:val="3C4858"/>
          <w:sz w:val="30"/>
          <w:szCs w:val="30"/>
          <w:lang w:eastAsia="en-IN"/>
        </w:rPr>
        <w:t xml:space="preserve"> through name “</w:t>
      </w:r>
      <w:proofErr w:type="spellStart"/>
      <w:r w:rsidRPr="00C21CF0">
        <w:rPr>
          <w:rFonts w:ascii="Arial" w:eastAsia="Times New Roman" w:hAnsi="Arial" w:cs="Arial"/>
          <w:color w:val="3C4858"/>
          <w:sz w:val="30"/>
          <w:szCs w:val="30"/>
          <w:lang w:eastAsia="en-IN"/>
        </w:rPr>
        <w:t>redis</w:t>
      </w:r>
      <w:proofErr w:type="spellEnd"/>
      <w:r w:rsidRPr="00C21CF0">
        <w:rPr>
          <w:rFonts w:ascii="Arial" w:eastAsia="Times New Roman" w:hAnsi="Arial" w:cs="Arial"/>
          <w:color w:val="3C4858"/>
          <w:sz w:val="30"/>
          <w:szCs w:val="30"/>
          <w:lang w:eastAsia="en-IN"/>
        </w:rPr>
        <w:t>”</w:t>
      </w:r>
      <w:proofErr w:type="gramStart"/>
      <w:r w:rsidRPr="00C21CF0">
        <w:rPr>
          <w:rFonts w:ascii="Arial" w:eastAsia="Times New Roman" w:hAnsi="Arial" w:cs="Arial"/>
          <w:color w:val="3C4858"/>
          <w:sz w:val="30"/>
          <w:szCs w:val="30"/>
          <w:lang w:eastAsia="en-IN"/>
        </w:rPr>
        <w:t>,it</w:t>
      </w:r>
      <w:proofErr w:type="gramEnd"/>
      <w:r w:rsidRPr="00C21CF0">
        <w:rPr>
          <w:rFonts w:ascii="Arial" w:eastAsia="Times New Roman" w:hAnsi="Arial" w:cs="Arial"/>
          <w:color w:val="3C4858"/>
          <w:sz w:val="30"/>
          <w:szCs w:val="30"/>
          <w:lang w:eastAsia="en-IN"/>
        </w:rPr>
        <w:t xml:space="preserve"> will always resolve to name </w:t>
      </w:r>
      <w:r w:rsidRPr="00C21CF0">
        <w:rPr>
          <w:rFonts w:ascii="Arial" w:eastAsia="Times New Roman" w:hAnsi="Arial" w:cs="Arial"/>
          <w:color w:val="3C4858"/>
          <w:sz w:val="30"/>
          <w:szCs w:val="30"/>
          <w:lang w:eastAsia="en-IN"/>
        </w:rPr>
        <w:lastRenderedPageBreak/>
        <w:t>“</w:t>
      </w:r>
      <w:proofErr w:type="spellStart"/>
      <w:r w:rsidRPr="00C21CF0">
        <w:rPr>
          <w:rFonts w:ascii="Arial" w:eastAsia="Times New Roman" w:hAnsi="Arial" w:cs="Arial"/>
          <w:color w:val="3C4858"/>
          <w:sz w:val="30"/>
          <w:szCs w:val="30"/>
          <w:lang w:eastAsia="en-IN"/>
        </w:rPr>
        <w:t>redis</w:t>
      </w:r>
      <w:proofErr w:type="spellEnd"/>
      <w:r w:rsidRPr="00C21CF0">
        <w:rPr>
          <w:rFonts w:ascii="Arial" w:eastAsia="Times New Roman" w:hAnsi="Arial" w:cs="Arial"/>
          <w:color w:val="3C4858"/>
          <w:sz w:val="30"/>
          <w:szCs w:val="30"/>
          <w:lang w:eastAsia="en-IN"/>
        </w:rPr>
        <w:t xml:space="preserve">”. Reason – both of these services are part of the same network. You don’t need to be inside the application trying to resolve this service using </w:t>
      </w:r>
      <w:proofErr w:type="spellStart"/>
      <w:r w:rsidRPr="00C21CF0">
        <w:rPr>
          <w:rFonts w:ascii="Arial" w:eastAsia="Times New Roman" w:hAnsi="Arial" w:cs="Arial"/>
          <w:color w:val="3C4858"/>
          <w:sz w:val="30"/>
          <w:szCs w:val="30"/>
          <w:lang w:eastAsia="en-IN"/>
        </w:rPr>
        <w:t>FQDN</w:t>
      </w:r>
      <w:proofErr w:type="spellEnd"/>
      <w:r w:rsidRPr="00C21CF0">
        <w:rPr>
          <w:rFonts w:ascii="Arial" w:eastAsia="Times New Roman" w:hAnsi="Arial" w:cs="Arial"/>
          <w:color w:val="3C4858"/>
          <w:sz w:val="30"/>
          <w:szCs w:val="30"/>
          <w:lang w:eastAsia="en-IN"/>
        </w:rPr>
        <w:t xml:space="preserve">. Reason – </w:t>
      </w:r>
      <w:proofErr w:type="spellStart"/>
      <w:r w:rsidRPr="00C21CF0">
        <w:rPr>
          <w:rFonts w:ascii="Arial" w:eastAsia="Times New Roman" w:hAnsi="Arial" w:cs="Arial"/>
          <w:color w:val="3C4858"/>
          <w:sz w:val="30"/>
          <w:szCs w:val="30"/>
          <w:lang w:eastAsia="en-IN"/>
        </w:rPr>
        <w:t>FQDN</w:t>
      </w:r>
      <w:proofErr w:type="spellEnd"/>
      <w:r w:rsidRPr="00C21CF0">
        <w:rPr>
          <w:rFonts w:ascii="Arial" w:eastAsia="Times New Roman" w:hAnsi="Arial" w:cs="Arial"/>
          <w:color w:val="3C4858"/>
          <w:sz w:val="30"/>
          <w:szCs w:val="30"/>
          <w:lang w:eastAsia="en-IN"/>
        </w:rPr>
        <w:t> name is not going to be portable which in turn, makes your application non-portable.</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Internally, there is a listener opened inside the container itself. If we try to enter into the container which is providing a service discovery and look at /</w:t>
      </w:r>
      <w:proofErr w:type="spellStart"/>
      <w:r w:rsidRPr="00C21CF0">
        <w:rPr>
          <w:rFonts w:ascii="Arial" w:eastAsia="Times New Roman" w:hAnsi="Arial" w:cs="Arial"/>
          <w:color w:val="3C4858"/>
          <w:sz w:val="30"/>
          <w:szCs w:val="30"/>
          <w:lang w:eastAsia="en-IN"/>
        </w:rPr>
        <w:t>etc</w:t>
      </w:r>
      <w:proofErr w:type="spellEnd"/>
      <w:r w:rsidRPr="00C21CF0">
        <w:rPr>
          <w:rFonts w:ascii="Arial" w:eastAsia="Times New Roman" w:hAnsi="Arial" w:cs="Arial"/>
          <w:color w:val="3C4858"/>
          <w:sz w:val="30"/>
          <w:szCs w:val="30"/>
          <w:lang w:eastAsia="en-IN"/>
        </w:rPr>
        <w:t>/</w:t>
      </w:r>
      <w:proofErr w:type="spellStart"/>
      <w:r w:rsidRPr="00C21CF0">
        <w:rPr>
          <w:rFonts w:ascii="Arial" w:eastAsia="Times New Roman" w:hAnsi="Arial" w:cs="Arial"/>
          <w:color w:val="3C4858"/>
          <w:sz w:val="30"/>
          <w:szCs w:val="30"/>
          <w:lang w:eastAsia="en-IN"/>
        </w:rPr>
        <w:t>resolv.conf</w:t>
      </w:r>
      <w:proofErr w:type="spellEnd"/>
      <w:r w:rsidRPr="00C21CF0">
        <w:rPr>
          <w:rFonts w:ascii="Arial" w:eastAsia="Times New Roman" w:hAnsi="Arial" w:cs="Arial"/>
          <w:color w:val="3C4858"/>
          <w:sz w:val="30"/>
          <w:szCs w:val="30"/>
          <w:lang w:eastAsia="en-IN"/>
        </w:rPr>
        <w:t xml:space="preserve">, we will find that the </w:t>
      </w:r>
      <w:proofErr w:type="spellStart"/>
      <w:r w:rsidRPr="00C21CF0">
        <w:rPr>
          <w:rFonts w:ascii="Arial" w:eastAsia="Times New Roman" w:hAnsi="Arial" w:cs="Arial"/>
          <w:color w:val="3C4858"/>
          <w:sz w:val="30"/>
          <w:szCs w:val="30"/>
          <w:lang w:eastAsia="en-IN"/>
        </w:rPr>
        <w:t>nameserver</w:t>
      </w:r>
      <w:proofErr w:type="spellEnd"/>
      <w:r w:rsidRPr="00C21CF0">
        <w:rPr>
          <w:rFonts w:ascii="Arial" w:eastAsia="Times New Roman" w:hAnsi="Arial" w:cs="Arial"/>
          <w:color w:val="3C4858"/>
          <w:sz w:val="30"/>
          <w:szCs w:val="30"/>
          <w:lang w:eastAsia="en-IN"/>
        </w:rPr>
        <w:t xml:space="preserve"> entry holds something really different like </w:t>
      </w:r>
      <w:proofErr w:type="spellStart"/>
      <w:r w:rsidRPr="00C21CF0">
        <w:rPr>
          <w:rFonts w:ascii="Arial" w:eastAsia="Times New Roman" w:hAnsi="Arial" w:cs="Arial"/>
          <w:color w:val="3C4858"/>
          <w:sz w:val="30"/>
          <w:szCs w:val="30"/>
          <w:lang w:eastAsia="en-IN"/>
        </w:rPr>
        <w:t>127.0.0.11.This</w:t>
      </w:r>
      <w:proofErr w:type="spellEnd"/>
      <w:r w:rsidRPr="00C21CF0">
        <w:rPr>
          <w:rFonts w:ascii="Arial" w:eastAsia="Times New Roman" w:hAnsi="Arial" w:cs="Arial"/>
          <w:color w:val="3C4858"/>
          <w:sz w:val="30"/>
          <w:szCs w:val="30"/>
          <w:lang w:eastAsia="en-IN"/>
        </w:rPr>
        <w:t xml:space="preserve"> is nothing but a loopback address. So, whenever resolver tried to resolve, it will resolve to 127.0.0.11 and this request is rightly trapped.</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6537960" cy="876300"/>
            <wp:effectExtent l="0" t="0" r="0" b="0"/>
            <wp:docPr id="17" name="Picture 17" descr="Pic-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7960" cy="87630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Once this request is trapped, it is sent to particular random </w:t>
      </w:r>
      <w:proofErr w:type="spellStart"/>
      <w:r w:rsidRPr="00C21CF0">
        <w:rPr>
          <w:rFonts w:ascii="Arial" w:eastAsia="Times New Roman" w:hAnsi="Arial" w:cs="Arial"/>
          <w:color w:val="3C4858"/>
          <w:sz w:val="30"/>
          <w:szCs w:val="30"/>
          <w:lang w:eastAsia="en-IN"/>
        </w:rPr>
        <w:t>UDP</w:t>
      </w:r>
      <w:proofErr w:type="spellEnd"/>
      <w:r w:rsidRPr="00C21CF0">
        <w:rPr>
          <w:rFonts w:ascii="Arial" w:eastAsia="Times New Roman" w:hAnsi="Arial" w:cs="Arial"/>
          <w:color w:val="3C4858"/>
          <w:sz w:val="30"/>
          <w:szCs w:val="30"/>
          <w:lang w:eastAsia="en-IN"/>
        </w:rPr>
        <w:t xml:space="preserve"> / TCP port currently being listened under the docker daemon. Consequently, the socket is to be created inside the namespace. When DNS server and daemon gets the request, it knows that this is coming from which specific network, hence gets aware of</w:t>
      </w:r>
      <w:proofErr w:type="gramStart"/>
      <w:r w:rsidRPr="00C21CF0">
        <w:rPr>
          <w:rFonts w:ascii="Arial" w:eastAsia="Times New Roman" w:hAnsi="Arial" w:cs="Arial"/>
          <w:color w:val="3C4858"/>
          <w:sz w:val="30"/>
          <w:szCs w:val="30"/>
          <w:lang w:eastAsia="en-IN"/>
        </w:rPr>
        <w:t>  the</w:t>
      </w:r>
      <w:proofErr w:type="gramEnd"/>
      <w:r w:rsidRPr="00C21CF0">
        <w:rPr>
          <w:rFonts w:ascii="Arial" w:eastAsia="Times New Roman" w:hAnsi="Arial" w:cs="Arial"/>
          <w:color w:val="3C4858"/>
          <w:sz w:val="30"/>
          <w:szCs w:val="30"/>
          <w:lang w:eastAsia="en-IN"/>
        </w:rPr>
        <w:t xml:space="preserve"> context of from where it is coming </w:t>
      </w:r>
      <w:proofErr w:type="spellStart"/>
      <w:r w:rsidRPr="00C21CF0">
        <w:rPr>
          <w:rFonts w:ascii="Arial" w:eastAsia="Times New Roman" w:hAnsi="Arial" w:cs="Arial"/>
          <w:color w:val="3C4858"/>
          <w:sz w:val="30"/>
          <w:szCs w:val="30"/>
          <w:lang w:eastAsia="en-IN"/>
        </w:rPr>
        <w:t>from.Once</w:t>
      </w:r>
      <w:proofErr w:type="spellEnd"/>
      <w:r w:rsidRPr="00C21CF0">
        <w:rPr>
          <w:rFonts w:ascii="Arial" w:eastAsia="Times New Roman" w:hAnsi="Arial" w:cs="Arial"/>
          <w:color w:val="3C4858"/>
          <w:sz w:val="30"/>
          <w:szCs w:val="30"/>
          <w:lang w:eastAsia="en-IN"/>
        </w:rPr>
        <w:t xml:space="preserve"> it knows the context, it can generate the appropriate DNS response.</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To demonstrate Service </w:t>
      </w:r>
      <w:proofErr w:type="gramStart"/>
      <w:r w:rsidRPr="00C21CF0">
        <w:rPr>
          <w:rFonts w:ascii="Arial" w:eastAsia="Times New Roman" w:hAnsi="Arial" w:cs="Arial"/>
          <w:color w:val="3C4858"/>
          <w:sz w:val="30"/>
          <w:szCs w:val="30"/>
          <w:lang w:eastAsia="en-IN"/>
        </w:rPr>
        <w:t>Discovery  under</w:t>
      </w:r>
      <w:proofErr w:type="gramEnd"/>
      <w:r w:rsidRPr="00C21CF0">
        <w:rPr>
          <w:rFonts w:ascii="Arial" w:eastAsia="Times New Roman" w:hAnsi="Arial" w:cs="Arial"/>
          <w:color w:val="3C4858"/>
          <w:sz w:val="30"/>
          <w:szCs w:val="30"/>
          <w:lang w:eastAsia="en-IN"/>
        </w:rPr>
        <w:t xml:space="preserve"> Docker 1.12, I have upgraded Docker </w:t>
      </w:r>
      <w:proofErr w:type="spellStart"/>
      <w:r w:rsidRPr="00C21CF0">
        <w:rPr>
          <w:rFonts w:ascii="Arial" w:eastAsia="Times New Roman" w:hAnsi="Arial" w:cs="Arial"/>
          <w:color w:val="3C4858"/>
          <w:sz w:val="30"/>
          <w:szCs w:val="30"/>
          <w:lang w:eastAsia="en-IN"/>
        </w:rPr>
        <w:t>1.12.rc5</w:t>
      </w:r>
      <w:proofErr w:type="spellEnd"/>
      <w:r w:rsidRPr="00C21CF0">
        <w:rPr>
          <w:rFonts w:ascii="Arial" w:eastAsia="Times New Roman" w:hAnsi="Arial" w:cs="Arial"/>
          <w:color w:val="3C4858"/>
          <w:sz w:val="30"/>
          <w:szCs w:val="30"/>
          <w:lang w:eastAsia="en-IN"/>
        </w:rPr>
        <w:t xml:space="preserve"> to 1.12.0 GA version. The swarm cluster look like:</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9486900" cy="2034540"/>
            <wp:effectExtent l="0" t="0" r="0" b="3810"/>
            <wp:docPr id="16" name="Picture 16" descr="Pico0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o0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86900" cy="203454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I have created a network called “</w:t>
      </w:r>
      <w:proofErr w:type="spellStart"/>
      <w:r w:rsidRPr="00C21CF0">
        <w:rPr>
          <w:rFonts w:ascii="Arial" w:eastAsia="Times New Roman" w:hAnsi="Arial" w:cs="Arial"/>
          <w:color w:val="3C4858"/>
          <w:sz w:val="30"/>
          <w:szCs w:val="30"/>
          <w:lang w:eastAsia="en-IN"/>
        </w:rPr>
        <w:t>collabnet</w:t>
      </w:r>
      <w:proofErr w:type="spellEnd"/>
      <w:r w:rsidRPr="00C21CF0">
        <w:rPr>
          <w:rFonts w:ascii="Arial" w:eastAsia="Times New Roman" w:hAnsi="Arial" w:cs="Arial"/>
          <w:color w:val="3C4858"/>
          <w:sz w:val="30"/>
          <w:szCs w:val="30"/>
          <w:lang w:eastAsia="en-IN"/>
        </w:rPr>
        <w:t>” for the new services as shown below:</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8183880" cy="2026920"/>
            <wp:effectExtent l="0" t="0" r="7620" b="0"/>
            <wp:docPr id="15" name="Picture 15" descr="Pic-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83880" cy="202692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Let’s create a service called “</w:t>
      </w:r>
      <w:proofErr w:type="spellStart"/>
      <w:r w:rsidRPr="00C21CF0">
        <w:rPr>
          <w:rFonts w:ascii="Arial" w:eastAsia="Times New Roman" w:hAnsi="Arial" w:cs="Arial"/>
          <w:color w:val="3C4858"/>
          <w:sz w:val="30"/>
          <w:szCs w:val="30"/>
          <w:lang w:eastAsia="en-IN"/>
        </w:rPr>
        <w:t>wordpressdb</w:t>
      </w:r>
      <w:proofErr w:type="spellEnd"/>
      <w:r w:rsidRPr="00C21CF0">
        <w:rPr>
          <w:rFonts w:ascii="Arial" w:eastAsia="Times New Roman" w:hAnsi="Arial" w:cs="Arial"/>
          <w:color w:val="3C4858"/>
          <w:sz w:val="30"/>
          <w:szCs w:val="30"/>
          <w:lang w:eastAsia="en-IN"/>
        </w:rPr>
        <w:t xml:space="preserve">” under </w:t>
      </w:r>
      <w:proofErr w:type="spellStart"/>
      <w:r w:rsidRPr="00C21CF0">
        <w:rPr>
          <w:rFonts w:ascii="Arial" w:eastAsia="Times New Roman" w:hAnsi="Arial" w:cs="Arial"/>
          <w:color w:val="3C4858"/>
          <w:sz w:val="30"/>
          <w:szCs w:val="30"/>
          <w:lang w:eastAsia="en-IN"/>
        </w:rPr>
        <w:t>collabnet</w:t>
      </w:r>
      <w:proofErr w:type="spellEnd"/>
      <w:r w:rsidRPr="00C21CF0">
        <w:rPr>
          <w:rFonts w:ascii="Arial" w:eastAsia="Times New Roman" w:hAnsi="Arial" w:cs="Arial"/>
          <w:color w:val="3C4858"/>
          <w:sz w:val="30"/>
          <w:szCs w:val="30"/>
          <w:lang w:eastAsia="en-IN"/>
        </w:rPr>
        <w:t xml:space="preserve"> </w:t>
      </w:r>
      <w:proofErr w:type="gramStart"/>
      <w:r w:rsidRPr="00C21CF0">
        <w:rPr>
          <w:rFonts w:ascii="Arial" w:eastAsia="Times New Roman" w:hAnsi="Arial" w:cs="Arial"/>
          <w:color w:val="3C4858"/>
          <w:sz w:val="30"/>
          <w:szCs w:val="30"/>
          <w:lang w:eastAsia="en-IN"/>
        </w:rPr>
        <w:t>network :</w:t>
      </w:r>
      <w:proofErr w:type="gramEnd"/>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10553700" cy="1600200"/>
            <wp:effectExtent l="0" t="0" r="0" b="0"/>
            <wp:docPr id="14" name="Picture 14" descr="pico-mysq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o-mysq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53700" cy="160020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You can list the running </w:t>
      </w:r>
      <w:proofErr w:type="gramStart"/>
      <w:r w:rsidRPr="00C21CF0">
        <w:rPr>
          <w:rFonts w:ascii="Arial" w:eastAsia="Times New Roman" w:hAnsi="Arial" w:cs="Arial"/>
          <w:color w:val="3C4858"/>
          <w:sz w:val="30"/>
          <w:szCs w:val="30"/>
          <w:lang w:eastAsia="en-IN"/>
        </w:rPr>
        <w:t>tasks(</w:t>
      </w:r>
      <w:proofErr w:type="gramEnd"/>
      <w:r w:rsidRPr="00C21CF0">
        <w:rPr>
          <w:rFonts w:ascii="Arial" w:eastAsia="Times New Roman" w:hAnsi="Arial" w:cs="Arial"/>
          <w:color w:val="3C4858"/>
          <w:sz w:val="30"/>
          <w:szCs w:val="30"/>
          <w:lang w:eastAsia="en-IN"/>
        </w:rPr>
        <w:t>containers) and the node on which these containers are running on:</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8069580" cy="891540"/>
            <wp:effectExtent l="0" t="0" r="7620" b="3810"/>
            <wp:docPr id="13" name="Picture 13" descr="Pic-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69580" cy="89154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Let’s create another service called “</w:t>
      </w:r>
      <w:proofErr w:type="spellStart"/>
      <w:r w:rsidRPr="00C21CF0">
        <w:rPr>
          <w:rFonts w:ascii="Arial" w:eastAsia="Times New Roman" w:hAnsi="Arial" w:cs="Arial"/>
          <w:color w:val="3C4858"/>
          <w:sz w:val="30"/>
          <w:szCs w:val="30"/>
          <w:lang w:eastAsia="en-IN"/>
        </w:rPr>
        <w:t>wordpressapp</w:t>
      </w:r>
      <w:proofErr w:type="spellEnd"/>
      <w:r w:rsidRPr="00C21CF0">
        <w:rPr>
          <w:rFonts w:ascii="Arial" w:eastAsia="Times New Roman" w:hAnsi="Arial" w:cs="Arial"/>
          <w:color w:val="3C4858"/>
          <w:sz w:val="30"/>
          <w:szCs w:val="30"/>
          <w:lang w:eastAsia="en-IN"/>
        </w:rPr>
        <w:t>” under the same network:</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7589520" cy="1346086"/>
            <wp:effectExtent l="0" t="0" r="0" b="6985"/>
            <wp:docPr id="12" name="Picture 12" descr="pico-ap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o-ap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9520" cy="1346086"/>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Now, we can list out the number of services running on our swarm cluster as shown below.</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7825740" cy="1150620"/>
            <wp:effectExtent l="0" t="0" r="3810" b="0"/>
            <wp:docPr id="11" name="Picture 11" descr="pico-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o-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25740" cy="115062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I have scaled out the number of </w:t>
      </w:r>
      <w:proofErr w:type="spellStart"/>
      <w:r w:rsidRPr="00C21CF0">
        <w:rPr>
          <w:rFonts w:ascii="Arial" w:eastAsia="Times New Roman" w:hAnsi="Arial" w:cs="Arial"/>
          <w:color w:val="3C4858"/>
          <w:sz w:val="30"/>
          <w:szCs w:val="30"/>
          <w:lang w:eastAsia="en-IN"/>
        </w:rPr>
        <w:t>wordpressapp</w:t>
      </w:r>
      <w:proofErr w:type="spellEnd"/>
      <w:r w:rsidRPr="00C21CF0">
        <w:rPr>
          <w:rFonts w:ascii="Arial" w:eastAsia="Times New Roman" w:hAnsi="Arial" w:cs="Arial"/>
          <w:color w:val="3C4858"/>
          <w:sz w:val="30"/>
          <w:szCs w:val="30"/>
          <w:lang w:eastAsia="en-IN"/>
        </w:rPr>
        <w:t xml:space="preserve"> and </w:t>
      </w:r>
      <w:proofErr w:type="spellStart"/>
      <w:r w:rsidRPr="00C21CF0">
        <w:rPr>
          <w:rFonts w:ascii="Arial" w:eastAsia="Times New Roman" w:hAnsi="Arial" w:cs="Arial"/>
          <w:color w:val="3C4858"/>
          <w:sz w:val="30"/>
          <w:szCs w:val="30"/>
          <w:lang w:eastAsia="en-IN"/>
        </w:rPr>
        <w:t>wordpressdb</w:t>
      </w:r>
      <w:proofErr w:type="spellEnd"/>
      <w:r w:rsidRPr="00C21CF0">
        <w:rPr>
          <w:rFonts w:ascii="Arial" w:eastAsia="Times New Roman" w:hAnsi="Arial" w:cs="Arial"/>
          <w:color w:val="3C4858"/>
          <w:sz w:val="30"/>
          <w:szCs w:val="30"/>
          <w:lang w:eastAsia="en-IN"/>
        </w:rPr>
        <w:t xml:space="preserve"> just for demonstration purpose.</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Let’s consider my master node where I have two of the containers running as shown below:</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9471660" cy="1418975"/>
            <wp:effectExtent l="0" t="0" r="0" b="0"/>
            <wp:docPr id="10" name="Picture 10" descr="Pico-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o-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71660" cy="1418975"/>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I can reach out one </w:t>
      </w:r>
      <w:proofErr w:type="gramStart"/>
      <w:r w:rsidRPr="00C21CF0">
        <w:rPr>
          <w:rFonts w:ascii="Arial" w:eastAsia="Times New Roman" w:hAnsi="Arial" w:cs="Arial"/>
          <w:color w:val="3C4858"/>
          <w:sz w:val="30"/>
          <w:szCs w:val="30"/>
          <w:lang w:eastAsia="en-IN"/>
        </w:rPr>
        <w:t>service(</w:t>
      </w:r>
      <w:proofErr w:type="spellStart"/>
      <w:proofErr w:type="gramEnd"/>
      <w:r w:rsidRPr="00C21CF0">
        <w:rPr>
          <w:rFonts w:ascii="Arial" w:eastAsia="Times New Roman" w:hAnsi="Arial" w:cs="Arial"/>
          <w:color w:val="3C4858"/>
          <w:sz w:val="30"/>
          <w:szCs w:val="30"/>
          <w:lang w:eastAsia="en-IN"/>
        </w:rPr>
        <w:t>wordpressapp</w:t>
      </w:r>
      <w:proofErr w:type="spellEnd"/>
      <w:r w:rsidRPr="00C21CF0">
        <w:rPr>
          <w:rFonts w:ascii="Arial" w:eastAsia="Times New Roman" w:hAnsi="Arial" w:cs="Arial"/>
          <w:color w:val="3C4858"/>
          <w:sz w:val="30"/>
          <w:szCs w:val="30"/>
          <w:lang w:eastAsia="en-IN"/>
        </w:rPr>
        <w:t>) from another service(</w:t>
      </w:r>
      <w:proofErr w:type="spellStart"/>
      <w:r w:rsidRPr="00C21CF0">
        <w:rPr>
          <w:rFonts w:ascii="Arial" w:eastAsia="Times New Roman" w:hAnsi="Arial" w:cs="Arial"/>
          <w:color w:val="3C4858"/>
          <w:sz w:val="30"/>
          <w:szCs w:val="30"/>
          <w:lang w:eastAsia="en-IN"/>
        </w:rPr>
        <w:t>wordpressapp</w:t>
      </w:r>
      <w:proofErr w:type="spellEnd"/>
      <w:r w:rsidRPr="00C21CF0">
        <w:rPr>
          <w:rFonts w:ascii="Arial" w:eastAsia="Times New Roman" w:hAnsi="Arial" w:cs="Arial"/>
          <w:color w:val="3C4858"/>
          <w:sz w:val="30"/>
          <w:szCs w:val="30"/>
          <w:lang w:eastAsia="en-IN"/>
        </w:rPr>
        <w:t>) through just service-name as shown below:</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7604760" cy="3848100"/>
            <wp:effectExtent l="0" t="0" r="0" b="0"/>
            <wp:docPr id="9" name="Picture 9" descr="pico-la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as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04760" cy="384810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Also, I can reach out to particular container by its name from other container running different service but on the same network. As shown below, I can reach out to </w:t>
      </w:r>
      <w:proofErr w:type="spellStart"/>
      <w:r w:rsidRPr="00C21CF0">
        <w:rPr>
          <w:rFonts w:ascii="Arial" w:eastAsia="Times New Roman" w:hAnsi="Arial" w:cs="Arial"/>
          <w:color w:val="3C4858"/>
          <w:sz w:val="30"/>
          <w:szCs w:val="30"/>
          <w:lang w:eastAsia="en-IN"/>
        </w:rPr>
        <w:t>wordpressapp.3.6f8bthp</w:t>
      </w:r>
      <w:proofErr w:type="spellEnd"/>
      <w:r w:rsidRPr="00C21CF0">
        <w:rPr>
          <w:rFonts w:ascii="Arial" w:eastAsia="Times New Roman" w:hAnsi="Arial" w:cs="Arial"/>
          <w:color w:val="3C4858"/>
          <w:sz w:val="30"/>
          <w:szCs w:val="30"/>
          <w:lang w:eastAsia="en-IN"/>
        </w:rPr>
        <w:t xml:space="preserve"> container via </w:t>
      </w:r>
      <w:proofErr w:type="spellStart"/>
      <w:r w:rsidRPr="00C21CF0">
        <w:rPr>
          <w:rFonts w:ascii="Arial" w:eastAsia="Times New Roman" w:hAnsi="Arial" w:cs="Arial"/>
          <w:color w:val="3C4858"/>
          <w:sz w:val="30"/>
          <w:szCs w:val="30"/>
          <w:lang w:eastAsia="en-IN"/>
        </w:rPr>
        <w:t>wordpressdb.7.e62jl57qqu</w:t>
      </w:r>
      <w:proofErr w:type="spellEnd"/>
      <w:r w:rsidRPr="00C21CF0">
        <w:rPr>
          <w:rFonts w:ascii="Arial" w:eastAsia="Times New Roman" w:hAnsi="Arial" w:cs="Arial"/>
          <w:color w:val="3C4858"/>
          <w:sz w:val="30"/>
          <w:szCs w:val="30"/>
          <w:lang w:eastAsia="en-IN"/>
        </w:rPr>
        <w:t xml:space="preserve"> running </w:t>
      </w:r>
      <w:proofErr w:type="spellStart"/>
      <w:r w:rsidRPr="00C21CF0">
        <w:rPr>
          <w:rFonts w:ascii="Arial" w:eastAsia="Times New Roman" w:hAnsi="Arial" w:cs="Arial"/>
          <w:color w:val="3C4858"/>
          <w:sz w:val="30"/>
          <w:szCs w:val="30"/>
          <w:lang w:eastAsia="en-IN"/>
        </w:rPr>
        <w:t>wordpressdb</w:t>
      </w:r>
      <w:proofErr w:type="spellEnd"/>
      <w:r w:rsidRPr="00C21CF0">
        <w:rPr>
          <w:rFonts w:ascii="Arial" w:eastAsia="Times New Roman" w:hAnsi="Arial" w:cs="Arial"/>
          <w:color w:val="3C4858"/>
          <w:sz w:val="30"/>
          <w:szCs w:val="30"/>
          <w:lang w:eastAsia="en-IN"/>
        </w:rPr>
        <w:t>.</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7927848" cy="3497580"/>
            <wp:effectExtent l="0" t="0" r="0" b="7620"/>
            <wp:docPr id="8" name="Picture 8" descr="pico-tasktoo">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o-tasktoo">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27848" cy="349758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The below picture depicts the Service Discovery in a nutshell:</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b/>
          <w:bCs/>
          <w:noProof/>
          <w:color w:val="0930BF"/>
          <w:sz w:val="30"/>
          <w:szCs w:val="30"/>
          <w:lang w:eastAsia="en-IN"/>
        </w:rPr>
        <w:lastRenderedPageBreak/>
        <w:drawing>
          <wp:inline distT="0" distB="0" distL="0" distR="0">
            <wp:extent cx="8634633" cy="4831080"/>
            <wp:effectExtent l="0" t="0" r="0" b="7620"/>
            <wp:docPr id="7" name="Picture 7" descr="Pic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2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34633" cy="4831080"/>
                    </a:xfrm>
                    <a:prstGeom prst="rect">
                      <a:avLst/>
                    </a:prstGeom>
                    <a:noFill/>
                    <a:ln>
                      <a:noFill/>
                    </a:ln>
                  </pic:spPr>
                </pic:pic>
              </a:graphicData>
            </a:graphic>
          </wp:inline>
        </w:drawing>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Every service has Virtual </w:t>
      </w:r>
      <w:proofErr w:type="gramStart"/>
      <w:r w:rsidRPr="00C21CF0">
        <w:rPr>
          <w:rFonts w:ascii="Arial" w:eastAsia="Times New Roman" w:hAnsi="Arial" w:cs="Arial"/>
          <w:color w:val="3C4858"/>
          <w:sz w:val="30"/>
          <w:szCs w:val="30"/>
          <w:lang w:eastAsia="en-IN"/>
        </w:rPr>
        <w:t>IP(</w:t>
      </w:r>
      <w:proofErr w:type="gramEnd"/>
      <w:r w:rsidRPr="00C21CF0">
        <w:rPr>
          <w:rFonts w:ascii="Arial" w:eastAsia="Times New Roman" w:hAnsi="Arial" w:cs="Arial"/>
          <w:color w:val="3C4858"/>
          <w:sz w:val="30"/>
          <w:szCs w:val="30"/>
          <w:lang w:eastAsia="en-IN"/>
        </w:rPr>
        <w:t>VIP) associated which can be derived as shown below:</w:t>
      </w:r>
    </w:p>
    <w:p w:rsidR="00C21CF0" w:rsidRPr="00C21CF0" w:rsidRDefault="00C21CF0" w:rsidP="00C21CF0">
      <w:pPr>
        <w:shd w:val="clear" w:color="auto" w:fill="FFFFFF"/>
        <w:spacing w:after="225" w:line="240" w:lineRule="auto"/>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7442648" cy="830580"/>
            <wp:effectExtent l="0" t="0" r="6350" b="7620"/>
            <wp:docPr id="6" name="Picture 6" descr="pic-lis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lis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42648" cy="830580"/>
                    </a:xfrm>
                    <a:prstGeom prst="rect">
                      <a:avLst/>
                    </a:prstGeom>
                    <a:noFill/>
                    <a:ln>
                      <a:noFill/>
                    </a:ln>
                  </pic:spPr>
                </pic:pic>
              </a:graphicData>
            </a:graphic>
          </wp:inline>
        </w:drawing>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As shown above, each service has an IP address and this IP address maps to multiple container IP address associated with that service. It is important to note that service IP associated with a service does not change even though containers associated with the service dies/ restarts.</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Few important points to remember:</w:t>
      </w:r>
    </w:p>
    <w:p w:rsidR="00C21CF0" w:rsidRPr="00C21CF0" w:rsidRDefault="00C21CF0" w:rsidP="00C21CF0">
      <w:pPr>
        <w:numPr>
          <w:ilvl w:val="0"/>
          <w:numId w:val="1"/>
        </w:numPr>
        <w:shd w:val="clear" w:color="auto" w:fill="F8F8F8"/>
        <w:spacing w:before="100" w:beforeAutospacing="1" w:after="100" w:afterAutospacing="1" w:line="285" w:lineRule="atLeast"/>
        <w:rPr>
          <w:rFonts w:ascii="inherit" w:eastAsia="Times New Roman" w:hAnsi="inherit" w:cs="Arial"/>
          <w:color w:val="3C4858"/>
          <w:sz w:val="30"/>
          <w:szCs w:val="30"/>
          <w:lang w:eastAsia="en-IN"/>
        </w:rPr>
      </w:pPr>
      <w:r w:rsidRPr="00C21CF0">
        <w:rPr>
          <w:rFonts w:ascii="inherit" w:eastAsia="Times New Roman" w:hAnsi="inherit" w:cs="Arial"/>
          <w:color w:val="3C4858"/>
          <w:sz w:val="30"/>
          <w:szCs w:val="30"/>
          <w:lang w:eastAsia="en-IN"/>
        </w:rPr>
        <w:t xml:space="preserve">VIP based services use Linux </w:t>
      </w:r>
      <w:proofErr w:type="spellStart"/>
      <w:r w:rsidRPr="00C21CF0">
        <w:rPr>
          <w:rFonts w:ascii="inherit" w:eastAsia="Times New Roman" w:hAnsi="inherit" w:cs="Arial"/>
          <w:color w:val="3C4858"/>
          <w:sz w:val="30"/>
          <w:szCs w:val="30"/>
          <w:lang w:eastAsia="en-IN"/>
        </w:rPr>
        <w:t>IPVS</w:t>
      </w:r>
      <w:proofErr w:type="spellEnd"/>
      <w:r w:rsidRPr="00C21CF0">
        <w:rPr>
          <w:rFonts w:ascii="inherit" w:eastAsia="Times New Roman" w:hAnsi="inherit" w:cs="Arial"/>
          <w:color w:val="3C4858"/>
          <w:sz w:val="30"/>
          <w:szCs w:val="30"/>
          <w:lang w:eastAsia="en-IN"/>
        </w:rPr>
        <w:t xml:space="preserve"> load balancing to route to the backend containers. This works only for TCP/</w:t>
      </w:r>
      <w:proofErr w:type="spellStart"/>
      <w:r w:rsidRPr="00C21CF0">
        <w:rPr>
          <w:rFonts w:ascii="inherit" w:eastAsia="Times New Roman" w:hAnsi="inherit" w:cs="Arial"/>
          <w:color w:val="3C4858"/>
          <w:sz w:val="30"/>
          <w:szCs w:val="30"/>
          <w:lang w:eastAsia="en-IN"/>
        </w:rPr>
        <w:t>UDP</w:t>
      </w:r>
      <w:proofErr w:type="spellEnd"/>
      <w:r w:rsidRPr="00C21CF0">
        <w:rPr>
          <w:rFonts w:ascii="inherit" w:eastAsia="Times New Roman" w:hAnsi="inherit" w:cs="Arial"/>
          <w:color w:val="3C4858"/>
          <w:sz w:val="30"/>
          <w:szCs w:val="30"/>
          <w:lang w:eastAsia="en-IN"/>
        </w:rPr>
        <w:t xml:space="preserve"> protocols. When you use DNS-RR mode services don’t have a VIP allocated. Instead service names resolves to one of the backend container IPs randomly.</w:t>
      </w:r>
    </w:p>
    <w:p w:rsidR="00C21CF0" w:rsidRPr="00C21CF0" w:rsidRDefault="00C21CF0" w:rsidP="00C21CF0">
      <w:pPr>
        <w:numPr>
          <w:ilvl w:val="0"/>
          <w:numId w:val="1"/>
        </w:numPr>
        <w:shd w:val="clear" w:color="auto" w:fill="F8F8F8"/>
        <w:spacing w:before="100" w:beforeAutospacing="1" w:after="100" w:afterAutospacing="1" w:line="285" w:lineRule="atLeast"/>
        <w:rPr>
          <w:rFonts w:ascii="inherit" w:eastAsia="Times New Roman" w:hAnsi="inherit" w:cs="Arial"/>
          <w:color w:val="3C4858"/>
          <w:sz w:val="30"/>
          <w:szCs w:val="30"/>
          <w:lang w:eastAsia="en-IN"/>
        </w:rPr>
      </w:pPr>
      <w:r w:rsidRPr="00C21CF0">
        <w:rPr>
          <w:rFonts w:ascii="inherit" w:eastAsia="Times New Roman" w:hAnsi="inherit" w:cs="Arial"/>
          <w:color w:val="3C4858"/>
          <w:sz w:val="30"/>
          <w:szCs w:val="30"/>
          <w:lang w:eastAsia="en-IN"/>
        </w:rPr>
        <w:t xml:space="preserve">Ping not working for VIP is as designed. Technically, </w:t>
      </w:r>
      <w:proofErr w:type="spellStart"/>
      <w:r w:rsidRPr="00C21CF0">
        <w:rPr>
          <w:rFonts w:ascii="inherit" w:eastAsia="Times New Roman" w:hAnsi="inherit" w:cs="Arial"/>
          <w:color w:val="3C4858"/>
          <w:sz w:val="30"/>
          <w:szCs w:val="30"/>
          <w:lang w:eastAsia="en-IN"/>
        </w:rPr>
        <w:t>IPVS</w:t>
      </w:r>
      <w:proofErr w:type="spellEnd"/>
      <w:r w:rsidRPr="00C21CF0">
        <w:rPr>
          <w:rFonts w:ascii="inherit" w:eastAsia="Times New Roman" w:hAnsi="inherit" w:cs="Arial"/>
          <w:color w:val="3C4858"/>
          <w:sz w:val="30"/>
          <w:szCs w:val="30"/>
          <w:lang w:eastAsia="en-IN"/>
        </w:rPr>
        <w:t xml:space="preserve"> is a TCP/</w:t>
      </w:r>
      <w:proofErr w:type="spellStart"/>
      <w:r w:rsidRPr="00C21CF0">
        <w:rPr>
          <w:rFonts w:ascii="inherit" w:eastAsia="Times New Roman" w:hAnsi="inherit" w:cs="Arial"/>
          <w:color w:val="3C4858"/>
          <w:sz w:val="30"/>
          <w:szCs w:val="30"/>
          <w:lang w:eastAsia="en-IN"/>
        </w:rPr>
        <w:t>UDP</w:t>
      </w:r>
      <w:proofErr w:type="spellEnd"/>
      <w:r w:rsidRPr="00C21CF0">
        <w:rPr>
          <w:rFonts w:ascii="inherit" w:eastAsia="Times New Roman" w:hAnsi="inherit" w:cs="Arial"/>
          <w:color w:val="3C4858"/>
          <w:sz w:val="30"/>
          <w:szCs w:val="30"/>
          <w:lang w:eastAsia="en-IN"/>
        </w:rPr>
        <w:t xml:space="preserve"> load-balancer, while ping uses </w:t>
      </w:r>
      <w:proofErr w:type="spellStart"/>
      <w:r w:rsidRPr="00C21CF0">
        <w:rPr>
          <w:rFonts w:ascii="inherit" w:eastAsia="Times New Roman" w:hAnsi="inherit" w:cs="Arial"/>
          <w:color w:val="3C4858"/>
          <w:sz w:val="30"/>
          <w:szCs w:val="30"/>
          <w:lang w:eastAsia="en-IN"/>
        </w:rPr>
        <w:t>ICMP</w:t>
      </w:r>
      <w:proofErr w:type="spellEnd"/>
      <w:r w:rsidRPr="00C21CF0">
        <w:rPr>
          <w:rFonts w:ascii="inherit" w:eastAsia="Times New Roman" w:hAnsi="inherit" w:cs="Arial"/>
          <w:color w:val="3C4858"/>
          <w:sz w:val="30"/>
          <w:szCs w:val="30"/>
          <w:lang w:eastAsia="en-IN"/>
        </w:rPr>
        <w:t xml:space="preserve"> and hence </w:t>
      </w:r>
      <w:proofErr w:type="spellStart"/>
      <w:r w:rsidRPr="00C21CF0">
        <w:rPr>
          <w:rFonts w:ascii="inherit" w:eastAsia="Times New Roman" w:hAnsi="inherit" w:cs="Arial"/>
          <w:color w:val="3C4858"/>
          <w:sz w:val="30"/>
          <w:szCs w:val="30"/>
          <w:lang w:eastAsia="en-IN"/>
        </w:rPr>
        <w:t>IPVS</w:t>
      </w:r>
      <w:proofErr w:type="spellEnd"/>
      <w:r w:rsidRPr="00C21CF0">
        <w:rPr>
          <w:rFonts w:ascii="inherit" w:eastAsia="Times New Roman" w:hAnsi="inherit" w:cs="Arial"/>
          <w:color w:val="3C4858"/>
          <w:sz w:val="30"/>
          <w:szCs w:val="30"/>
          <w:lang w:eastAsia="en-IN"/>
        </w:rPr>
        <w:t xml:space="preserve"> is not going to load-balance the ping request.</w:t>
      </w:r>
    </w:p>
    <w:p w:rsidR="00C21CF0" w:rsidRPr="00C21CF0" w:rsidRDefault="00C21CF0" w:rsidP="00C21CF0">
      <w:pPr>
        <w:numPr>
          <w:ilvl w:val="0"/>
          <w:numId w:val="1"/>
        </w:numPr>
        <w:shd w:val="clear" w:color="auto" w:fill="F8F8F8"/>
        <w:spacing w:before="100" w:beforeAutospacing="1" w:after="100" w:afterAutospacing="1" w:line="285" w:lineRule="atLeast"/>
        <w:rPr>
          <w:rFonts w:ascii="inherit" w:eastAsia="Times New Roman" w:hAnsi="inherit" w:cs="Arial"/>
          <w:color w:val="3C4858"/>
          <w:sz w:val="30"/>
          <w:szCs w:val="30"/>
          <w:lang w:eastAsia="en-IN"/>
        </w:rPr>
      </w:pPr>
      <w:r w:rsidRPr="00C21CF0">
        <w:rPr>
          <w:rFonts w:ascii="inherit" w:eastAsia="Times New Roman" w:hAnsi="inherit" w:cs="Arial"/>
          <w:color w:val="3C4858"/>
          <w:sz w:val="30"/>
          <w:szCs w:val="30"/>
          <w:lang w:eastAsia="en-IN"/>
        </w:rPr>
        <w:t>For VIP based services the reason ping works on the local node is because the VIP is added a 2nd IP address on the overlay network interface</w:t>
      </w:r>
    </w:p>
    <w:p w:rsidR="00C21CF0" w:rsidRPr="00C21CF0" w:rsidRDefault="00C21CF0" w:rsidP="00C21CF0">
      <w:pPr>
        <w:numPr>
          <w:ilvl w:val="0"/>
          <w:numId w:val="1"/>
        </w:numPr>
        <w:shd w:val="clear" w:color="auto" w:fill="F8F8F8"/>
        <w:spacing w:before="100" w:beforeAutospacing="1" w:after="100" w:afterAutospacing="1" w:line="285" w:lineRule="atLeast"/>
        <w:rPr>
          <w:rFonts w:ascii="inherit" w:eastAsia="Times New Roman" w:hAnsi="inherit" w:cs="Arial"/>
          <w:color w:val="3C4858"/>
          <w:sz w:val="30"/>
          <w:szCs w:val="30"/>
          <w:lang w:eastAsia="en-IN"/>
        </w:rPr>
      </w:pPr>
      <w:r w:rsidRPr="00C21CF0">
        <w:rPr>
          <w:rFonts w:ascii="inherit" w:eastAsia="Times New Roman" w:hAnsi="inherit" w:cs="Arial"/>
          <w:color w:val="3C4858"/>
          <w:sz w:val="30"/>
          <w:szCs w:val="30"/>
          <w:lang w:eastAsia="en-IN"/>
        </w:rPr>
        <w:t xml:space="preserve">You can any of the tools like  dig, </w:t>
      </w:r>
      <w:proofErr w:type="spellStart"/>
      <w:r w:rsidRPr="00C21CF0">
        <w:rPr>
          <w:rFonts w:ascii="inherit" w:eastAsia="Times New Roman" w:hAnsi="inherit" w:cs="Arial"/>
          <w:color w:val="3C4858"/>
          <w:sz w:val="30"/>
          <w:szCs w:val="30"/>
          <w:lang w:eastAsia="en-IN"/>
        </w:rPr>
        <w:t>nslookup</w:t>
      </w:r>
      <w:proofErr w:type="spellEnd"/>
      <w:r w:rsidRPr="00C21CF0">
        <w:rPr>
          <w:rFonts w:ascii="inherit" w:eastAsia="Times New Roman" w:hAnsi="inherit" w:cs="Arial"/>
          <w:color w:val="3C4858"/>
          <w:sz w:val="30"/>
          <w:szCs w:val="30"/>
          <w:lang w:eastAsia="en-IN"/>
        </w:rPr>
        <w:t xml:space="preserve"> or </w:t>
      </w:r>
      <w:proofErr w:type="spellStart"/>
      <w:r w:rsidRPr="00C21CF0">
        <w:rPr>
          <w:rFonts w:ascii="inherit" w:eastAsia="Times New Roman" w:hAnsi="inherit" w:cs="Arial"/>
          <w:color w:val="3C4858"/>
          <w:sz w:val="30"/>
          <w:szCs w:val="30"/>
          <w:lang w:eastAsia="en-IN"/>
        </w:rPr>
        <w:t>wget</w:t>
      </w:r>
      <w:proofErr w:type="spellEnd"/>
      <w:r w:rsidRPr="00C21CF0">
        <w:rPr>
          <w:rFonts w:ascii="inherit" w:eastAsia="Times New Roman" w:hAnsi="inherit" w:cs="Arial"/>
          <w:color w:val="3C4858"/>
          <w:sz w:val="30"/>
          <w:szCs w:val="30"/>
          <w:lang w:eastAsia="en-IN"/>
        </w:rPr>
        <w:t xml:space="preserve"> -O- &lt;service name&gt; to demonstrate the service discovery functionality</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Below picture depicts that the network is the scope of service discoverability which means that when you have a service running on one network , it is scoped to that network and won’t be able to reach out to different service running on different network(unless it is part of that network).</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9052560" cy="4739640"/>
            <wp:effectExtent l="0" t="0" r="0" b="3810"/>
            <wp:docPr id="5" name="Picture 5" descr="S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52560" cy="4739640"/>
                    </a:xfrm>
                    <a:prstGeom prst="rect">
                      <a:avLst/>
                    </a:prstGeom>
                    <a:noFill/>
                    <a:ln>
                      <a:noFill/>
                    </a:ln>
                  </pic:spPr>
                </pic:pic>
              </a:graphicData>
            </a:graphic>
          </wp:inline>
        </w:drawing>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Let’s dig little further introducing Load-balancing aspect too. To see what is basically enabling the load-balancing functionality, we can go into sandbox of each </w:t>
      </w:r>
      <w:proofErr w:type="gramStart"/>
      <w:r w:rsidRPr="00C21CF0">
        <w:rPr>
          <w:rFonts w:ascii="Arial" w:eastAsia="Times New Roman" w:hAnsi="Arial" w:cs="Arial"/>
          <w:color w:val="3C4858"/>
          <w:sz w:val="30"/>
          <w:szCs w:val="30"/>
          <w:lang w:eastAsia="en-IN"/>
        </w:rPr>
        <w:t>containers</w:t>
      </w:r>
      <w:proofErr w:type="gramEnd"/>
      <w:r w:rsidRPr="00C21CF0">
        <w:rPr>
          <w:rFonts w:ascii="Arial" w:eastAsia="Times New Roman" w:hAnsi="Arial" w:cs="Arial"/>
          <w:color w:val="3C4858"/>
          <w:sz w:val="30"/>
          <w:szCs w:val="30"/>
          <w:lang w:eastAsia="en-IN"/>
        </w:rPr>
        <w:t xml:space="preserve"> and see how it has been resolved.</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lastRenderedPageBreak/>
        <w:t>Let’s pick up the two containers running on the master node. We can see the sandbox running through the following command:</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drawing>
          <wp:inline distT="0" distB="0" distL="0" distR="0">
            <wp:extent cx="8214360" cy="1145804"/>
            <wp:effectExtent l="0" t="0" r="0" b="0"/>
            <wp:docPr id="4" name="Picture 4" descr="pico-namespa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o-namespa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14360" cy="1145804"/>
                    </a:xfrm>
                    <a:prstGeom prst="rect">
                      <a:avLst/>
                    </a:prstGeom>
                    <a:noFill/>
                    <a:ln>
                      <a:noFill/>
                    </a:ln>
                  </pic:spPr>
                </pic:pic>
              </a:graphicData>
            </a:graphic>
          </wp:inline>
        </w:drawing>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Under /</w:t>
      </w:r>
      <w:proofErr w:type="spellStart"/>
      <w:r w:rsidRPr="00C21CF0">
        <w:rPr>
          <w:rFonts w:ascii="Arial" w:eastAsia="Times New Roman" w:hAnsi="Arial" w:cs="Arial"/>
          <w:color w:val="3C4858"/>
          <w:sz w:val="30"/>
          <w:szCs w:val="30"/>
          <w:lang w:eastAsia="en-IN"/>
        </w:rPr>
        <w:t>var</w:t>
      </w:r>
      <w:proofErr w:type="spellEnd"/>
      <w:r w:rsidRPr="00C21CF0">
        <w:rPr>
          <w:rFonts w:ascii="Arial" w:eastAsia="Times New Roman" w:hAnsi="Arial" w:cs="Arial"/>
          <w:color w:val="3C4858"/>
          <w:sz w:val="30"/>
          <w:szCs w:val="30"/>
          <w:lang w:eastAsia="en-IN"/>
        </w:rPr>
        <w:t>/run/docker/</w:t>
      </w:r>
      <w:proofErr w:type="spellStart"/>
      <w:r w:rsidRPr="00C21CF0">
        <w:rPr>
          <w:rFonts w:ascii="Arial" w:eastAsia="Times New Roman" w:hAnsi="Arial" w:cs="Arial"/>
          <w:color w:val="3C4858"/>
          <w:sz w:val="30"/>
          <w:szCs w:val="30"/>
          <w:lang w:eastAsia="en-IN"/>
        </w:rPr>
        <w:t>netns</w:t>
      </w:r>
      <w:proofErr w:type="spellEnd"/>
      <w:r w:rsidRPr="00C21CF0">
        <w:rPr>
          <w:rFonts w:ascii="Arial" w:eastAsia="Times New Roman" w:hAnsi="Arial" w:cs="Arial"/>
          <w:color w:val="3C4858"/>
          <w:sz w:val="30"/>
          <w:szCs w:val="30"/>
          <w:lang w:eastAsia="en-IN"/>
        </w:rPr>
        <w:t xml:space="preserve">, you will find various namespaces. The namespaces marked with x-{id} represents network namespace managed by the overlay network driver for its operation (such as creating a bridge, terminating </w:t>
      </w:r>
      <w:proofErr w:type="spellStart"/>
      <w:r w:rsidRPr="00C21CF0">
        <w:rPr>
          <w:rFonts w:ascii="Arial" w:eastAsia="Times New Roman" w:hAnsi="Arial" w:cs="Arial"/>
          <w:color w:val="3C4858"/>
          <w:sz w:val="30"/>
          <w:szCs w:val="30"/>
          <w:lang w:eastAsia="en-IN"/>
        </w:rPr>
        <w:t>vxlan</w:t>
      </w:r>
      <w:proofErr w:type="spellEnd"/>
      <w:r w:rsidRPr="00C21CF0">
        <w:rPr>
          <w:rFonts w:ascii="Arial" w:eastAsia="Times New Roman" w:hAnsi="Arial" w:cs="Arial"/>
          <w:color w:val="3C4858"/>
          <w:sz w:val="30"/>
          <w:szCs w:val="30"/>
          <w:lang w:eastAsia="en-IN"/>
        </w:rPr>
        <w:t xml:space="preserve"> tunnel, </w:t>
      </w:r>
      <w:proofErr w:type="spellStart"/>
      <w:r w:rsidRPr="00C21CF0">
        <w:rPr>
          <w:rFonts w:ascii="Arial" w:eastAsia="Times New Roman" w:hAnsi="Arial" w:cs="Arial"/>
          <w:color w:val="3C4858"/>
          <w:sz w:val="30"/>
          <w:szCs w:val="30"/>
          <w:lang w:eastAsia="en-IN"/>
        </w:rPr>
        <w:t>etc</w:t>
      </w:r>
      <w:proofErr w:type="spellEnd"/>
      <w:r w:rsidRPr="00C21CF0">
        <w:rPr>
          <w:rFonts w:ascii="Arial" w:eastAsia="Times New Roman" w:hAnsi="Arial" w:cs="Arial"/>
          <w:color w:val="3C4858"/>
          <w:sz w:val="30"/>
          <w:szCs w:val="30"/>
          <w:lang w:eastAsia="en-IN"/>
        </w:rPr>
        <w:t>…). They don’t represent the container network namespace. Since it is managed by the driver, it is not recommended to manipulate anything within this namespace. But if you are curious on the deep dive, then you can use the “</w:t>
      </w:r>
      <w:proofErr w:type="spellStart"/>
      <w:r w:rsidRPr="00C21CF0">
        <w:rPr>
          <w:rFonts w:ascii="Arial" w:eastAsia="Times New Roman" w:hAnsi="Arial" w:cs="Arial"/>
          <w:color w:val="3C4858"/>
          <w:sz w:val="30"/>
          <w:szCs w:val="30"/>
          <w:lang w:eastAsia="en-IN"/>
        </w:rPr>
        <w:t>nsenter</w:t>
      </w:r>
      <w:proofErr w:type="spellEnd"/>
      <w:r w:rsidRPr="00C21CF0">
        <w:rPr>
          <w:rFonts w:ascii="Arial" w:eastAsia="Times New Roman" w:hAnsi="Arial" w:cs="Arial"/>
          <w:color w:val="3C4858"/>
          <w:sz w:val="30"/>
          <w:szCs w:val="30"/>
          <w:lang w:eastAsia="en-IN"/>
        </w:rPr>
        <w:t>” tool to understand more about this internal namespace.</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We can enter into sandbox through the </w:t>
      </w:r>
      <w:proofErr w:type="spellStart"/>
      <w:r w:rsidRPr="00C21CF0">
        <w:rPr>
          <w:rFonts w:ascii="Arial" w:eastAsia="Times New Roman" w:hAnsi="Arial" w:cs="Arial"/>
          <w:color w:val="3C4858"/>
          <w:sz w:val="30"/>
          <w:szCs w:val="30"/>
          <w:lang w:eastAsia="en-IN"/>
        </w:rPr>
        <w:t>nsenter</w:t>
      </w:r>
      <w:proofErr w:type="spellEnd"/>
      <w:r w:rsidRPr="00C21CF0">
        <w:rPr>
          <w:rFonts w:ascii="Arial" w:eastAsia="Times New Roman" w:hAnsi="Arial" w:cs="Arial"/>
          <w:color w:val="3C4858"/>
          <w:sz w:val="30"/>
          <w:szCs w:val="30"/>
          <w:lang w:eastAsia="en-IN"/>
        </w:rPr>
        <w:t xml:space="preserve"> utility:</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9419833" cy="3192780"/>
            <wp:effectExtent l="0" t="0" r="0" b="7620"/>
            <wp:docPr id="3" name="Picture 3" descr="pico-mang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o-mangl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419833" cy="3192780"/>
                    </a:xfrm>
                    <a:prstGeom prst="rect">
                      <a:avLst/>
                    </a:prstGeom>
                    <a:noFill/>
                    <a:ln>
                      <a:noFill/>
                    </a:ln>
                  </pic:spPr>
                </pic:pic>
              </a:graphicData>
            </a:graphic>
          </wp:inline>
        </w:drawing>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In case you faced an error stating “</w:t>
      </w:r>
      <w:proofErr w:type="spellStart"/>
      <w:r w:rsidRPr="00C21CF0">
        <w:rPr>
          <w:rFonts w:ascii="Arial" w:eastAsia="Times New Roman" w:hAnsi="Arial" w:cs="Arial"/>
          <w:color w:val="3C4858"/>
          <w:sz w:val="30"/>
          <w:szCs w:val="30"/>
          <w:lang w:eastAsia="en-IN"/>
        </w:rPr>
        <w:t>nsenter</w:t>
      </w:r>
      <w:proofErr w:type="spellEnd"/>
      <w:r w:rsidRPr="00C21CF0">
        <w:rPr>
          <w:rFonts w:ascii="Arial" w:eastAsia="Times New Roman" w:hAnsi="Arial" w:cs="Arial"/>
          <w:color w:val="3C4858"/>
          <w:sz w:val="30"/>
          <w:szCs w:val="30"/>
          <w:lang w:eastAsia="en-IN"/>
        </w:rPr>
        <w:t xml:space="preserve">: </w:t>
      </w:r>
      <w:proofErr w:type="spellStart"/>
      <w:r w:rsidRPr="00C21CF0">
        <w:rPr>
          <w:rFonts w:ascii="Arial" w:eastAsia="Times New Roman" w:hAnsi="Arial" w:cs="Arial"/>
          <w:color w:val="3C4858"/>
          <w:sz w:val="30"/>
          <w:szCs w:val="30"/>
          <w:lang w:eastAsia="en-IN"/>
        </w:rPr>
        <w:t>reassociate</w:t>
      </w:r>
      <w:proofErr w:type="spellEnd"/>
      <w:r w:rsidRPr="00C21CF0">
        <w:rPr>
          <w:rFonts w:ascii="Arial" w:eastAsia="Times New Roman" w:hAnsi="Arial" w:cs="Arial"/>
          <w:color w:val="3C4858"/>
          <w:sz w:val="30"/>
          <w:szCs w:val="30"/>
          <w:lang w:eastAsia="en-IN"/>
        </w:rPr>
        <w:t xml:space="preserve"> to namespace ‘ns/net’ failed: Invalid argument”, I suggest to look at </w:t>
      </w:r>
      <w:hyperlink r:id="rId44" w:history="1">
        <w:r w:rsidRPr="00C21CF0">
          <w:rPr>
            <w:rFonts w:ascii="inherit" w:eastAsia="Times New Roman" w:hAnsi="inherit" w:cs="Arial"/>
            <w:color w:val="0930BF"/>
            <w:sz w:val="30"/>
            <w:szCs w:val="30"/>
            <w:lang w:eastAsia="en-IN"/>
          </w:rPr>
          <w:t>this</w:t>
        </w:r>
      </w:hyperlink>
      <w:r w:rsidRPr="00C21CF0">
        <w:rPr>
          <w:rFonts w:ascii="Arial" w:eastAsia="Times New Roman" w:hAnsi="Arial" w:cs="Arial"/>
          <w:color w:val="3C4858"/>
          <w:sz w:val="30"/>
          <w:szCs w:val="30"/>
          <w:lang w:eastAsia="en-IN"/>
        </w:rPr>
        <w:t> workaround.</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 xml:space="preserve">10.0.3.4 </w:t>
      </w:r>
      <w:proofErr w:type="gramStart"/>
      <w:r w:rsidRPr="00C21CF0">
        <w:rPr>
          <w:rFonts w:ascii="Arial" w:eastAsia="Times New Roman" w:hAnsi="Arial" w:cs="Arial"/>
          <w:color w:val="3C4858"/>
          <w:sz w:val="30"/>
          <w:szCs w:val="30"/>
          <w:lang w:eastAsia="en-IN"/>
        </w:rPr>
        <w:t>service</w:t>
      </w:r>
      <w:proofErr w:type="gramEnd"/>
      <w:r w:rsidRPr="00C21CF0">
        <w:rPr>
          <w:rFonts w:ascii="Arial" w:eastAsia="Times New Roman" w:hAnsi="Arial" w:cs="Arial"/>
          <w:color w:val="3C4858"/>
          <w:sz w:val="30"/>
          <w:szCs w:val="30"/>
          <w:lang w:eastAsia="en-IN"/>
        </w:rPr>
        <w:t xml:space="preserve"> IP is marked </w:t>
      </w:r>
      <w:proofErr w:type="spellStart"/>
      <w:r w:rsidRPr="00C21CF0">
        <w:rPr>
          <w:rFonts w:ascii="Arial" w:eastAsia="Times New Roman" w:hAnsi="Arial" w:cs="Arial"/>
          <w:color w:val="3C4858"/>
          <w:sz w:val="30"/>
          <w:szCs w:val="30"/>
          <w:lang w:eastAsia="en-IN"/>
        </w:rPr>
        <w:t>0x108</w:t>
      </w:r>
      <w:proofErr w:type="spellEnd"/>
      <w:r w:rsidRPr="00C21CF0">
        <w:rPr>
          <w:rFonts w:ascii="Arial" w:eastAsia="Times New Roman" w:hAnsi="Arial" w:cs="Arial"/>
          <w:color w:val="3C4858"/>
          <w:sz w:val="30"/>
          <w:szCs w:val="30"/>
          <w:lang w:eastAsia="en-IN"/>
        </w:rPr>
        <w:t xml:space="preserve"> using </w:t>
      </w:r>
      <w:proofErr w:type="spellStart"/>
      <w:r w:rsidRPr="00C21CF0">
        <w:rPr>
          <w:rFonts w:ascii="Arial" w:eastAsia="Times New Roman" w:hAnsi="Arial" w:cs="Arial"/>
          <w:color w:val="3C4858"/>
          <w:sz w:val="30"/>
          <w:szCs w:val="30"/>
          <w:lang w:eastAsia="en-IN"/>
        </w:rPr>
        <w:t>iptables</w:t>
      </w:r>
      <w:proofErr w:type="spellEnd"/>
      <w:r w:rsidRPr="00C21CF0">
        <w:rPr>
          <w:rFonts w:ascii="Arial" w:eastAsia="Times New Roman" w:hAnsi="Arial" w:cs="Arial"/>
          <w:color w:val="3C4858"/>
          <w:sz w:val="30"/>
          <w:szCs w:val="30"/>
          <w:lang w:eastAsia="en-IN"/>
        </w:rPr>
        <w:t xml:space="preserve"> OUTPUT chain. </w:t>
      </w:r>
      <w:proofErr w:type="spellStart"/>
      <w:proofErr w:type="gramStart"/>
      <w:r w:rsidRPr="00C21CF0">
        <w:rPr>
          <w:rFonts w:ascii="Arial" w:eastAsia="Times New Roman" w:hAnsi="Arial" w:cs="Arial"/>
          <w:color w:val="3C4858"/>
          <w:sz w:val="30"/>
          <w:szCs w:val="30"/>
          <w:lang w:eastAsia="en-IN"/>
        </w:rPr>
        <w:t>ipvs</w:t>
      </w:r>
      <w:proofErr w:type="spellEnd"/>
      <w:proofErr w:type="gramEnd"/>
      <w:r w:rsidRPr="00C21CF0">
        <w:rPr>
          <w:rFonts w:ascii="Arial" w:eastAsia="Times New Roman" w:hAnsi="Arial" w:cs="Arial"/>
          <w:color w:val="3C4858"/>
          <w:sz w:val="30"/>
          <w:szCs w:val="30"/>
          <w:lang w:eastAsia="en-IN"/>
        </w:rPr>
        <w:t xml:space="preserve"> uses this marking and load balances it to containers 10.0.3.5 and 10.0.3.6 as shown below:</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Pr>
          <w:rFonts w:ascii="inherit" w:eastAsia="Times New Roman" w:hAnsi="inherit" w:cs="Arial"/>
          <w:noProof/>
          <w:color w:val="0930BF"/>
          <w:sz w:val="30"/>
          <w:szCs w:val="30"/>
          <w:lang w:eastAsia="en-IN"/>
        </w:rPr>
        <w:lastRenderedPageBreak/>
        <w:drawing>
          <wp:inline distT="0" distB="0" distL="0" distR="0">
            <wp:extent cx="8648700" cy="4777740"/>
            <wp:effectExtent l="0" t="0" r="0" b="3810"/>
            <wp:docPr id="2" name="Picture 2" descr="ipv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v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648700" cy="4777740"/>
                    </a:xfrm>
                    <a:prstGeom prst="rect">
                      <a:avLst/>
                    </a:prstGeom>
                    <a:noFill/>
                    <a:ln>
                      <a:noFill/>
                    </a:ln>
                  </pic:spPr>
                </pic:pic>
              </a:graphicData>
            </a:graphic>
          </wp:inline>
        </w:drawing>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r w:rsidRPr="00C21CF0">
        <w:rPr>
          <w:rFonts w:ascii="Arial" w:eastAsia="Times New Roman" w:hAnsi="Arial" w:cs="Arial"/>
          <w:color w:val="3C4858"/>
          <w:sz w:val="30"/>
          <w:szCs w:val="30"/>
          <w:lang w:eastAsia="en-IN"/>
        </w:rPr>
        <w:t>Here are key takeaways from this entire post:</w:t>
      </w:r>
    </w:p>
    <w:p w:rsidR="00C21CF0" w:rsidRPr="00C21CF0" w:rsidRDefault="00C21CF0" w:rsidP="00C21CF0">
      <w:pPr>
        <w:shd w:val="clear" w:color="auto" w:fill="F8F8F8"/>
        <w:spacing w:after="225" w:line="285" w:lineRule="atLeast"/>
        <w:rPr>
          <w:rFonts w:ascii="Arial" w:eastAsia="Times New Roman" w:hAnsi="Arial" w:cs="Arial"/>
          <w:color w:val="3C4858"/>
          <w:sz w:val="30"/>
          <w:szCs w:val="30"/>
          <w:lang w:eastAsia="en-IN"/>
        </w:rPr>
      </w:pPr>
      <w:bookmarkStart w:id="0" w:name="_GoBack"/>
      <w:r>
        <w:rPr>
          <w:rFonts w:ascii="inherit" w:eastAsia="Times New Roman" w:hAnsi="inherit" w:cs="Arial"/>
          <w:noProof/>
          <w:color w:val="0930BF"/>
          <w:sz w:val="30"/>
          <w:szCs w:val="30"/>
          <w:lang w:eastAsia="en-IN"/>
        </w:rPr>
        <w:lastRenderedPageBreak/>
        <w:drawing>
          <wp:inline distT="0" distB="0" distL="0" distR="0">
            <wp:extent cx="9391275" cy="4838700"/>
            <wp:effectExtent l="0" t="0" r="635" b="0"/>
            <wp:docPr id="1" name="Picture 1" descr="Pic3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3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391275" cy="4838700"/>
                    </a:xfrm>
                    <a:prstGeom prst="rect">
                      <a:avLst/>
                    </a:prstGeom>
                    <a:noFill/>
                    <a:ln>
                      <a:noFill/>
                    </a:ln>
                  </pic:spPr>
                </pic:pic>
              </a:graphicData>
            </a:graphic>
          </wp:inline>
        </w:drawing>
      </w:r>
      <w:bookmarkEnd w:id="0"/>
    </w:p>
    <w:p w:rsidR="00AD63C4" w:rsidRDefault="00AD63C4"/>
    <w:sectPr w:rsidR="00AD63C4" w:rsidSect="00C21C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626B9"/>
    <w:multiLevelType w:val="multilevel"/>
    <w:tmpl w:val="998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ED7"/>
    <w:rsid w:val="005A4ED7"/>
    <w:rsid w:val="009F6EDE"/>
    <w:rsid w:val="00AD63C4"/>
    <w:rsid w:val="00C21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CF0"/>
    <w:rPr>
      <w:color w:val="0000FF"/>
      <w:u w:val="single"/>
    </w:rPr>
  </w:style>
  <w:style w:type="character" w:styleId="Strong">
    <w:name w:val="Strong"/>
    <w:basedOn w:val="DefaultParagraphFont"/>
    <w:uiPriority w:val="22"/>
    <w:qFormat/>
    <w:rsid w:val="00C21CF0"/>
    <w:rPr>
      <w:b/>
      <w:bCs/>
    </w:rPr>
  </w:style>
  <w:style w:type="character" w:styleId="HTMLCode">
    <w:name w:val="HTML Code"/>
    <w:basedOn w:val="DefaultParagraphFont"/>
    <w:uiPriority w:val="99"/>
    <w:semiHidden/>
    <w:unhideWhenUsed/>
    <w:rsid w:val="00C21C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C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CF0"/>
    <w:rPr>
      <w:color w:val="0000FF"/>
      <w:u w:val="single"/>
    </w:rPr>
  </w:style>
  <w:style w:type="character" w:styleId="Strong">
    <w:name w:val="Strong"/>
    <w:basedOn w:val="DefaultParagraphFont"/>
    <w:uiPriority w:val="22"/>
    <w:qFormat/>
    <w:rsid w:val="00C21CF0"/>
    <w:rPr>
      <w:b/>
      <w:bCs/>
    </w:rPr>
  </w:style>
  <w:style w:type="character" w:styleId="HTMLCode">
    <w:name w:val="HTML Code"/>
    <w:basedOn w:val="DefaultParagraphFont"/>
    <w:uiPriority w:val="99"/>
    <w:semiHidden/>
    <w:unhideWhenUsed/>
    <w:rsid w:val="00C21C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C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llabnix.com/wp-content/uploads/2016/07/Pic-2.jpg" TargetMode="External"/><Relationship Id="rId26" Type="http://schemas.openxmlformats.org/officeDocument/2006/relationships/hyperlink" Target="https://collabnix.com/wp-content/uploads/2016/07/pico-2.png"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s://collabnix.com/wp-content/uploads/2016/07/Pic23.png" TargetMode="External"/><Relationship Id="rId42" Type="http://schemas.openxmlformats.org/officeDocument/2006/relationships/hyperlink" Target="https://collabnix.com/wp-content/uploads/2016/07/pico-mangle.png" TargetMode="External"/><Relationship Id="rId47" Type="http://schemas.openxmlformats.org/officeDocument/2006/relationships/hyperlink" Target="https://collabnix.com/wp-content/uploads/2016/07/Pic34.png" TargetMode="External"/><Relationship Id="rId50" Type="http://schemas.openxmlformats.org/officeDocument/2006/relationships/theme" Target="theme/theme1.xml"/><Relationship Id="rId7" Type="http://schemas.openxmlformats.org/officeDocument/2006/relationships/hyperlink" Target="https://collabnix.com/wp-content/uploads/2016/07/pic-intro.png" TargetMode="External"/><Relationship Id="rId12" Type="http://schemas.openxmlformats.org/officeDocument/2006/relationships/hyperlink" Target="https://collabnix.com/wp-content/uploads/2016/07/Pic2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collabnix.com/wp-content/uploads/2016/07/SD.png" TargetMode="External"/><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collabnix.com/wp-content/uploads/2016/07/Pico01.png" TargetMode="External"/><Relationship Id="rId20" Type="http://schemas.openxmlformats.org/officeDocument/2006/relationships/hyperlink" Target="https://collabnix.com/wp-content/uploads/2016/07/pico-mysql.pn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cs.docker.com/v1.11/swarm/discovery/" TargetMode="External"/><Relationship Id="rId11" Type="http://schemas.openxmlformats.org/officeDocument/2006/relationships/image" Target="media/image2.png"/><Relationship Id="rId24" Type="http://schemas.openxmlformats.org/officeDocument/2006/relationships/hyperlink" Target="https://collabnix.com/wp-content/uploads/2016/07/pico-app.png" TargetMode="External"/><Relationship Id="rId32" Type="http://schemas.openxmlformats.org/officeDocument/2006/relationships/hyperlink" Target="https://collabnix.com/wp-content/uploads/2016/07/pico-tasktoo.png" TargetMode="External"/><Relationship Id="rId37" Type="http://schemas.openxmlformats.org/officeDocument/2006/relationships/image" Target="media/image15.png"/><Relationship Id="rId40" Type="http://schemas.openxmlformats.org/officeDocument/2006/relationships/hyperlink" Target="https://collabnix.com/wp-content/uploads/2016/07/pico-namespace.png" TargetMode="External"/><Relationship Id="rId45" Type="http://schemas.openxmlformats.org/officeDocument/2006/relationships/hyperlink" Target="https://collabnix.com/wp-content/uploads/2016/07/ipvs.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collabnix.com/wp-content/uploads/2016/07/Pico-1.png" TargetMode="External"/><Relationship Id="rId36" Type="http://schemas.openxmlformats.org/officeDocument/2006/relationships/hyperlink" Target="https://collabnix.com/wp-content/uploads/2016/07/pic-list.png" TargetMode="External"/><Relationship Id="rId49" Type="http://schemas.openxmlformats.org/officeDocument/2006/relationships/fontTable" Target="fontTable.xml"/><Relationship Id="rId10" Type="http://schemas.openxmlformats.org/officeDocument/2006/relationships/hyperlink" Target="https://collabnix.com/wp-content/uploads/2016/07/Pic10.png" TargetMode="External"/><Relationship Id="rId19" Type="http://schemas.openxmlformats.org/officeDocument/2006/relationships/image" Target="media/image6.jpeg"/><Relationship Id="rId31" Type="http://schemas.openxmlformats.org/officeDocument/2006/relationships/image" Target="media/image12.png"/><Relationship Id="rId44" Type="http://schemas.openxmlformats.org/officeDocument/2006/relationships/hyperlink" Target="http://tinyurl.com/gu5rsw9" TargetMode="External"/><Relationship Id="rId4" Type="http://schemas.openxmlformats.org/officeDocument/2006/relationships/settings" Target="settings.xml"/><Relationship Id="rId9" Type="http://schemas.openxmlformats.org/officeDocument/2006/relationships/hyperlink" Target="https://github.com/docker/docker/releases/tag/v1.12.0-rc5" TargetMode="External"/><Relationship Id="rId14" Type="http://schemas.openxmlformats.org/officeDocument/2006/relationships/hyperlink" Target="https://collabnix.com/wp-content/uploads/2016/07/Pic-12.png" TargetMode="External"/><Relationship Id="rId22" Type="http://schemas.openxmlformats.org/officeDocument/2006/relationships/hyperlink" Target="https://collabnix.com/wp-content/uploads/2016/07/Pic-4.png" TargetMode="External"/><Relationship Id="rId27" Type="http://schemas.openxmlformats.org/officeDocument/2006/relationships/image" Target="media/image10.png"/><Relationship Id="rId30" Type="http://schemas.openxmlformats.org/officeDocument/2006/relationships/hyperlink" Target="https://collabnix.com/wp-content/uploads/2016/07/pico-last.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2021-05-15T03:47:00Z</dcterms:created>
  <dcterms:modified xsi:type="dcterms:W3CDTF">2021-05-15T03:49:00Z</dcterms:modified>
</cp:coreProperties>
</file>