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9A8" w:rsidRPr="00A469A8" w:rsidRDefault="00A469A8" w:rsidP="00A469A8">
      <w:pPr>
        <w:shd w:val="clear" w:color="auto" w:fill="FFFFFF"/>
        <w:spacing w:before="100" w:beforeAutospacing="1" w:after="100" w:afterAutospacing="1" w:line="540" w:lineRule="atLeast"/>
        <w:textAlignment w:val="baseline"/>
        <w:outlineLvl w:val="0"/>
        <w:rPr>
          <w:rFonts w:ascii="Arial" w:eastAsia="Times New Roman" w:hAnsi="Arial" w:cs="Arial"/>
          <w:color w:val="161616"/>
          <w:kern w:val="36"/>
          <w:sz w:val="42"/>
          <w:szCs w:val="42"/>
          <w:lang w:eastAsia="en-IN"/>
        </w:rPr>
      </w:pPr>
      <w:r w:rsidRPr="00A469A8">
        <w:rPr>
          <w:rFonts w:ascii="Arial" w:eastAsia="Times New Roman" w:hAnsi="Arial" w:cs="Arial"/>
          <w:color w:val="161616"/>
          <w:kern w:val="36"/>
          <w:sz w:val="42"/>
          <w:szCs w:val="42"/>
          <w:lang w:eastAsia="en-IN"/>
        </w:rPr>
        <w:t xml:space="preserve">Getting started with IBM </w:t>
      </w:r>
      <w:proofErr w:type="spellStart"/>
      <w:r w:rsidRPr="00A469A8">
        <w:rPr>
          <w:rFonts w:ascii="Arial" w:eastAsia="Times New Roman" w:hAnsi="Arial" w:cs="Arial"/>
          <w:color w:val="161616"/>
          <w:kern w:val="36"/>
          <w:sz w:val="42"/>
          <w:szCs w:val="42"/>
          <w:lang w:eastAsia="en-IN"/>
        </w:rPr>
        <w:t>Cloudant</w:t>
      </w:r>
      <w:proofErr w:type="spellEnd"/>
    </w:p>
    <w:p w:rsidR="00A469A8" w:rsidRPr="00A469A8" w:rsidRDefault="00A469A8" w:rsidP="00A469A8">
      <w:pPr>
        <w:shd w:val="clear" w:color="auto" w:fill="FFFFFF"/>
        <w:spacing w:before="100" w:beforeAutospacing="1" w:after="100" w:afterAutospacing="1" w:line="240" w:lineRule="auto"/>
        <w:textAlignment w:val="baseline"/>
        <w:rPr>
          <w:rFonts w:ascii="Arial" w:eastAsia="Times New Roman" w:hAnsi="Arial" w:cs="Arial"/>
          <w:color w:val="2D3F49"/>
          <w:sz w:val="24"/>
          <w:szCs w:val="24"/>
          <w:lang w:eastAsia="en-IN"/>
        </w:rPr>
      </w:pPr>
      <w:r w:rsidRPr="00A469A8">
        <w:rPr>
          <w:rFonts w:ascii="Arial" w:eastAsia="Times New Roman" w:hAnsi="Arial" w:cs="Arial"/>
          <w:color w:val="2D3F49"/>
          <w:sz w:val="24"/>
          <w:szCs w:val="24"/>
          <w:lang w:eastAsia="en-IN"/>
        </w:rPr>
        <w:t>In this</w:t>
      </w:r>
      <w:r w:rsidR="00213834">
        <w:rPr>
          <w:rFonts w:ascii="Arial" w:eastAsia="Times New Roman" w:hAnsi="Arial" w:cs="Arial"/>
          <w:color w:val="2D3F49"/>
          <w:sz w:val="24"/>
          <w:szCs w:val="24"/>
          <w:lang w:eastAsia="en-IN"/>
        </w:rPr>
        <w:t xml:space="preserve"> </w:t>
      </w:r>
      <w:bookmarkStart w:id="0" w:name="_GoBack"/>
      <w:bookmarkEnd w:id="0"/>
      <w:r w:rsidRPr="00A469A8">
        <w:rPr>
          <w:rFonts w:ascii="Arial" w:eastAsia="Times New Roman" w:hAnsi="Arial" w:cs="Arial"/>
          <w:color w:val="2D3F49"/>
          <w:sz w:val="24"/>
          <w:szCs w:val="24"/>
          <w:lang w:eastAsia="en-IN"/>
        </w:rPr>
        <w:t xml:space="preserve">we use the IBM Cloud® dashboard to create an IBM </w:t>
      </w:r>
      <w:proofErr w:type="spellStart"/>
      <w:r w:rsidRPr="00A469A8">
        <w:rPr>
          <w:rFonts w:ascii="Arial" w:eastAsia="Times New Roman" w:hAnsi="Arial" w:cs="Arial"/>
          <w:color w:val="2D3F49"/>
          <w:sz w:val="24"/>
          <w:szCs w:val="24"/>
          <w:lang w:eastAsia="en-IN"/>
        </w:rPr>
        <w:t>Cloudant</w:t>
      </w:r>
      <w:proofErr w:type="spellEnd"/>
      <w:r w:rsidRPr="00A469A8">
        <w:rPr>
          <w:rFonts w:ascii="Arial" w:eastAsia="Times New Roman" w:hAnsi="Arial" w:cs="Arial"/>
          <w:color w:val="2D3F49"/>
          <w:sz w:val="24"/>
          <w:szCs w:val="24"/>
          <w:lang w:eastAsia="en-IN"/>
        </w:rPr>
        <w:t xml:space="preserve"> service instance, and find essential information to enable your application to work with the database. With the IBM </w:t>
      </w:r>
      <w:proofErr w:type="spellStart"/>
      <w:r w:rsidRPr="00A469A8">
        <w:rPr>
          <w:rFonts w:ascii="Arial" w:eastAsia="Times New Roman" w:hAnsi="Arial" w:cs="Arial"/>
          <w:color w:val="2D3F49"/>
          <w:sz w:val="24"/>
          <w:szCs w:val="24"/>
          <w:lang w:eastAsia="en-IN"/>
        </w:rPr>
        <w:t>Cloudant</w:t>
      </w:r>
      <w:proofErr w:type="spellEnd"/>
      <w:r w:rsidRPr="00A469A8">
        <w:rPr>
          <w:rFonts w:ascii="Arial" w:eastAsia="Times New Roman" w:hAnsi="Arial" w:cs="Arial"/>
          <w:color w:val="2D3F49"/>
          <w:sz w:val="24"/>
          <w:szCs w:val="24"/>
          <w:lang w:eastAsia="en-IN"/>
        </w:rPr>
        <w:t xml:space="preserve"> dashboard, we learn how to perform different tasks, such as how to create a database, populate a database with </w:t>
      </w:r>
      <w:proofErr w:type="gramStart"/>
      <w:r w:rsidRPr="00A469A8">
        <w:rPr>
          <w:rFonts w:ascii="Arial" w:eastAsia="Times New Roman" w:hAnsi="Arial" w:cs="Arial"/>
          <w:color w:val="2D3F49"/>
          <w:sz w:val="24"/>
          <w:szCs w:val="24"/>
          <w:lang w:eastAsia="en-IN"/>
        </w:rPr>
        <w:t>documents,</w:t>
      </w:r>
      <w:proofErr w:type="gramEnd"/>
      <w:r w:rsidRPr="00A469A8">
        <w:rPr>
          <w:rFonts w:ascii="Arial" w:eastAsia="Times New Roman" w:hAnsi="Arial" w:cs="Arial"/>
          <w:color w:val="2D3F49"/>
          <w:sz w:val="24"/>
          <w:szCs w:val="24"/>
          <w:lang w:eastAsia="en-IN"/>
        </w:rPr>
        <w:t xml:space="preserve"> replicate a database, and so on.</w:t>
      </w:r>
    </w:p>
    <w:p w:rsidR="00A469A8" w:rsidRPr="00A469A8" w:rsidRDefault="00A469A8" w:rsidP="00A469A8">
      <w:pPr>
        <w:shd w:val="clear" w:color="auto" w:fill="FFFFFF"/>
        <w:spacing w:beforeAutospacing="1" w:after="0" w:afterAutospacing="1" w:line="240" w:lineRule="auto"/>
        <w:textAlignment w:val="baseline"/>
        <w:rPr>
          <w:rFonts w:ascii="Arial" w:eastAsia="Times New Roman" w:hAnsi="Arial" w:cs="Arial"/>
          <w:color w:val="2D3F49"/>
          <w:sz w:val="24"/>
          <w:szCs w:val="24"/>
          <w:lang w:eastAsia="en-IN"/>
        </w:rPr>
      </w:pPr>
      <w:r w:rsidRPr="00A469A8">
        <w:rPr>
          <w:rFonts w:ascii="Arial" w:eastAsia="Times New Roman" w:hAnsi="Arial" w:cs="Arial"/>
          <w:color w:val="2D3F49"/>
          <w:sz w:val="24"/>
          <w:szCs w:val="24"/>
          <w:lang w:eastAsia="en-IN"/>
        </w:rPr>
        <w:t xml:space="preserve">You can also create an IBM </w:t>
      </w:r>
      <w:proofErr w:type="spellStart"/>
      <w:r w:rsidRPr="00A469A8">
        <w:rPr>
          <w:rFonts w:ascii="Arial" w:eastAsia="Times New Roman" w:hAnsi="Arial" w:cs="Arial"/>
          <w:color w:val="2D3F49"/>
          <w:sz w:val="24"/>
          <w:szCs w:val="24"/>
          <w:lang w:eastAsia="en-IN"/>
        </w:rPr>
        <w:t>Cloudant</w:t>
      </w:r>
      <w:proofErr w:type="spellEnd"/>
      <w:r w:rsidRPr="00A469A8">
        <w:rPr>
          <w:rFonts w:ascii="Arial" w:eastAsia="Times New Roman" w:hAnsi="Arial" w:cs="Arial"/>
          <w:color w:val="2D3F49"/>
          <w:sz w:val="24"/>
          <w:szCs w:val="24"/>
          <w:lang w:eastAsia="en-IN"/>
        </w:rPr>
        <w:t xml:space="preserve"> database, populate the database with data, </w:t>
      </w:r>
      <w:proofErr w:type="gramStart"/>
      <w:r w:rsidRPr="00A469A8">
        <w:rPr>
          <w:rFonts w:ascii="Arial" w:eastAsia="Times New Roman" w:hAnsi="Arial" w:cs="Arial"/>
          <w:color w:val="2D3F49"/>
          <w:sz w:val="24"/>
          <w:szCs w:val="24"/>
          <w:lang w:eastAsia="en-IN"/>
        </w:rPr>
        <w:t>retrieve</w:t>
      </w:r>
      <w:proofErr w:type="gramEnd"/>
      <w:r w:rsidRPr="00A469A8">
        <w:rPr>
          <w:rFonts w:ascii="Arial" w:eastAsia="Times New Roman" w:hAnsi="Arial" w:cs="Arial"/>
          <w:color w:val="2D3F49"/>
          <w:sz w:val="24"/>
          <w:szCs w:val="24"/>
          <w:lang w:eastAsia="en-IN"/>
        </w:rPr>
        <w:t xml:space="preserve"> data by using queries or API endpoints, and many other tasks from the command line. For more information, see the </w:t>
      </w:r>
      <w:hyperlink r:id="rId6" w:anchor="introduction" w:tgtFrame="_blank" w:history="1">
        <w:r w:rsidRPr="00A469A8">
          <w:rPr>
            <w:rFonts w:ascii="inherit" w:eastAsia="Times New Roman" w:hAnsi="inherit" w:cs="Arial"/>
            <w:color w:val="0F62FE"/>
            <w:sz w:val="21"/>
            <w:szCs w:val="21"/>
            <w:u w:val="single"/>
            <w:bdr w:val="none" w:sz="0" w:space="0" w:color="auto" w:frame="1"/>
            <w:lang w:eastAsia="en-IN"/>
          </w:rPr>
          <w:t>API and SDK reference</w:t>
        </w:r>
      </w:hyperlink>
      <w:r w:rsidRPr="00A469A8">
        <w:rPr>
          <w:rFonts w:ascii="Arial" w:eastAsia="Times New Roman" w:hAnsi="Arial" w:cs="Arial"/>
          <w:color w:val="2D3F49"/>
          <w:sz w:val="24"/>
          <w:szCs w:val="24"/>
          <w:lang w:eastAsia="en-IN"/>
        </w:rPr>
        <w:t>.</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Objectives</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Create a service instance.</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 xml:space="preserve">Create an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 xml:space="preserve"> service credential.</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 xml:space="preserve">Open the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 xml:space="preserve"> dashboard.</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Create a database.</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 xml:space="preserve">Add </w:t>
      </w:r>
      <w:proofErr w:type="spellStart"/>
      <w:r w:rsidRPr="00A469A8">
        <w:rPr>
          <w:rFonts w:ascii="inherit" w:eastAsia="Times New Roman" w:hAnsi="inherit" w:cs="Times New Roman"/>
          <w:color w:val="394B54"/>
          <w:sz w:val="24"/>
          <w:szCs w:val="24"/>
          <w:lang w:eastAsia="en-IN"/>
        </w:rPr>
        <w:t>JSON</w:t>
      </w:r>
      <w:proofErr w:type="spellEnd"/>
      <w:r w:rsidRPr="00A469A8">
        <w:rPr>
          <w:rFonts w:ascii="inherit" w:eastAsia="Times New Roman" w:hAnsi="inherit" w:cs="Times New Roman"/>
          <w:color w:val="394B54"/>
          <w:sz w:val="24"/>
          <w:szCs w:val="24"/>
          <w:lang w:eastAsia="en-IN"/>
        </w:rPr>
        <w:t xml:space="preserve"> documents to the database and run a query.</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Replicate a database.</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Monitor active tasks.</w:t>
      </w:r>
    </w:p>
    <w:p w:rsidR="00A469A8" w:rsidRPr="00A469A8" w:rsidRDefault="00A469A8" w:rsidP="00A469A8">
      <w:pPr>
        <w:numPr>
          <w:ilvl w:val="0"/>
          <w:numId w:val="1"/>
        </w:num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 xml:space="preserve">Monitor with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Step 1: Creating a service instance</w:t>
      </w:r>
    </w:p>
    <w:p w:rsidR="00A469A8" w:rsidRPr="00A469A8" w:rsidRDefault="00A469A8" w:rsidP="00A469A8">
      <w:pPr>
        <w:numPr>
          <w:ilvl w:val="0"/>
          <w:numId w:val="2"/>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Log in to your IBM Cloud account, and click the </w:t>
      </w:r>
      <w:r w:rsidRPr="00A469A8">
        <w:rPr>
          <w:rFonts w:ascii="Courier" w:eastAsia="Times New Roman" w:hAnsi="Courier" w:cs="Courier New"/>
          <w:color w:val="8A3FFC"/>
          <w:sz w:val="18"/>
          <w:szCs w:val="18"/>
          <w:bdr w:val="single" w:sz="6" w:space="2" w:color="D5D9E0" w:frame="1"/>
          <w:shd w:val="clear" w:color="auto" w:fill="F4F4F4"/>
          <w:lang w:eastAsia="en-IN"/>
        </w:rPr>
        <w:t>Create resource</w:t>
      </w:r>
      <w:r w:rsidRPr="00A469A8">
        <w:rPr>
          <w:rFonts w:ascii="inherit" w:eastAsia="Times New Roman" w:hAnsi="inherit" w:cs="Times New Roman"/>
          <w:color w:val="2D3F49"/>
          <w:sz w:val="24"/>
          <w:szCs w:val="24"/>
          <w:lang w:eastAsia="en-IN"/>
        </w:rPr>
        <w:t> button.</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4175760"/>
            <wp:effectExtent l="0" t="0" r="0" b="0"/>
            <wp:docPr id="21" name="Picture 21" descr="IBM Cloud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Cloud dashboa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5060" cy="417576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1.</w:t>
      </w:r>
      <w:proofErr w:type="gramEnd"/>
      <w:r w:rsidRPr="00A469A8">
        <w:rPr>
          <w:rFonts w:ascii="inherit" w:eastAsia="Times New Roman" w:hAnsi="inherit" w:cs="Times New Roman"/>
          <w:color w:val="394B54"/>
          <w:sz w:val="24"/>
          <w:szCs w:val="24"/>
          <w:lang w:eastAsia="en-IN"/>
        </w:rPr>
        <w:t xml:space="preserve"> IBM Cloud dashboard</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IBM Cloud dashboard can be found at: </w:t>
      </w:r>
      <w:hyperlink r:id="rId8" w:tgtFrame="_blank" w:history="1">
        <w:r w:rsidRPr="00A469A8">
          <w:rPr>
            <w:rFonts w:ascii="inherit" w:eastAsia="Times New Roman" w:hAnsi="inherit" w:cs="Times New Roman"/>
            <w:color w:val="0F62FE"/>
            <w:sz w:val="21"/>
            <w:szCs w:val="21"/>
            <w:u w:val="single"/>
            <w:bdr w:val="none" w:sz="0" w:space="0" w:color="auto" w:frame="1"/>
            <w:lang w:eastAsia="en-IN"/>
          </w:rPr>
          <w:t>https://</w:t>
        </w:r>
        <w:proofErr w:type="spellStart"/>
        <w:r w:rsidRPr="00A469A8">
          <w:rPr>
            <w:rFonts w:ascii="inherit" w:eastAsia="Times New Roman" w:hAnsi="inherit" w:cs="Times New Roman"/>
            <w:color w:val="0F62FE"/>
            <w:sz w:val="21"/>
            <w:szCs w:val="21"/>
            <w:u w:val="single"/>
            <w:bdr w:val="none" w:sz="0" w:space="0" w:color="auto" w:frame="1"/>
            <w:lang w:eastAsia="en-IN"/>
          </w:rPr>
          <w:t>cloud.ibm.com</w:t>
        </w:r>
        <w:proofErr w:type="spellEnd"/>
        <w:r w:rsidRPr="00A469A8">
          <w:rPr>
            <w:rFonts w:ascii="inherit" w:eastAsia="Times New Roman" w:hAnsi="inherit" w:cs="Times New Roman"/>
            <w:color w:val="0F62FE"/>
            <w:sz w:val="21"/>
            <w:szCs w:val="21"/>
            <w:u w:val="single"/>
            <w:bdr w:val="none" w:sz="0" w:space="0" w:color="auto" w:frame="1"/>
            <w:lang w:eastAsia="en-IN"/>
          </w:rPr>
          <w:t>/</w:t>
        </w:r>
      </w:hyperlink>
      <w:r w:rsidRPr="00A469A8">
        <w:rPr>
          <w:rFonts w:ascii="inherit" w:eastAsia="Times New Roman" w:hAnsi="inherit" w:cs="Times New Roman"/>
          <w:color w:val="2D3F49"/>
          <w:sz w:val="24"/>
          <w:szCs w:val="24"/>
          <w:lang w:eastAsia="en-IN"/>
        </w:rPr>
        <w:t>. After you authenticate with your user name and password, you're presented with the IBM Cloud dashboard.</w:t>
      </w:r>
    </w:p>
    <w:p w:rsidR="00A469A8" w:rsidRPr="00A469A8" w:rsidRDefault="00A469A8" w:rsidP="00A469A8">
      <w:pPr>
        <w:numPr>
          <w:ilvl w:val="0"/>
          <w:numId w:val="2"/>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Type </w:t>
      </w:r>
      <w:proofErr w:type="spellStart"/>
      <w:r w:rsidRPr="00A469A8">
        <w:rPr>
          <w:rFonts w:ascii="Courier" w:eastAsia="Times New Roman" w:hAnsi="Courier" w:cs="Courier New"/>
          <w:color w:val="8A3FFC"/>
          <w:sz w:val="18"/>
          <w:szCs w:val="18"/>
          <w:bdr w:val="single" w:sz="6" w:space="2" w:color="D5D9E0" w:frame="1"/>
          <w:shd w:val="clear" w:color="auto" w:fill="F4F4F4"/>
          <w:lang w:eastAsia="en-IN"/>
        </w:rPr>
        <w:t>Cloudant</w:t>
      </w:r>
      <w:proofErr w:type="spellEnd"/>
      <w:r w:rsidRPr="00A469A8">
        <w:rPr>
          <w:rFonts w:ascii="inherit" w:eastAsia="Times New Roman" w:hAnsi="inherit" w:cs="Times New Roman"/>
          <w:color w:val="2D3F49"/>
          <w:sz w:val="24"/>
          <w:szCs w:val="24"/>
          <w:lang w:eastAsia="en-IN"/>
        </w:rPr>
        <w:t> in the Search bar, and click to open it: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3489960"/>
            <wp:effectExtent l="0" t="0" r="0" b="0"/>
            <wp:docPr id="20" name="Picture 20" descr="IBM Cloud databas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BM Cloud database servic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5060" cy="348996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2.</w:t>
      </w:r>
      <w:proofErr w:type="gramEnd"/>
      <w:r w:rsidRPr="00A469A8">
        <w:rPr>
          <w:rFonts w:ascii="inherit" w:eastAsia="Times New Roman" w:hAnsi="inherit" w:cs="Times New Roman"/>
          <w:color w:val="394B54"/>
          <w:sz w:val="24"/>
          <w:szCs w:val="24"/>
          <w:lang w:eastAsia="en-IN"/>
        </w:rPr>
        <w:t xml:space="preserve"> IBM Cloud database services</w:t>
      </w:r>
    </w:p>
    <w:p w:rsidR="00A469A8" w:rsidRPr="00A469A8" w:rsidRDefault="00A469A8" w:rsidP="00A469A8">
      <w:pPr>
        <w:numPr>
          <w:ilvl w:val="0"/>
          <w:numId w:val="2"/>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Select an offering and an environment.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3619500"/>
            <wp:effectExtent l="0" t="0" r="0" b="0"/>
            <wp:docPr id="19" name="Picture 19" descr="IBM Cloudant region and pricing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 Cloudant region and pricing pl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5060" cy="361950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3.</w:t>
      </w:r>
      <w:proofErr w:type="gramEnd"/>
      <w:r w:rsidRPr="00A469A8">
        <w:rPr>
          <w:rFonts w:ascii="inherit" w:eastAsia="Times New Roman" w:hAnsi="inherit" w:cs="Times New Roman"/>
          <w:color w:val="394B54"/>
          <w:sz w:val="24"/>
          <w:szCs w:val="24"/>
          <w:lang w:eastAsia="en-IN"/>
        </w:rPr>
        <w:t xml:space="preserve">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 xml:space="preserve"> offering and environment</w:t>
      </w:r>
    </w:p>
    <w:p w:rsidR="00A469A8" w:rsidRPr="00A469A8" w:rsidRDefault="00A469A8" w:rsidP="00A469A8">
      <w:pPr>
        <w:numPr>
          <w:ilvl w:val="0"/>
          <w:numId w:val="2"/>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Enter an instance name.</w:t>
      </w:r>
      <w:r w:rsidRPr="00A469A8">
        <w:rPr>
          <w:rFonts w:ascii="inherit" w:eastAsia="Times New Roman" w:hAnsi="inherit" w:cs="Times New Roman"/>
          <w:color w:val="2D3F49"/>
          <w:sz w:val="24"/>
          <w:szCs w:val="24"/>
          <w:lang w:eastAsia="en-IN"/>
        </w:rPr>
        <w:br/>
        <w:t>(In this example, the instance name is </w:t>
      </w:r>
      <w:proofErr w:type="spellStart"/>
      <w:r w:rsidRPr="00A469A8">
        <w:rPr>
          <w:rFonts w:ascii="Courier" w:eastAsia="Times New Roman" w:hAnsi="Courier" w:cs="Courier New"/>
          <w:color w:val="8A3FFC"/>
          <w:sz w:val="18"/>
          <w:szCs w:val="18"/>
          <w:bdr w:val="single" w:sz="6" w:space="2" w:color="D5D9E0" w:frame="1"/>
          <w:shd w:val="clear" w:color="auto" w:fill="F4F4F4"/>
          <w:lang w:eastAsia="en-IN"/>
        </w:rPr>
        <w:t>Cloudant-o7</w:t>
      </w:r>
      <w:proofErr w:type="spellEnd"/>
      <w:r w:rsidRPr="00A469A8">
        <w:rPr>
          <w:rFonts w:ascii="inherit" w:eastAsia="Times New Roman" w:hAnsi="inherit" w:cs="Times New Roman"/>
          <w:color w:val="2D3F49"/>
          <w:sz w:val="24"/>
          <w:szCs w:val="24"/>
          <w:lang w:eastAsia="en-IN"/>
        </w:rPr>
        <w:t>.) Verify that the resource group and authentication methods are correct.</w:t>
      </w:r>
      <w:r w:rsidRPr="00A469A8">
        <w:rPr>
          <w:rFonts w:ascii="inherit" w:eastAsia="Times New Roman" w:hAnsi="inherit" w:cs="Times New Roman"/>
          <w:color w:val="2D3F49"/>
          <w:sz w:val="24"/>
          <w:szCs w:val="24"/>
          <w:lang w:eastAsia="en-IN"/>
        </w:rPr>
        <w:br/>
        <w:t>Add a tag if you like.</w:t>
      </w:r>
      <w:r w:rsidRPr="00A469A8">
        <w:rPr>
          <w:rFonts w:ascii="inherit" w:eastAsia="Times New Roman" w:hAnsi="inherit" w:cs="Times New Roman"/>
          <w:color w:val="2D3F49"/>
          <w:sz w:val="24"/>
          <w:szCs w:val="24"/>
          <w:lang w:eastAsia="en-IN"/>
        </w:rPr>
        <w:br/>
        <w:t>The authentication methods that are available include </w:t>
      </w:r>
      <w:r w:rsidRPr="00A469A8">
        <w:rPr>
          <w:rFonts w:ascii="Courier" w:eastAsia="Times New Roman" w:hAnsi="Courier" w:cs="Courier New"/>
          <w:color w:val="8A3FFC"/>
          <w:sz w:val="18"/>
          <w:szCs w:val="18"/>
          <w:bdr w:val="single" w:sz="6" w:space="2" w:color="D5D9E0" w:frame="1"/>
          <w:shd w:val="clear" w:color="auto" w:fill="F4F4F4"/>
          <w:lang w:eastAsia="en-IN"/>
        </w:rPr>
        <w:t>IAM</w:t>
      </w:r>
      <w:r w:rsidRPr="00A469A8">
        <w:rPr>
          <w:rFonts w:ascii="inherit" w:eastAsia="Times New Roman" w:hAnsi="inherit" w:cs="Times New Roman"/>
          <w:color w:val="2D3F49"/>
          <w:sz w:val="24"/>
          <w:szCs w:val="24"/>
          <w:lang w:eastAsia="en-IN"/>
        </w:rPr>
        <w:t> or </w:t>
      </w:r>
      <w:r w:rsidRPr="00A469A8">
        <w:rPr>
          <w:rFonts w:ascii="Courier" w:eastAsia="Times New Roman" w:hAnsi="Courier" w:cs="Courier New"/>
          <w:color w:val="8A3FFC"/>
          <w:sz w:val="18"/>
          <w:szCs w:val="18"/>
          <w:bdr w:val="single" w:sz="6" w:space="2" w:color="D5D9E0" w:frame="1"/>
          <w:shd w:val="clear" w:color="auto" w:fill="F4F4F4"/>
          <w:lang w:eastAsia="en-IN"/>
        </w:rPr>
        <w:t>IAM and legacy credentials</w:t>
      </w:r>
      <w:r w:rsidRPr="00A469A8">
        <w:rPr>
          <w:rFonts w:ascii="inherit" w:eastAsia="Times New Roman" w:hAnsi="inherit" w:cs="Times New Roman"/>
          <w:color w:val="2D3F49"/>
          <w:sz w:val="24"/>
          <w:szCs w:val="24"/>
          <w:lang w:eastAsia="en-IN"/>
        </w:rPr>
        <w:t>.</w:t>
      </w:r>
      <w:r w:rsidRPr="00A469A8">
        <w:rPr>
          <w:rFonts w:ascii="inherit" w:eastAsia="Times New Roman" w:hAnsi="inherit" w:cs="Times New Roman"/>
          <w:color w:val="2D3F49"/>
          <w:sz w:val="24"/>
          <w:szCs w:val="24"/>
          <w:lang w:eastAsia="en-IN"/>
        </w:rPr>
        <w:br/>
        <w:t>For more information, see </w:t>
      </w:r>
      <w:hyperlink r:id="rId11" w:anchor="ibm-cloud-identity-and-access-management-iam-" w:tgtFrame="_blank" w:history="1">
        <w:r w:rsidRPr="00A469A8">
          <w:rPr>
            <w:rFonts w:ascii="inherit" w:eastAsia="Times New Roman" w:hAnsi="inherit" w:cs="Times New Roman"/>
            <w:color w:val="0F62FE"/>
            <w:sz w:val="21"/>
            <w:szCs w:val="21"/>
            <w:u w:val="single"/>
            <w:bdr w:val="none" w:sz="0" w:space="0" w:color="auto" w:frame="1"/>
            <w:lang w:eastAsia="en-IN"/>
          </w:rPr>
          <w:t>authentication methods</w:t>
        </w:r>
      </w:hyperlink>
      <w:r w:rsidRPr="00A469A8">
        <w:rPr>
          <w:rFonts w:ascii="inherit" w:eastAsia="Times New Roman" w:hAnsi="inherit" w:cs="Times New Roman"/>
          <w:color w:val="2D3F49"/>
          <w:sz w:val="24"/>
          <w:szCs w:val="24"/>
          <w:lang w:eastAsia="en-IN"/>
        </w:rPr>
        <w:t>.</w:t>
      </w:r>
    </w:p>
    <w:p w:rsidR="00A469A8" w:rsidRPr="00A469A8" w:rsidRDefault="00A469A8" w:rsidP="00A469A8">
      <w:pPr>
        <w:numPr>
          <w:ilvl w:val="0"/>
          <w:numId w:val="2"/>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Select your pricing plan.</w:t>
      </w:r>
      <w:r w:rsidRPr="00A469A8">
        <w:rPr>
          <w:rFonts w:ascii="inherit" w:eastAsia="Times New Roman" w:hAnsi="inherit" w:cs="Times New Roman"/>
          <w:color w:val="2D3F49"/>
          <w:sz w:val="24"/>
          <w:szCs w:val="24"/>
          <w:lang w:eastAsia="en-IN"/>
        </w:rPr>
        <w:br/>
        <w:t>See the capacity in the table that follows.</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4152900"/>
            <wp:effectExtent l="0" t="0" r="0" b="0"/>
            <wp:docPr id="18" name="Picture 18" descr="Select your pricing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your pricing pl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5060" cy="415290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4.</w:t>
      </w:r>
      <w:proofErr w:type="gramEnd"/>
      <w:r w:rsidRPr="00A469A8">
        <w:rPr>
          <w:rFonts w:ascii="inherit" w:eastAsia="Times New Roman" w:hAnsi="inherit" w:cs="Times New Roman"/>
          <w:color w:val="394B54"/>
          <w:sz w:val="24"/>
          <w:szCs w:val="24"/>
          <w:lang w:eastAsia="en-IN"/>
        </w:rPr>
        <w:t xml:space="preserve"> Pricing plans and capacity</w:t>
      </w:r>
    </w:p>
    <w:p w:rsidR="00A469A8" w:rsidRPr="00A469A8" w:rsidRDefault="00A469A8" w:rsidP="00A469A8">
      <w:pPr>
        <w:numPr>
          <w:ilvl w:val="0"/>
          <w:numId w:val="2"/>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To create the service, click the </w:t>
      </w:r>
      <w:r w:rsidRPr="00A469A8">
        <w:rPr>
          <w:rFonts w:ascii="Courier" w:eastAsia="Times New Roman" w:hAnsi="Courier" w:cs="Courier New"/>
          <w:color w:val="8A3FFC"/>
          <w:sz w:val="18"/>
          <w:szCs w:val="18"/>
          <w:bdr w:val="single" w:sz="6" w:space="2" w:color="D5D9E0" w:frame="1"/>
          <w:shd w:val="clear" w:color="auto" w:fill="F4F4F4"/>
          <w:lang w:eastAsia="en-IN"/>
        </w:rPr>
        <w:t>Create</w:t>
      </w:r>
      <w:r w:rsidRPr="00A469A8">
        <w:rPr>
          <w:rFonts w:ascii="inherit" w:eastAsia="Times New Roman" w:hAnsi="inherit" w:cs="Times New Roman"/>
          <w:color w:val="2D3F49"/>
          <w:sz w:val="24"/>
          <w:szCs w:val="24"/>
          <w:lang w:eastAsia="en-IN"/>
        </w:rPr>
        <w:t> button:</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2156460"/>
            <wp:effectExtent l="0" t="0" r="0" b="0"/>
            <wp:docPr id="17" name="Picture 17" descr="Create the IBM Cloudant service name and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the IBM Cloudant service name and credentia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5060" cy="215646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5.</w:t>
      </w:r>
      <w:proofErr w:type="gramEnd"/>
      <w:r w:rsidRPr="00A469A8">
        <w:rPr>
          <w:rFonts w:ascii="inherit" w:eastAsia="Times New Roman" w:hAnsi="inherit" w:cs="Times New Roman"/>
          <w:color w:val="394B54"/>
          <w:sz w:val="24"/>
          <w:szCs w:val="24"/>
          <w:lang w:eastAsia="en-IN"/>
        </w:rPr>
        <w:t xml:space="preserve">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 xml:space="preserve"> service name and credentials</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 xml:space="preserve">The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team recommends that you use IAM access controls over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legacy authentication whenever possible.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After you click </w:t>
      </w:r>
      <w:r w:rsidRPr="00A469A8">
        <w:rPr>
          <w:rFonts w:ascii="Courier" w:eastAsia="Times New Roman" w:hAnsi="Courier" w:cs="Courier New"/>
          <w:color w:val="8A3FFC"/>
          <w:sz w:val="18"/>
          <w:szCs w:val="18"/>
          <w:bdr w:val="single" w:sz="6" w:space="2" w:color="D5D9E0" w:frame="1"/>
          <w:shd w:val="clear" w:color="auto" w:fill="F4F4F4"/>
          <w:lang w:eastAsia="en-IN"/>
        </w:rPr>
        <w:t>Create</w:t>
      </w:r>
      <w:r w:rsidRPr="00A469A8">
        <w:rPr>
          <w:rFonts w:ascii="inherit" w:eastAsia="Times New Roman" w:hAnsi="inherit" w:cs="Times New Roman"/>
          <w:color w:val="2D3F49"/>
          <w:sz w:val="24"/>
          <w:szCs w:val="24"/>
          <w:lang w:eastAsia="en-IN"/>
        </w:rPr>
        <w:t>, a message displays to say that the instance is being provisioned, which returns you to the Resource list. From the Resource list, you see the status for your instance is, "Provision in progress."</w:t>
      </w:r>
    </w:p>
    <w:p w:rsidR="00A469A8" w:rsidRPr="00A469A8" w:rsidRDefault="00A469A8" w:rsidP="00A469A8">
      <w:pPr>
        <w:numPr>
          <w:ilvl w:val="0"/>
          <w:numId w:val="2"/>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When the status changes to Active, click the instance, and click the </w:t>
      </w:r>
      <w:r w:rsidRPr="00A469A8">
        <w:rPr>
          <w:rFonts w:ascii="Courier" w:eastAsia="Times New Roman" w:hAnsi="Courier" w:cs="Courier New"/>
          <w:color w:val="8A3FFC"/>
          <w:sz w:val="18"/>
          <w:szCs w:val="18"/>
          <w:bdr w:val="single" w:sz="6" w:space="2" w:color="D5D9E0" w:frame="1"/>
          <w:shd w:val="clear" w:color="auto" w:fill="F4F4F4"/>
          <w:lang w:eastAsia="en-IN"/>
        </w:rPr>
        <w:t>Service Credentials</w:t>
      </w:r>
      <w:r w:rsidRPr="00A469A8">
        <w:rPr>
          <w:rFonts w:ascii="inherit" w:eastAsia="Times New Roman" w:hAnsi="inherit" w:cs="Times New Roman"/>
          <w:color w:val="2D3F49"/>
          <w:sz w:val="24"/>
          <w:szCs w:val="24"/>
          <w:lang w:eastAsia="en-IN"/>
        </w:rPr>
        <w:t> tab.</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3002280"/>
            <wp:effectExtent l="0" t="0" r="0" b="7620"/>
            <wp:docPr id="16" name="Picture 16" descr="Create the IBM Cloudant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the IBM Cloudant service credentia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5060" cy="300228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6.</w:t>
      </w:r>
      <w:proofErr w:type="gramEnd"/>
      <w:r w:rsidRPr="00A469A8">
        <w:rPr>
          <w:rFonts w:ascii="inherit" w:eastAsia="Times New Roman" w:hAnsi="inherit" w:cs="Times New Roman"/>
          <w:color w:val="394B54"/>
          <w:sz w:val="24"/>
          <w:szCs w:val="24"/>
          <w:lang w:eastAsia="en-IN"/>
        </w:rPr>
        <w:t xml:space="preserve"> Create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 xml:space="preserve"> service credentials</w:t>
      </w:r>
    </w:p>
    <w:p w:rsidR="00A469A8" w:rsidRPr="00A469A8" w:rsidRDefault="00A469A8" w:rsidP="00A469A8">
      <w:pPr>
        <w:shd w:val="clear" w:color="auto" w:fill="F2F4F8"/>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 xml:space="preserve">The service credentials in this example were defined when a demonstration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service was created on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The credentials are reproduced here to show how they would appear in the dashboard. However, the demonstration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service was removed, so these credentials are no longer valid. You </w:t>
      </w:r>
      <w:r w:rsidRPr="00A469A8">
        <w:rPr>
          <w:rFonts w:ascii="inherit" w:eastAsia="Times New Roman" w:hAnsi="inherit" w:cs="Times New Roman"/>
          <w:i/>
          <w:iCs/>
          <w:color w:val="2D3F49"/>
          <w:sz w:val="21"/>
          <w:szCs w:val="21"/>
          <w:bdr w:val="none" w:sz="0" w:space="0" w:color="auto" w:frame="1"/>
          <w:lang w:eastAsia="en-IN"/>
        </w:rPr>
        <w:t>must</w:t>
      </w:r>
      <w:r w:rsidRPr="00A469A8">
        <w:rPr>
          <w:rFonts w:ascii="inherit" w:eastAsia="Times New Roman" w:hAnsi="inherit" w:cs="Times New Roman"/>
          <w:color w:val="2D3F49"/>
          <w:sz w:val="24"/>
          <w:szCs w:val="24"/>
          <w:lang w:eastAsia="en-IN"/>
        </w:rPr>
        <w:t> supply and use your own service credentials.</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Step 2: Creating service credentials</w:t>
      </w:r>
    </w:p>
    <w:p w:rsidR="00A469A8" w:rsidRPr="00A469A8" w:rsidRDefault="00A469A8" w:rsidP="00A469A8">
      <w:pPr>
        <w:numPr>
          <w:ilvl w:val="0"/>
          <w:numId w:val="3"/>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To create the connection information that your application needs to connect to the instance, click the </w:t>
      </w:r>
      <w:proofErr w:type="gramStart"/>
      <w:r w:rsidRPr="00A469A8">
        <w:rPr>
          <w:rFonts w:ascii="Courier" w:eastAsia="Times New Roman" w:hAnsi="Courier" w:cs="Courier New"/>
          <w:color w:val="8A3FFC"/>
          <w:sz w:val="18"/>
          <w:szCs w:val="18"/>
          <w:bdr w:val="single" w:sz="6" w:space="2" w:color="D5D9E0" w:frame="1"/>
          <w:shd w:val="clear" w:color="auto" w:fill="F4F4F4"/>
          <w:lang w:eastAsia="en-IN"/>
        </w:rPr>
        <w:t>New</w:t>
      </w:r>
      <w:proofErr w:type="gramEnd"/>
      <w:r w:rsidRPr="00A469A8">
        <w:rPr>
          <w:rFonts w:ascii="Courier" w:eastAsia="Times New Roman" w:hAnsi="Courier" w:cs="Courier New"/>
          <w:color w:val="8A3FFC"/>
          <w:sz w:val="18"/>
          <w:szCs w:val="18"/>
          <w:bdr w:val="single" w:sz="6" w:space="2" w:color="D5D9E0" w:frame="1"/>
          <w:shd w:val="clear" w:color="auto" w:fill="F4F4F4"/>
          <w:lang w:eastAsia="en-IN"/>
        </w:rPr>
        <w:t xml:space="preserve"> credential</w:t>
      </w:r>
      <w:r w:rsidRPr="00A469A8">
        <w:rPr>
          <w:rFonts w:ascii="inherit" w:eastAsia="Times New Roman" w:hAnsi="inherit" w:cs="Times New Roman"/>
          <w:color w:val="2D3F49"/>
          <w:sz w:val="24"/>
          <w:szCs w:val="24"/>
          <w:lang w:eastAsia="en-IN"/>
        </w:rPr>
        <w:t> button.</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2804160"/>
            <wp:effectExtent l="0" t="0" r="0" b="0"/>
            <wp:docPr id="15" name="Picture 15" descr="Create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service credentia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5060" cy="280416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7.</w:t>
      </w:r>
      <w:proofErr w:type="gramEnd"/>
      <w:r w:rsidRPr="00A469A8">
        <w:rPr>
          <w:rFonts w:ascii="inherit" w:eastAsia="Times New Roman" w:hAnsi="inherit" w:cs="Times New Roman"/>
          <w:color w:val="394B54"/>
          <w:sz w:val="24"/>
          <w:szCs w:val="24"/>
          <w:lang w:eastAsia="en-IN"/>
        </w:rPr>
        <w:t xml:space="preserve"> Create service credentials</w:t>
      </w:r>
    </w:p>
    <w:p w:rsidR="00A469A8" w:rsidRPr="00A469A8" w:rsidRDefault="00A469A8" w:rsidP="00A469A8">
      <w:pPr>
        <w:numPr>
          <w:ilvl w:val="0"/>
          <w:numId w:val="3"/>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Enter a name for the new credential in the Add new credential window.</w:t>
      </w:r>
    </w:p>
    <w:p w:rsidR="00A469A8" w:rsidRPr="00A469A8" w:rsidRDefault="00A469A8" w:rsidP="00A469A8">
      <w:pPr>
        <w:numPr>
          <w:ilvl w:val="0"/>
          <w:numId w:val="3"/>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Accept the Manager role.</w:t>
      </w:r>
    </w:p>
    <w:p w:rsidR="00A469A8" w:rsidRPr="00A469A8" w:rsidRDefault="00A469A8" w:rsidP="00A469A8">
      <w:pPr>
        <w:numPr>
          <w:ilvl w:val="0"/>
          <w:numId w:val="3"/>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(Optional) Create a service ID or have one automatically generated for you.</w:t>
      </w:r>
    </w:p>
    <w:p w:rsidR="00A469A8" w:rsidRPr="00A469A8" w:rsidRDefault="00A469A8" w:rsidP="00A469A8">
      <w:pPr>
        <w:numPr>
          <w:ilvl w:val="0"/>
          <w:numId w:val="3"/>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 xml:space="preserve">(Optional) Add inline configuration parameters. This parameter isn't used by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service credentials, so ignore it.</w:t>
      </w:r>
    </w:p>
    <w:p w:rsidR="00A469A8" w:rsidRPr="00A469A8" w:rsidRDefault="00A469A8" w:rsidP="00A469A8">
      <w:pPr>
        <w:numPr>
          <w:ilvl w:val="0"/>
          <w:numId w:val="3"/>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the </w:t>
      </w:r>
      <w:r w:rsidRPr="00A469A8">
        <w:rPr>
          <w:rFonts w:ascii="Courier" w:eastAsia="Times New Roman" w:hAnsi="Courier" w:cs="Courier New"/>
          <w:color w:val="8A3FFC"/>
          <w:sz w:val="18"/>
          <w:szCs w:val="18"/>
          <w:bdr w:val="single" w:sz="6" w:space="2" w:color="D5D9E0" w:frame="1"/>
          <w:shd w:val="clear" w:color="auto" w:fill="F4F4F4"/>
          <w:lang w:eastAsia="en-IN"/>
        </w:rPr>
        <w:t>Add</w:t>
      </w:r>
      <w:r w:rsidRPr="00A469A8">
        <w:rPr>
          <w:rFonts w:ascii="inherit" w:eastAsia="Times New Roman" w:hAnsi="inherit" w:cs="Times New Roman"/>
          <w:color w:val="2D3F49"/>
          <w:sz w:val="24"/>
          <w:szCs w:val="24"/>
          <w:lang w:eastAsia="en-IN"/>
        </w:rPr>
        <w:t> button.</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3429000"/>
            <wp:effectExtent l="0" t="0" r="0" b="0"/>
            <wp:docPr id="14" name="Picture 14" descr="Add a service cred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 a service credenti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5060" cy="342900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8.</w:t>
      </w:r>
      <w:proofErr w:type="gramEnd"/>
      <w:r w:rsidRPr="00A469A8">
        <w:rPr>
          <w:rFonts w:ascii="inherit" w:eastAsia="Times New Roman" w:hAnsi="inherit" w:cs="Times New Roman"/>
          <w:color w:val="394B54"/>
          <w:sz w:val="24"/>
          <w:szCs w:val="24"/>
          <w:lang w:eastAsia="en-IN"/>
        </w:rPr>
        <w:t xml:space="preserve"> Add a service credential</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Your new credential appears in the table.</w:t>
      </w:r>
    </w:p>
    <w:p w:rsidR="00A469A8" w:rsidRPr="00A469A8" w:rsidRDefault="00A469A8" w:rsidP="00A469A8">
      <w:pPr>
        <w:numPr>
          <w:ilvl w:val="0"/>
          <w:numId w:val="3"/>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To see the credentials that are required to access the service, click the chevron:</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1668780"/>
            <wp:effectExtent l="0" t="0" r="0" b="7620"/>
            <wp:docPr id="13" name="Picture 13" descr="Viewing the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ing the service credential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5060" cy="166878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11.</w:t>
      </w:r>
      <w:proofErr w:type="gramEnd"/>
      <w:r w:rsidRPr="00A469A8">
        <w:rPr>
          <w:rFonts w:ascii="inherit" w:eastAsia="Times New Roman" w:hAnsi="inherit" w:cs="Times New Roman"/>
          <w:color w:val="394B54"/>
          <w:sz w:val="24"/>
          <w:szCs w:val="24"/>
          <w:lang w:eastAsia="en-IN"/>
        </w:rPr>
        <w:t xml:space="preserve"> Viewing the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 xml:space="preserve"> service credentials</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details for the service credentials open:</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drawing>
          <wp:inline distT="0" distB="0" distL="0" distR="0">
            <wp:extent cx="6195060" cy="2941320"/>
            <wp:effectExtent l="0" t="0" r="0" b="0"/>
            <wp:docPr id="12" name="Picture 12" descr="The IBM Cloudant service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IBM Cloudant service credentia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5060" cy="294132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12.</w:t>
      </w:r>
      <w:proofErr w:type="gramEnd"/>
      <w:r w:rsidRPr="00A469A8">
        <w:rPr>
          <w:rFonts w:ascii="inherit" w:eastAsia="Times New Roman" w:hAnsi="inherit" w:cs="Times New Roman"/>
          <w:color w:val="394B54"/>
          <w:sz w:val="24"/>
          <w:szCs w:val="24"/>
          <w:lang w:eastAsia="en-IN"/>
        </w:rPr>
        <w:t xml:space="preserve"> The IBM </w:t>
      </w:r>
      <w:proofErr w:type="spellStart"/>
      <w:r w:rsidRPr="00A469A8">
        <w:rPr>
          <w:rFonts w:ascii="inherit" w:eastAsia="Times New Roman" w:hAnsi="inherit" w:cs="Times New Roman"/>
          <w:color w:val="394B54"/>
          <w:sz w:val="24"/>
          <w:szCs w:val="24"/>
          <w:lang w:eastAsia="en-IN"/>
        </w:rPr>
        <w:t>Cloudant</w:t>
      </w:r>
      <w:proofErr w:type="spellEnd"/>
      <w:r w:rsidRPr="00A469A8">
        <w:rPr>
          <w:rFonts w:ascii="inherit" w:eastAsia="Times New Roman" w:hAnsi="inherit" w:cs="Times New Roman"/>
          <w:color w:val="394B54"/>
          <w:sz w:val="24"/>
          <w:szCs w:val="24"/>
          <w:lang w:eastAsia="en-IN"/>
        </w:rPr>
        <w:t xml:space="preserve"> service credentials</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For more information about the fields in your credentials, see </w:t>
      </w:r>
      <w:hyperlink r:id="rId19" w:history="1">
        <w:proofErr w:type="gramStart"/>
        <w:r w:rsidRPr="00A469A8">
          <w:rPr>
            <w:rFonts w:ascii="inherit" w:eastAsia="Times New Roman" w:hAnsi="inherit" w:cs="Times New Roman"/>
            <w:color w:val="0F62FE"/>
            <w:sz w:val="21"/>
            <w:szCs w:val="21"/>
            <w:u w:val="single"/>
            <w:bdr w:val="none" w:sz="0" w:space="0" w:color="auto" w:frame="1"/>
            <w:lang w:eastAsia="en-IN"/>
          </w:rPr>
          <w:t>Locating</w:t>
        </w:r>
        <w:proofErr w:type="gramEnd"/>
        <w:r w:rsidRPr="00A469A8">
          <w:rPr>
            <w:rFonts w:ascii="inherit" w:eastAsia="Times New Roman" w:hAnsi="inherit" w:cs="Times New Roman"/>
            <w:color w:val="0F62FE"/>
            <w:sz w:val="21"/>
            <w:szCs w:val="21"/>
            <w:u w:val="single"/>
            <w:bdr w:val="none" w:sz="0" w:space="0" w:color="auto" w:frame="1"/>
            <w:lang w:eastAsia="en-IN"/>
          </w:rPr>
          <w:t xml:space="preserve"> your service credentials</w:t>
        </w:r>
      </w:hyperlink>
      <w:r w:rsidRPr="00A469A8">
        <w:rPr>
          <w:rFonts w:ascii="inherit" w:eastAsia="Times New Roman" w:hAnsi="inherit" w:cs="Times New Roman"/>
          <w:color w:val="2D3F49"/>
          <w:sz w:val="24"/>
          <w:szCs w:val="24"/>
          <w:lang w:eastAsia="en-IN"/>
        </w:rPr>
        <w:t>.</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 xml:space="preserve">Step 3: Opening your service instance on IBM </w:t>
      </w:r>
      <w:proofErr w:type="spellStart"/>
      <w:r w:rsidRPr="00A469A8">
        <w:rPr>
          <w:rFonts w:ascii="inherit" w:eastAsia="Times New Roman" w:hAnsi="inherit" w:cs="Times New Roman"/>
          <w:b/>
          <w:bCs/>
          <w:color w:val="161616"/>
          <w:sz w:val="30"/>
          <w:szCs w:val="30"/>
          <w:lang w:eastAsia="en-IN"/>
        </w:rPr>
        <w:t>Cloudant</w:t>
      </w:r>
      <w:proofErr w:type="spellEnd"/>
      <w:r w:rsidRPr="00A469A8">
        <w:rPr>
          <w:rFonts w:ascii="inherit" w:eastAsia="Times New Roman" w:hAnsi="inherit" w:cs="Times New Roman"/>
          <w:b/>
          <w:bCs/>
          <w:color w:val="161616"/>
          <w:sz w:val="30"/>
          <w:szCs w:val="30"/>
          <w:lang w:eastAsia="en-IN"/>
        </w:rPr>
        <w:t xml:space="preserve"> dashboard</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 xml:space="preserve">Open your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service instance by following these steps.</w:t>
      </w:r>
    </w:p>
    <w:p w:rsidR="00A469A8" w:rsidRPr="00A469A8" w:rsidRDefault="00A469A8" w:rsidP="00A469A8">
      <w:pPr>
        <w:numPr>
          <w:ilvl w:val="0"/>
          <w:numId w:val="4"/>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Go to the IBM Cloud dashboard.</w:t>
      </w:r>
    </w:p>
    <w:p w:rsidR="00A469A8" w:rsidRPr="00A469A8" w:rsidRDefault="00A469A8" w:rsidP="00A469A8">
      <w:pPr>
        <w:numPr>
          <w:ilvl w:val="0"/>
          <w:numId w:val="4"/>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w:t>
      </w:r>
      <w:r w:rsidRPr="00A469A8">
        <w:rPr>
          <w:rFonts w:ascii="inherit" w:eastAsia="Times New Roman" w:hAnsi="inherit" w:cs="Times New Roman"/>
          <w:b/>
          <w:bCs/>
          <w:color w:val="2D3F49"/>
          <w:sz w:val="21"/>
          <w:szCs w:val="21"/>
          <w:bdr w:val="none" w:sz="0" w:space="0" w:color="auto" w:frame="1"/>
          <w:lang w:eastAsia="en-IN"/>
        </w:rPr>
        <w:t>Services</w:t>
      </w:r>
      <w:r w:rsidRPr="00A469A8">
        <w:rPr>
          <w:rFonts w:ascii="inherit" w:eastAsia="Times New Roman" w:hAnsi="inherit" w:cs="Times New Roman"/>
          <w:color w:val="2D3F49"/>
          <w:sz w:val="24"/>
          <w:szCs w:val="24"/>
          <w:lang w:eastAsia="en-IN"/>
        </w:rPr>
        <w:t> in the Resource list.</w:t>
      </w:r>
    </w:p>
    <w:p w:rsidR="00A469A8" w:rsidRPr="00A469A8" w:rsidRDefault="00A469A8" w:rsidP="00A469A8">
      <w:pPr>
        <w:numPr>
          <w:ilvl w:val="0"/>
          <w:numId w:val="4"/>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From the Services section, click the </w:t>
      </w:r>
      <w:proofErr w:type="spellStart"/>
      <w:r w:rsidRPr="00A469A8">
        <w:rPr>
          <w:rFonts w:ascii="Courier" w:eastAsia="Times New Roman" w:hAnsi="Courier" w:cs="Courier New"/>
          <w:color w:val="8A3FFC"/>
          <w:sz w:val="18"/>
          <w:szCs w:val="18"/>
          <w:bdr w:val="single" w:sz="6" w:space="2" w:color="D5D9E0" w:frame="1"/>
          <w:shd w:val="clear" w:color="auto" w:fill="F4F4F4"/>
          <w:lang w:eastAsia="en-IN"/>
        </w:rPr>
        <w:t>Cloudant-o7</w:t>
      </w:r>
      <w:proofErr w:type="spellEnd"/>
      <w:r w:rsidRPr="00A469A8">
        <w:rPr>
          <w:rFonts w:ascii="inherit" w:eastAsia="Times New Roman" w:hAnsi="inherit" w:cs="Times New Roman"/>
          <w:color w:val="2D3F49"/>
          <w:sz w:val="24"/>
          <w:szCs w:val="24"/>
          <w:lang w:eastAsia="en-IN"/>
        </w:rPr>
        <w:t> instance you created in the first step, and click </w:t>
      </w:r>
      <w:r w:rsidRPr="00A469A8">
        <w:rPr>
          <w:rFonts w:ascii="inherit" w:eastAsia="Times New Roman" w:hAnsi="inherit" w:cs="Times New Roman"/>
          <w:b/>
          <w:bCs/>
          <w:color w:val="2D3F49"/>
          <w:sz w:val="21"/>
          <w:szCs w:val="21"/>
          <w:bdr w:val="none" w:sz="0" w:space="0" w:color="auto" w:frame="1"/>
          <w:lang w:eastAsia="en-IN"/>
        </w:rPr>
        <w:t>Launch Dashboard</w:t>
      </w:r>
      <w:r w:rsidRPr="00A469A8">
        <w:rPr>
          <w:rFonts w:ascii="inherit" w:eastAsia="Times New Roman" w:hAnsi="inherit" w:cs="Times New Roman"/>
          <w:color w:val="2D3F49"/>
          <w:sz w:val="24"/>
          <w:szCs w:val="24"/>
          <w:lang w:eastAsia="en-IN"/>
        </w:rPr>
        <w:t xml:space="preserve">. The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dashboard opens.</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Now, we can create a database, and run queries against that database.</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Step 4: Creating a database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In this exercise, you create the </w:t>
      </w:r>
      <w:r w:rsidRPr="00A469A8">
        <w:rPr>
          <w:rFonts w:ascii="Courier" w:eastAsia="Times New Roman" w:hAnsi="Courier" w:cs="Courier New"/>
          <w:color w:val="8A3FFC"/>
          <w:sz w:val="18"/>
          <w:szCs w:val="18"/>
          <w:bdr w:val="single" w:sz="6" w:space="2" w:color="D5D9E0" w:frame="1"/>
          <w:shd w:val="clear" w:color="auto" w:fill="F4F4F4"/>
          <w:lang w:eastAsia="en-IN"/>
        </w:rPr>
        <w:t>dashboard-demo</w:t>
      </w:r>
      <w:r w:rsidRPr="00A469A8">
        <w:rPr>
          <w:rFonts w:ascii="inherit" w:eastAsia="Times New Roman" w:hAnsi="inherit" w:cs="Times New Roman"/>
          <w:color w:val="2D3F49"/>
          <w:sz w:val="24"/>
          <w:szCs w:val="24"/>
          <w:lang w:eastAsia="en-IN"/>
        </w:rPr>
        <w:t> </w:t>
      </w:r>
      <w:hyperlink r:id="rId20" w:anchor="create-database" w:history="1">
        <w:r w:rsidRPr="00A469A8">
          <w:rPr>
            <w:rFonts w:ascii="inherit" w:eastAsia="Times New Roman" w:hAnsi="inherit" w:cs="Times New Roman"/>
            <w:color w:val="0F62FE"/>
            <w:sz w:val="21"/>
            <w:szCs w:val="21"/>
            <w:u w:val="single"/>
            <w:bdr w:val="none" w:sz="0" w:space="0" w:color="auto" w:frame="1"/>
            <w:lang w:eastAsia="en-IN"/>
          </w:rPr>
          <w:t>database</w:t>
        </w:r>
      </w:hyperlink>
      <w:r w:rsidRPr="00A469A8">
        <w:rPr>
          <w:rFonts w:ascii="inherit" w:eastAsia="Times New Roman" w:hAnsi="inherit" w:cs="Times New Roman"/>
          <w:color w:val="2D3F49"/>
          <w:sz w:val="24"/>
          <w:szCs w:val="24"/>
          <w:lang w:eastAsia="en-IN"/>
        </w:rPr>
        <w:t>, which is the database that we use in this tutorial.</w:t>
      </w:r>
    </w:p>
    <w:p w:rsidR="00A469A8" w:rsidRPr="00A469A8" w:rsidRDefault="00A469A8" w:rsidP="00A469A8">
      <w:pPr>
        <w:numPr>
          <w:ilvl w:val="0"/>
          <w:numId w:val="5"/>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 xml:space="preserve">From the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dashboard, click </w:t>
      </w:r>
      <w:r w:rsidRPr="00A469A8">
        <w:rPr>
          <w:rFonts w:ascii="inherit" w:eastAsia="Times New Roman" w:hAnsi="inherit" w:cs="Times New Roman"/>
          <w:b/>
          <w:bCs/>
          <w:color w:val="2D3F49"/>
          <w:sz w:val="21"/>
          <w:szCs w:val="21"/>
          <w:bdr w:val="none" w:sz="0" w:space="0" w:color="auto" w:frame="1"/>
          <w:lang w:eastAsia="en-IN"/>
        </w:rPr>
        <w:t>Create database</w:t>
      </w:r>
      <w:r w:rsidRPr="00A469A8">
        <w:rPr>
          <w:rFonts w:ascii="inherit" w:eastAsia="Times New Roman" w:hAnsi="inherit" w:cs="Times New Roman"/>
          <w:color w:val="2D3F49"/>
          <w:sz w:val="24"/>
          <w:szCs w:val="24"/>
          <w:lang w:eastAsia="en-IN"/>
        </w:rPr>
        <w:t>.</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Create database window opens.</w:t>
      </w:r>
    </w:p>
    <w:p w:rsidR="00A469A8" w:rsidRPr="00A469A8" w:rsidRDefault="00A469A8" w:rsidP="00A469A8">
      <w:pPr>
        <w:numPr>
          <w:ilvl w:val="0"/>
          <w:numId w:val="5"/>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Enter the database name </w:t>
      </w:r>
      <w:r w:rsidRPr="00A469A8">
        <w:rPr>
          <w:rFonts w:ascii="Courier" w:eastAsia="Times New Roman" w:hAnsi="Courier" w:cs="Courier New"/>
          <w:color w:val="8A3FFC"/>
          <w:sz w:val="18"/>
          <w:szCs w:val="18"/>
          <w:bdr w:val="single" w:sz="6" w:space="2" w:color="D5D9E0" w:frame="1"/>
          <w:shd w:val="clear" w:color="auto" w:fill="F4F4F4"/>
          <w:lang w:eastAsia="en-IN"/>
        </w:rPr>
        <w:t>dashboard-demo</w:t>
      </w:r>
      <w:r w:rsidRPr="00A469A8">
        <w:rPr>
          <w:rFonts w:ascii="inherit" w:eastAsia="Times New Roman" w:hAnsi="inherit" w:cs="Times New Roman"/>
          <w:color w:val="2D3F49"/>
          <w:sz w:val="24"/>
          <w:szCs w:val="24"/>
          <w:lang w:eastAsia="en-IN"/>
        </w:rPr>
        <w:t>.</w:t>
      </w:r>
    </w:p>
    <w:p w:rsidR="00A469A8" w:rsidRPr="00A469A8" w:rsidRDefault="00A469A8" w:rsidP="00A469A8">
      <w:pPr>
        <w:numPr>
          <w:ilvl w:val="0"/>
          <w:numId w:val="5"/>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Select </w:t>
      </w:r>
      <w:r w:rsidRPr="00A469A8">
        <w:rPr>
          <w:rFonts w:ascii="inherit" w:eastAsia="Times New Roman" w:hAnsi="inherit" w:cs="Times New Roman"/>
          <w:b/>
          <w:bCs/>
          <w:color w:val="2D3F49"/>
          <w:sz w:val="21"/>
          <w:szCs w:val="21"/>
          <w:bdr w:val="none" w:sz="0" w:space="0" w:color="auto" w:frame="1"/>
          <w:lang w:eastAsia="en-IN"/>
        </w:rPr>
        <w:t>Non-partitioned</w:t>
      </w:r>
      <w:r w:rsidRPr="00A469A8">
        <w:rPr>
          <w:rFonts w:ascii="inherit" w:eastAsia="Times New Roman" w:hAnsi="inherit" w:cs="Times New Roman"/>
          <w:color w:val="2D3F49"/>
          <w:sz w:val="24"/>
          <w:szCs w:val="24"/>
          <w:lang w:eastAsia="en-IN"/>
        </w:rPr>
        <w:t>, and click </w:t>
      </w:r>
      <w:r w:rsidRPr="00A469A8">
        <w:rPr>
          <w:rFonts w:ascii="inherit" w:eastAsia="Times New Roman" w:hAnsi="inherit" w:cs="Times New Roman"/>
          <w:b/>
          <w:bCs/>
          <w:color w:val="2D3F49"/>
          <w:sz w:val="21"/>
          <w:szCs w:val="21"/>
          <w:bdr w:val="none" w:sz="0" w:space="0" w:color="auto" w:frame="1"/>
          <w:lang w:eastAsia="en-IN"/>
        </w:rPr>
        <w:t>Create</w:t>
      </w:r>
      <w:r w:rsidRPr="00A469A8">
        <w:rPr>
          <w:rFonts w:ascii="inherit" w:eastAsia="Times New Roman" w:hAnsi="inherit" w:cs="Times New Roman"/>
          <w:color w:val="2D3F49"/>
          <w:sz w:val="24"/>
          <w:szCs w:val="24"/>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w:t>
      </w:r>
      <w:r w:rsidRPr="00A469A8">
        <w:rPr>
          <w:rFonts w:ascii="Courier" w:eastAsia="Times New Roman" w:hAnsi="Courier" w:cs="Courier New"/>
          <w:color w:val="8A3FFC"/>
          <w:sz w:val="18"/>
          <w:szCs w:val="18"/>
          <w:bdr w:val="single" w:sz="6" w:space="2" w:color="D5D9E0" w:frame="1"/>
          <w:shd w:val="clear" w:color="auto" w:fill="F4F4F4"/>
          <w:lang w:eastAsia="en-IN"/>
        </w:rPr>
        <w:t>dashboard-demo</w:t>
      </w:r>
      <w:r w:rsidRPr="00A469A8">
        <w:rPr>
          <w:rFonts w:ascii="inherit" w:eastAsia="Times New Roman" w:hAnsi="inherit" w:cs="Times New Roman"/>
          <w:color w:val="2D3F49"/>
          <w:sz w:val="24"/>
          <w:szCs w:val="24"/>
          <w:lang w:eastAsia="en-IN"/>
        </w:rPr>
        <w:t> database opens automatically.</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Now, we can create some documents.</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Step 5: Adding documents to the database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The </w:t>
      </w:r>
      <w:hyperlink r:id="rId21" w:anchor="documents" w:history="1">
        <w:r w:rsidRPr="00A469A8">
          <w:rPr>
            <w:rFonts w:ascii="inherit" w:eastAsia="Times New Roman" w:hAnsi="inherit" w:cs="Times New Roman"/>
            <w:color w:val="0F62FE"/>
            <w:sz w:val="21"/>
            <w:szCs w:val="21"/>
            <w:u w:val="single"/>
            <w:bdr w:val="none" w:sz="0" w:space="0" w:color="auto" w:frame="1"/>
            <w:lang w:eastAsia="en-IN"/>
          </w:rPr>
          <w:t>documents</w:t>
        </w:r>
      </w:hyperlink>
      <w:r w:rsidRPr="00A469A8">
        <w:rPr>
          <w:rFonts w:ascii="inherit" w:eastAsia="Times New Roman" w:hAnsi="inherit" w:cs="Times New Roman"/>
          <w:color w:val="2D3F49"/>
          <w:sz w:val="24"/>
          <w:szCs w:val="24"/>
          <w:lang w:eastAsia="en-IN"/>
        </w:rPr>
        <w:t> that you create in this exercise include the data that you use to query the </w:t>
      </w:r>
      <w:r w:rsidRPr="00A469A8">
        <w:rPr>
          <w:rFonts w:ascii="Courier" w:eastAsia="Times New Roman" w:hAnsi="Courier" w:cs="Courier New"/>
          <w:color w:val="8A3FFC"/>
          <w:sz w:val="18"/>
          <w:szCs w:val="18"/>
          <w:bdr w:val="single" w:sz="6" w:space="2" w:color="D5D9E0" w:frame="1"/>
          <w:shd w:val="clear" w:color="auto" w:fill="F4F4F4"/>
          <w:lang w:eastAsia="en-IN"/>
        </w:rPr>
        <w:t>dashboard-demo</w:t>
      </w:r>
      <w:r w:rsidRPr="00A469A8">
        <w:rPr>
          <w:rFonts w:ascii="inherit" w:eastAsia="Times New Roman" w:hAnsi="inherit" w:cs="Times New Roman"/>
          <w:color w:val="2D3F49"/>
          <w:sz w:val="24"/>
          <w:szCs w:val="24"/>
          <w:lang w:eastAsia="en-IN"/>
        </w:rPr>
        <w:t> database in later exercises.</w:t>
      </w:r>
    </w:p>
    <w:p w:rsidR="00A469A8" w:rsidRPr="00A469A8" w:rsidRDefault="00A469A8" w:rsidP="00A469A8">
      <w:pPr>
        <w:numPr>
          <w:ilvl w:val="0"/>
          <w:numId w:val="6"/>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w:t>
      </w:r>
      <w:r w:rsidRPr="00A469A8">
        <w:rPr>
          <w:rFonts w:ascii="inherit" w:eastAsia="Times New Roman" w:hAnsi="inherit" w:cs="Times New Roman"/>
          <w:b/>
          <w:bCs/>
          <w:color w:val="2D3F49"/>
          <w:sz w:val="21"/>
          <w:szCs w:val="21"/>
          <w:bdr w:val="none" w:sz="0" w:space="0" w:color="auto" w:frame="1"/>
          <w:lang w:eastAsia="en-IN"/>
        </w:rPr>
        <w:t>Create document</w:t>
      </w:r>
      <w:r w:rsidRPr="00A469A8">
        <w:rPr>
          <w:rFonts w:ascii="inherit" w:eastAsia="Times New Roman" w:hAnsi="inherit" w:cs="Times New Roman"/>
          <w:color w:val="2D3F49"/>
          <w:sz w:val="24"/>
          <w:szCs w:val="24"/>
          <w:lang w:eastAsia="en-IN"/>
        </w:rPr>
        <w:t>.</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New Document window opens.</w:t>
      </w:r>
    </w:p>
    <w:p w:rsidR="00A469A8" w:rsidRPr="00A469A8" w:rsidRDefault="00A469A8" w:rsidP="00A469A8">
      <w:pPr>
        <w:numPr>
          <w:ilvl w:val="0"/>
          <w:numId w:val="6"/>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Copy the following sample text and replace the existing text in the new document.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t>This example is the first sample document</w:t>
      </w:r>
      <w:r w:rsidRPr="00A469A8">
        <w:rPr>
          <w:rFonts w:ascii="inherit" w:eastAsia="Times New Roman" w:hAnsi="inherit" w:cs="Times New Roman"/>
          <w:color w:val="2D3F49"/>
          <w:sz w:val="24"/>
          <w:szCs w:val="24"/>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firstname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"Sally"</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lastname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"Brown"</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age</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16</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location</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"New York City, NY"</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"_id"</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w:t>
      </w:r>
      <w:proofErr w:type="spellStart"/>
      <w:r w:rsidRPr="00A469A8">
        <w:rPr>
          <w:rFonts w:ascii="inherit" w:eastAsia="Times New Roman" w:hAnsi="inherit" w:cs="Courier New"/>
          <w:color w:val="BE95FF"/>
          <w:sz w:val="21"/>
          <w:szCs w:val="21"/>
          <w:bdr w:val="none" w:sz="0" w:space="0" w:color="auto" w:frame="1"/>
          <w:lang w:eastAsia="en-IN"/>
        </w:rPr>
        <w:t>doc1</w:t>
      </w:r>
      <w:proofErr w:type="spellEnd"/>
      <w:r w:rsidRPr="00A469A8">
        <w:rPr>
          <w:rFonts w:ascii="inherit" w:eastAsia="Times New Roman" w:hAnsi="inherit" w:cs="Courier New"/>
          <w:color w:val="BE95FF"/>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numPr>
          <w:ilvl w:val="0"/>
          <w:numId w:val="6"/>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Repeat steps 1 and 2 to add the remaining documents to the database.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t>This example is the second sample document</w:t>
      </w:r>
      <w:r w:rsidRPr="00A469A8">
        <w:rPr>
          <w:rFonts w:ascii="inherit" w:eastAsia="Times New Roman" w:hAnsi="inherit" w:cs="Times New Roman"/>
          <w:color w:val="2D3F49"/>
          <w:sz w:val="24"/>
          <w:szCs w:val="24"/>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firstname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"John"</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lastname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"Brown"</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age</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21</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location</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"New York City, NY"</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"_id"</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w:t>
      </w:r>
      <w:proofErr w:type="spellStart"/>
      <w:r w:rsidRPr="00A469A8">
        <w:rPr>
          <w:rFonts w:ascii="inherit" w:eastAsia="Times New Roman" w:hAnsi="inherit" w:cs="Courier New"/>
          <w:color w:val="BE95FF"/>
          <w:sz w:val="21"/>
          <w:szCs w:val="21"/>
          <w:bdr w:val="none" w:sz="0" w:space="0" w:color="auto" w:frame="1"/>
          <w:lang w:eastAsia="en-IN"/>
        </w:rPr>
        <w:t>doc2</w:t>
      </w:r>
      <w:proofErr w:type="spellEnd"/>
      <w:r w:rsidRPr="00A469A8">
        <w:rPr>
          <w:rFonts w:ascii="inherit" w:eastAsia="Times New Roman" w:hAnsi="inherit" w:cs="Courier New"/>
          <w:color w:val="BE95FF"/>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lastRenderedPageBreak/>
        <w:t>This example is the third sample document</w:t>
      </w:r>
      <w:r w:rsidRPr="00A469A8">
        <w:rPr>
          <w:rFonts w:ascii="inherit" w:eastAsia="Times New Roman" w:hAnsi="inherit" w:cs="Times New Roman"/>
          <w:color w:val="2D3F49"/>
          <w:sz w:val="24"/>
          <w:szCs w:val="24"/>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firstname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"Greg"</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lastname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"Greene"</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age</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35</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location</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"San Diego, CA"</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"_id"</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w:t>
      </w:r>
      <w:proofErr w:type="spellStart"/>
      <w:r w:rsidRPr="00A469A8">
        <w:rPr>
          <w:rFonts w:ascii="inherit" w:eastAsia="Times New Roman" w:hAnsi="inherit" w:cs="Courier New"/>
          <w:color w:val="BE95FF"/>
          <w:sz w:val="21"/>
          <w:szCs w:val="21"/>
          <w:bdr w:val="none" w:sz="0" w:space="0" w:color="auto" w:frame="1"/>
          <w:lang w:eastAsia="en-IN"/>
        </w:rPr>
        <w:t>doc3</w:t>
      </w:r>
      <w:proofErr w:type="spellEnd"/>
      <w:r w:rsidRPr="00A469A8">
        <w:rPr>
          <w:rFonts w:ascii="inherit" w:eastAsia="Times New Roman" w:hAnsi="inherit" w:cs="Courier New"/>
          <w:color w:val="BE95FF"/>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t>This example is the fourth sample document</w:t>
      </w:r>
      <w:r w:rsidRPr="00A469A8">
        <w:rPr>
          <w:rFonts w:ascii="inherit" w:eastAsia="Times New Roman" w:hAnsi="inherit" w:cs="Times New Roman"/>
          <w:color w:val="2D3F49"/>
          <w:sz w:val="24"/>
          <w:szCs w:val="24"/>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firstname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"Anna"</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lastname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"Greene"</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age</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44</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location</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"Baton Rouge, LA"</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"_id"</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w:t>
      </w:r>
      <w:proofErr w:type="spellStart"/>
      <w:r w:rsidRPr="00A469A8">
        <w:rPr>
          <w:rFonts w:ascii="inherit" w:eastAsia="Times New Roman" w:hAnsi="inherit" w:cs="Courier New"/>
          <w:color w:val="BE95FF"/>
          <w:sz w:val="21"/>
          <w:szCs w:val="21"/>
          <w:bdr w:val="none" w:sz="0" w:space="0" w:color="auto" w:frame="1"/>
          <w:lang w:eastAsia="en-IN"/>
        </w:rPr>
        <w:t>doc4</w:t>
      </w:r>
      <w:proofErr w:type="spellEnd"/>
      <w:r w:rsidRPr="00A469A8">
        <w:rPr>
          <w:rFonts w:ascii="inherit" w:eastAsia="Times New Roman" w:hAnsi="inherit" w:cs="Courier New"/>
          <w:color w:val="BE95FF"/>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t>This example is the fifth sample document</w:t>
      </w:r>
      <w:r w:rsidRPr="00A469A8">
        <w:rPr>
          <w:rFonts w:ascii="inherit" w:eastAsia="Times New Roman" w:hAnsi="inherit" w:cs="Times New Roman"/>
          <w:color w:val="2D3F49"/>
          <w:sz w:val="24"/>
          <w:szCs w:val="24"/>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firstname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"Lois"</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spellStart"/>
      <w:proofErr w:type="gramStart"/>
      <w:r w:rsidRPr="00A469A8">
        <w:rPr>
          <w:rFonts w:ascii="inherit" w:eastAsia="Times New Roman" w:hAnsi="inherit" w:cs="Courier New"/>
          <w:color w:val="78A9FF"/>
          <w:sz w:val="21"/>
          <w:szCs w:val="21"/>
          <w:bdr w:val="none" w:sz="0" w:space="0" w:color="auto" w:frame="1"/>
          <w:lang w:eastAsia="en-IN"/>
        </w:rPr>
        <w:t>lastname</w:t>
      </w:r>
      <w:proofErr w:type="spellEnd"/>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"Brown"</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age</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33</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w:t>
      </w:r>
      <w:proofErr w:type="gramStart"/>
      <w:r w:rsidRPr="00A469A8">
        <w:rPr>
          <w:rFonts w:ascii="inherit" w:eastAsia="Times New Roman" w:hAnsi="inherit" w:cs="Courier New"/>
          <w:color w:val="78A9FF"/>
          <w:sz w:val="21"/>
          <w:szCs w:val="21"/>
          <w:bdr w:val="none" w:sz="0" w:space="0" w:color="auto" w:frame="1"/>
          <w:lang w:eastAsia="en-IN"/>
        </w:rPr>
        <w:t>location</w:t>
      </w:r>
      <w:proofErr w:type="gram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"New York City, NY"</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78A9FF"/>
          <w:sz w:val="21"/>
          <w:szCs w:val="21"/>
          <w:bdr w:val="none" w:sz="0" w:space="0" w:color="auto" w:frame="1"/>
          <w:lang w:eastAsia="en-IN"/>
        </w:rPr>
        <w:t>"_id"</w:t>
      </w: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BE95FF"/>
          <w:sz w:val="21"/>
          <w:szCs w:val="21"/>
          <w:bdr w:val="none" w:sz="0" w:space="0" w:color="auto" w:frame="1"/>
          <w:lang w:eastAsia="en-IN"/>
        </w:rPr>
        <w:t>"</w:t>
      </w:r>
      <w:proofErr w:type="spellStart"/>
      <w:r w:rsidRPr="00A469A8">
        <w:rPr>
          <w:rFonts w:ascii="inherit" w:eastAsia="Times New Roman" w:hAnsi="inherit" w:cs="Courier New"/>
          <w:color w:val="BE95FF"/>
          <w:sz w:val="21"/>
          <w:szCs w:val="21"/>
          <w:bdr w:val="none" w:sz="0" w:space="0" w:color="auto" w:frame="1"/>
          <w:lang w:eastAsia="en-IN"/>
        </w:rPr>
        <w:t>doc5</w:t>
      </w:r>
      <w:proofErr w:type="spellEnd"/>
      <w:r w:rsidRPr="00A469A8">
        <w:rPr>
          <w:rFonts w:ascii="inherit" w:eastAsia="Times New Roman" w:hAnsi="inherit" w:cs="Courier New"/>
          <w:color w:val="BE95FF"/>
          <w:sz w:val="21"/>
          <w:szCs w:val="21"/>
          <w:bdr w:val="none" w:sz="0" w:space="0" w:color="auto" w:frame="1"/>
          <w:lang w:eastAsia="en-IN"/>
        </w:rPr>
        <w:t>"</w:t>
      </w:r>
    </w:p>
    <w:p w:rsidR="00A469A8" w:rsidRPr="00A469A8" w:rsidRDefault="00A469A8" w:rsidP="00A469A8">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You populated the </w:t>
      </w:r>
      <w:r w:rsidRPr="00A469A8">
        <w:rPr>
          <w:rFonts w:ascii="Courier" w:eastAsia="Times New Roman" w:hAnsi="Courier" w:cs="Courier New"/>
          <w:color w:val="8A3FFC"/>
          <w:sz w:val="18"/>
          <w:szCs w:val="18"/>
          <w:bdr w:val="single" w:sz="6" w:space="2" w:color="D5D9E0" w:frame="1"/>
          <w:shd w:val="clear" w:color="auto" w:fill="F4F4F4"/>
          <w:lang w:eastAsia="en-IN"/>
        </w:rPr>
        <w:t>dashboard-demo</w:t>
      </w:r>
      <w:r w:rsidRPr="00A469A8">
        <w:rPr>
          <w:rFonts w:ascii="inherit" w:eastAsia="Times New Roman" w:hAnsi="inherit" w:cs="Times New Roman"/>
          <w:color w:val="2D3F49"/>
          <w:sz w:val="24"/>
          <w:szCs w:val="24"/>
          <w:lang w:eastAsia="en-IN"/>
        </w:rPr>
        <w:t> with five documents. You can see the documents from the Table view in the following screen capture: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drawing>
          <wp:inline distT="0" distB="0" distL="0" distR="0">
            <wp:extent cx="8077200" cy="2377440"/>
            <wp:effectExtent l="0" t="0" r="0" b="3810"/>
            <wp:docPr id="11" name="Picture 11" descr="Example documents shown in the T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documents shown in the Table vie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77200" cy="237744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2.</w:t>
      </w:r>
      <w:proofErr w:type="gramEnd"/>
      <w:r w:rsidRPr="00A469A8">
        <w:rPr>
          <w:rFonts w:ascii="inherit" w:eastAsia="Times New Roman" w:hAnsi="inherit" w:cs="Times New Roman"/>
          <w:color w:val="394B54"/>
          <w:sz w:val="24"/>
          <w:szCs w:val="24"/>
          <w:lang w:eastAsia="en-IN"/>
        </w:rPr>
        <w:t xml:space="preserve"> Sample documents</w:t>
      </w:r>
    </w:p>
    <w:p w:rsidR="00A469A8" w:rsidRPr="00A469A8" w:rsidRDefault="00A469A8" w:rsidP="00A469A8">
      <w:pPr>
        <w:spacing w:before="100" w:beforeAutospacing="1" w:after="100" w:afterAutospacing="1" w:line="390" w:lineRule="atLeast"/>
        <w:textAlignment w:val="baseline"/>
        <w:outlineLvl w:val="2"/>
        <w:rPr>
          <w:rFonts w:ascii="inherit" w:eastAsia="Times New Roman" w:hAnsi="inherit" w:cs="Times New Roman"/>
          <w:color w:val="161616"/>
          <w:sz w:val="27"/>
          <w:szCs w:val="27"/>
          <w:lang w:eastAsia="en-IN"/>
        </w:rPr>
      </w:pPr>
      <w:r w:rsidRPr="00A469A8">
        <w:rPr>
          <w:rFonts w:ascii="inherit" w:eastAsia="Times New Roman" w:hAnsi="inherit" w:cs="Times New Roman"/>
          <w:color w:val="161616"/>
          <w:sz w:val="27"/>
          <w:szCs w:val="27"/>
          <w:lang w:eastAsia="en-IN"/>
        </w:rPr>
        <w:t>Running a simple query</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 xml:space="preserve">This example demonstrates how IBM </w:t>
      </w:r>
      <w:proofErr w:type="spellStart"/>
      <w:r w:rsidRPr="00A469A8">
        <w:rPr>
          <w:rFonts w:ascii="inherit" w:eastAsia="Times New Roman" w:hAnsi="inherit" w:cs="Times New Roman"/>
          <w:color w:val="2D3F49"/>
          <w:sz w:val="24"/>
          <w:szCs w:val="24"/>
          <w:lang w:eastAsia="en-IN"/>
        </w:rPr>
        <w:t>Cloudant</w:t>
      </w:r>
      <w:proofErr w:type="spellEnd"/>
      <w:r w:rsidRPr="00A469A8">
        <w:rPr>
          <w:rFonts w:ascii="inherit" w:eastAsia="Times New Roman" w:hAnsi="inherit" w:cs="Times New Roman"/>
          <w:color w:val="2D3F49"/>
          <w:sz w:val="24"/>
          <w:szCs w:val="24"/>
          <w:lang w:eastAsia="en-IN"/>
        </w:rPr>
        <w:t xml:space="preserve"> Query finds documents based on the </w:t>
      </w:r>
      <w:proofErr w:type="spellStart"/>
      <w:r w:rsidRPr="00A469A8">
        <w:rPr>
          <w:rFonts w:ascii="Courier" w:eastAsia="Times New Roman" w:hAnsi="Courier" w:cs="Courier New"/>
          <w:color w:val="8A3FFC"/>
          <w:sz w:val="18"/>
          <w:szCs w:val="18"/>
          <w:bdr w:val="single" w:sz="6" w:space="2" w:color="D5D9E0" w:frame="1"/>
          <w:shd w:val="clear" w:color="auto" w:fill="F4F4F4"/>
          <w:lang w:eastAsia="en-IN"/>
        </w:rPr>
        <w:t>lastname</w:t>
      </w:r>
      <w:proofErr w:type="spellEnd"/>
      <w:r w:rsidRPr="00A469A8">
        <w:rPr>
          <w:rFonts w:ascii="inherit" w:eastAsia="Times New Roman" w:hAnsi="inherit" w:cs="Times New Roman"/>
          <w:color w:val="2D3F49"/>
          <w:sz w:val="24"/>
          <w:szCs w:val="24"/>
          <w:lang w:eastAsia="en-IN"/>
        </w:rPr>
        <w:t> and the </w:t>
      </w:r>
      <w:proofErr w:type="spellStart"/>
      <w:r w:rsidRPr="00A469A8">
        <w:rPr>
          <w:rFonts w:ascii="Courier" w:eastAsia="Times New Roman" w:hAnsi="Courier" w:cs="Courier New"/>
          <w:color w:val="8A3FFC"/>
          <w:sz w:val="18"/>
          <w:szCs w:val="18"/>
          <w:bdr w:val="single" w:sz="6" w:space="2" w:color="D5D9E0" w:frame="1"/>
          <w:shd w:val="clear" w:color="auto" w:fill="F4F4F4"/>
          <w:lang w:eastAsia="en-IN"/>
        </w:rPr>
        <w:t>firstname</w:t>
      </w:r>
      <w:proofErr w:type="spellEnd"/>
      <w:r w:rsidRPr="00A469A8">
        <w:rPr>
          <w:rFonts w:ascii="inherit" w:eastAsia="Times New Roman" w:hAnsi="inherit" w:cs="Times New Roman"/>
          <w:color w:val="2D3F49"/>
          <w:sz w:val="24"/>
          <w:szCs w:val="24"/>
          <w:lang w:eastAsia="en-IN"/>
        </w:rPr>
        <w:t>.</w:t>
      </w:r>
    </w:p>
    <w:p w:rsidR="00A469A8" w:rsidRPr="00A469A8" w:rsidRDefault="00A469A8" w:rsidP="00A469A8">
      <w:pPr>
        <w:numPr>
          <w:ilvl w:val="0"/>
          <w:numId w:val="7"/>
        </w:numPr>
        <w:spacing w:beforeAutospacing="1" w:after="0" w:afterAutospacing="1" w:line="240" w:lineRule="auto"/>
        <w:ind w:left="0"/>
        <w:textAlignment w:val="baseline"/>
        <w:rPr>
          <w:rFonts w:ascii="inherit" w:eastAsia="Times New Roman" w:hAnsi="inherit" w:cs="Times New Roman"/>
          <w:color w:val="394B54"/>
          <w:sz w:val="24"/>
          <w:szCs w:val="24"/>
          <w:lang w:eastAsia="en-IN"/>
        </w:rPr>
      </w:pPr>
      <w:r w:rsidRPr="00A469A8">
        <w:rPr>
          <w:rFonts w:ascii="inherit" w:eastAsia="Times New Roman" w:hAnsi="inherit" w:cs="Times New Roman"/>
          <w:color w:val="394B54"/>
          <w:sz w:val="24"/>
          <w:szCs w:val="24"/>
          <w:lang w:eastAsia="en-IN"/>
        </w:rPr>
        <w:t>Click the </w:t>
      </w:r>
      <w:r w:rsidRPr="00A469A8">
        <w:rPr>
          <w:rFonts w:ascii="inherit" w:eastAsia="Times New Roman" w:hAnsi="inherit" w:cs="Times New Roman"/>
          <w:b/>
          <w:bCs/>
          <w:color w:val="394B54"/>
          <w:sz w:val="21"/>
          <w:szCs w:val="21"/>
          <w:bdr w:val="none" w:sz="0" w:space="0" w:color="auto" w:frame="1"/>
          <w:lang w:eastAsia="en-IN"/>
        </w:rPr>
        <w:t>Query</w:t>
      </w:r>
      <w:r w:rsidRPr="00A469A8">
        <w:rPr>
          <w:rFonts w:ascii="inherit" w:eastAsia="Times New Roman" w:hAnsi="inherit" w:cs="Times New Roman"/>
          <w:color w:val="394B54"/>
          <w:sz w:val="24"/>
          <w:szCs w:val="24"/>
          <w:lang w:eastAsia="en-IN"/>
        </w:rPr>
        <w:t> tab.</w:t>
      </w:r>
    </w:p>
    <w:p w:rsidR="00A469A8" w:rsidRPr="00A469A8" w:rsidRDefault="00A469A8" w:rsidP="00A469A8">
      <w:pPr>
        <w:numPr>
          <w:ilvl w:val="0"/>
          <w:numId w:val="7"/>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 xml:space="preserve">Copy the following sample </w:t>
      </w:r>
      <w:proofErr w:type="spellStart"/>
      <w:r w:rsidRPr="00A469A8">
        <w:rPr>
          <w:rFonts w:ascii="inherit" w:eastAsia="Times New Roman" w:hAnsi="inherit" w:cs="Times New Roman"/>
          <w:color w:val="2D3F49"/>
          <w:sz w:val="24"/>
          <w:szCs w:val="24"/>
          <w:lang w:eastAsia="en-IN"/>
        </w:rPr>
        <w:t>JSON</w:t>
      </w:r>
      <w:proofErr w:type="spellEnd"/>
      <w:r w:rsidRPr="00A469A8">
        <w:rPr>
          <w:rFonts w:ascii="inherit" w:eastAsia="Times New Roman" w:hAnsi="inherit" w:cs="Times New Roman"/>
          <w:color w:val="2D3F49"/>
          <w:sz w:val="24"/>
          <w:szCs w:val="24"/>
          <w:lang w:eastAsia="en-IN"/>
        </w:rPr>
        <w:t xml:space="preserve"> and replace the existing text in the new query window:</w:t>
      </w:r>
    </w:p>
    <w:p w:rsidR="00A469A8" w:rsidRPr="00A469A8" w:rsidRDefault="00A469A8" w:rsidP="00A469A8">
      <w:pPr>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78A9FF"/>
          <w:sz w:val="21"/>
          <w:szCs w:val="21"/>
          <w:bdr w:val="none" w:sz="0" w:space="0" w:color="auto" w:frame="1"/>
          <w:lang w:eastAsia="en-IN"/>
        </w:rPr>
        <w:t>"selector"</w:t>
      </w:r>
      <w:r w:rsidRPr="00A469A8">
        <w:rPr>
          <w:rFonts w:ascii="Courier" w:eastAsia="Times New Roman" w:hAnsi="Courier" w:cs="Courier New"/>
          <w:color w:val="F4F4F4"/>
          <w:sz w:val="21"/>
          <w:szCs w:val="21"/>
          <w:bdr w:val="none" w:sz="0" w:space="0" w:color="auto" w:frame="1"/>
          <w:lang w:eastAsia="en-IN"/>
        </w:rPr>
        <w:t>: {</w:t>
      </w:r>
    </w:p>
    <w:p w:rsidR="00A469A8" w:rsidRPr="00A469A8" w:rsidRDefault="00A469A8" w:rsidP="00A469A8">
      <w:pPr>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78A9FF"/>
          <w:sz w:val="21"/>
          <w:szCs w:val="21"/>
          <w:bdr w:val="none" w:sz="0" w:space="0" w:color="auto" w:frame="1"/>
          <w:lang w:eastAsia="en-IN"/>
        </w:rPr>
        <w:t>"</w:t>
      </w:r>
      <w:proofErr w:type="spellStart"/>
      <w:r w:rsidRPr="00A469A8">
        <w:rPr>
          <w:rFonts w:ascii="inherit" w:eastAsia="Times New Roman" w:hAnsi="inherit" w:cs="Courier New"/>
          <w:color w:val="78A9FF"/>
          <w:sz w:val="21"/>
          <w:szCs w:val="21"/>
          <w:bdr w:val="none" w:sz="0" w:space="0" w:color="auto" w:frame="1"/>
          <w:lang w:eastAsia="en-IN"/>
        </w:rPr>
        <w:t>lastname</w:t>
      </w:r>
      <w:proofErr w:type="spell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 </w:t>
      </w:r>
      <w:r w:rsidRPr="00A469A8">
        <w:rPr>
          <w:rFonts w:ascii="inherit" w:eastAsia="Times New Roman" w:hAnsi="inherit" w:cs="Courier New"/>
          <w:color w:val="BE95FF"/>
          <w:sz w:val="21"/>
          <w:szCs w:val="21"/>
          <w:bdr w:val="none" w:sz="0" w:space="0" w:color="auto" w:frame="1"/>
          <w:lang w:eastAsia="en-IN"/>
        </w:rPr>
        <w:t>"Greene"</w:t>
      </w: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 xml:space="preserve">        </w:t>
      </w:r>
      <w:r w:rsidRPr="00A469A8">
        <w:rPr>
          <w:rFonts w:ascii="inherit" w:eastAsia="Times New Roman" w:hAnsi="inherit" w:cs="Courier New"/>
          <w:color w:val="78A9FF"/>
          <w:sz w:val="21"/>
          <w:szCs w:val="21"/>
          <w:bdr w:val="none" w:sz="0" w:space="0" w:color="auto" w:frame="1"/>
          <w:lang w:eastAsia="en-IN"/>
        </w:rPr>
        <w:t>"</w:t>
      </w:r>
      <w:proofErr w:type="spellStart"/>
      <w:r w:rsidRPr="00A469A8">
        <w:rPr>
          <w:rFonts w:ascii="inherit" w:eastAsia="Times New Roman" w:hAnsi="inherit" w:cs="Courier New"/>
          <w:color w:val="78A9FF"/>
          <w:sz w:val="21"/>
          <w:szCs w:val="21"/>
          <w:bdr w:val="none" w:sz="0" w:space="0" w:color="auto" w:frame="1"/>
          <w:lang w:eastAsia="en-IN"/>
        </w:rPr>
        <w:t>firstname</w:t>
      </w:r>
      <w:proofErr w:type="spellEnd"/>
      <w:r w:rsidRPr="00A469A8">
        <w:rPr>
          <w:rFonts w:ascii="inherit" w:eastAsia="Times New Roman" w:hAnsi="inherit" w:cs="Courier New"/>
          <w:color w:val="78A9FF"/>
          <w:sz w:val="21"/>
          <w:szCs w:val="21"/>
          <w:bdr w:val="none" w:sz="0" w:space="0" w:color="auto" w:frame="1"/>
          <w:lang w:eastAsia="en-IN"/>
        </w:rPr>
        <w:t>"</w:t>
      </w:r>
      <w:r w:rsidRPr="00A469A8">
        <w:rPr>
          <w:rFonts w:ascii="Courier" w:eastAsia="Times New Roman" w:hAnsi="Courier" w:cs="Courier New"/>
          <w:color w:val="F4F4F4"/>
          <w:sz w:val="21"/>
          <w:szCs w:val="21"/>
          <w:bdr w:val="none" w:sz="0" w:space="0" w:color="auto" w:frame="1"/>
          <w:lang w:eastAsia="en-IN"/>
        </w:rPr>
        <w:t xml:space="preserve"> : </w:t>
      </w:r>
      <w:r w:rsidRPr="00A469A8">
        <w:rPr>
          <w:rFonts w:ascii="inherit" w:eastAsia="Times New Roman" w:hAnsi="inherit" w:cs="Courier New"/>
          <w:color w:val="BE95FF"/>
          <w:sz w:val="21"/>
          <w:szCs w:val="21"/>
          <w:bdr w:val="none" w:sz="0" w:space="0" w:color="auto" w:frame="1"/>
          <w:lang w:eastAsia="en-IN"/>
        </w:rPr>
        <w:t>"Anna"</w:t>
      </w:r>
      <w:r w:rsidRPr="00A469A8">
        <w:rPr>
          <w:rFonts w:ascii="Courier" w:eastAsia="Times New Roman" w:hAnsi="Courier" w:cs="Courier New"/>
          <w:color w:val="F4F4F4"/>
          <w:sz w:val="21"/>
          <w:szCs w:val="21"/>
          <w:bdr w:val="none" w:sz="0" w:space="0" w:color="auto" w:frame="1"/>
          <w:lang w:eastAsia="en-IN"/>
        </w:rPr>
        <w:t xml:space="preserve">            </w:t>
      </w:r>
    </w:p>
    <w:p w:rsidR="00A469A8" w:rsidRPr="00A469A8" w:rsidRDefault="00A469A8" w:rsidP="00A469A8">
      <w:pPr>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 xml:space="preserve">     }        </w:t>
      </w:r>
    </w:p>
    <w:p w:rsidR="00A469A8" w:rsidRPr="00A469A8" w:rsidRDefault="00A469A8" w:rsidP="00A469A8">
      <w:pPr>
        <w:numPr>
          <w:ilvl w:val="0"/>
          <w:numId w:val="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ascii="Courier" w:eastAsia="Times New Roman" w:hAnsi="Courier" w:cs="Courier New"/>
          <w:color w:val="F4F4F4"/>
          <w:sz w:val="21"/>
          <w:szCs w:val="21"/>
          <w:bdr w:val="none" w:sz="0" w:space="0" w:color="auto" w:frame="1"/>
          <w:lang w:eastAsia="en-IN"/>
        </w:rPr>
      </w:pPr>
      <w:r w:rsidRPr="00A469A8">
        <w:rPr>
          <w:rFonts w:ascii="Courier" w:eastAsia="Times New Roman" w:hAnsi="Courier" w:cs="Courier New"/>
          <w:color w:val="F4F4F4"/>
          <w:sz w:val="21"/>
          <w:szCs w:val="21"/>
          <w:bdr w:val="none" w:sz="0" w:space="0" w:color="auto" w:frame="1"/>
          <w:lang w:eastAsia="en-IN"/>
        </w:rPr>
        <w:t>}</w:t>
      </w:r>
    </w:p>
    <w:p w:rsidR="00A469A8" w:rsidRPr="00A469A8" w:rsidRDefault="00A469A8" w:rsidP="00A469A8">
      <w:pPr>
        <w:numPr>
          <w:ilvl w:val="0"/>
          <w:numId w:val="7"/>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w:t>
      </w:r>
      <w:r w:rsidRPr="00A469A8">
        <w:rPr>
          <w:rFonts w:ascii="Courier" w:eastAsia="Times New Roman" w:hAnsi="Courier" w:cs="Courier New"/>
          <w:b/>
          <w:bCs/>
          <w:color w:val="2D3F49"/>
          <w:sz w:val="21"/>
          <w:szCs w:val="21"/>
          <w:bdr w:val="none" w:sz="0" w:space="0" w:color="auto" w:frame="1"/>
          <w:lang w:eastAsia="en-IN"/>
        </w:rPr>
        <w:t>Run Query</w:t>
      </w:r>
      <w:r w:rsidRPr="00A469A8">
        <w:rPr>
          <w:rFonts w:ascii="inherit" w:eastAsia="Times New Roman" w:hAnsi="inherit" w:cs="Times New Roman"/>
          <w:color w:val="2D3F49"/>
          <w:sz w:val="24"/>
          <w:szCs w:val="24"/>
          <w:lang w:eastAsia="en-IN"/>
        </w:rPr>
        <w:t>.</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The query results display. You can see them from the Table view in the following screen capture: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drawing>
          <wp:inline distT="0" distB="0" distL="0" distR="0">
            <wp:extent cx="8595360" cy="830580"/>
            <wp:effectExtent l="0" t="0" r="0" b="7620"/>
            <wp:docPr id="10" name="Picture 10" descr="Quer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ery resul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95360" cy="83058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3.</w:t>
      </w:r>
      <w:proofErr w:type="gramEnd"/>
      <w:r w:rsidRPr="00A469A8">
        <w:rPr>
          <w:rFonts w:ascii="inherit" w:eastAsia="Times New Roman" w:hAnsi="inherit" w:cs="Times New Roman"/>
          <w:color w:val="394B54"/>
          <w:sz w:val="24"/>
          <w:szCs w:val="24"/>
          <w:lang w:eastAsia="en-IN"/>
        </w:rPr>
        <w:t xml:space="preserve"> Results from the query</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proofErr w:type="gramStart"/>
      <w:r w:rsidRPr="00A469A8">
        <w:rPr>
          <w:rFonts w:ascii="inherit" w:eastAsia="Times New Roman" w:hAnsi="inherit" w:cs="Times New Roman"/>
          <w:color w:val="2D3F49"/>
          <w:sz w:val="24"/>
          <w:szCs w:val="24"/>
          <w:lang w:eastAsia="en-IN"/>
        </w:rPr>
        <w:t>For more information, see the </w:t>
      </w:r>
      <w:hyperlink r:id="rId24" w:history="1">
        <w:r w:rsidRPr="00A469A8">
          <w:rPr>
            <w:rFonts w:ascii="inherit" w:eastAsia="Times New Roman" w:hAnsi="inherit" w:cs="Times New Roman"/>
            <w:color w:val="0F62FE"/>
            <w:sz w:val="21"/>
            <w:szCs w:val="21"/>
            <w:u w:val="single"/>
            <w:bdr w:val="none" w:sz="0" w:space="0" w:color="auto" w:frame="1"/>
            <w:lang w:eastAsia="en-IN"/>
          </w:rPr>
          <w:t xml:space="preserve">IBM </w:t>
        </w:r>
        <w:proofErr w:type="spellStart"/>
        <w:r w:rsidRPr="00A469A8">
          <w:rPr>
            <w:rFonts w:ascii="inherit" w:eastAsia="Times New Roman" w:hAnsi="inherit" w:cs="Times New Roman"/>
            <w:color w:val="0F62FE"/>
            <w:sz w:val="21"/>
            <w:szCs w:val="21"/>
            <w:u w:val="single"/>
            <w:bdr w:val="none" w:sz="0" w:space="0" w:color="auto" w:frame="1"/>
            <w:lang w:eastAsia="en-IN"/>
          </w:rPr>
          <w:t>Cloudant</w:t>
        </w:r>
        <w:proofErr w:type="spellEnd"/>
        <w:r w:rsidRPr="00A469A8">
          <w:rPr>
            <w:rFonts w:ascii="inherit" w:eastAsia="Times New Roman" w:hAnsi="inherit" w:cs="Times New Roman"/>
            <w:color w:val="0F62FE"/>
            <w:sz w:val="21"/>
            <w:szCs w:val="21"/>
            <w:u w:val="single"/>
            <w:bdr w:val="none" w:sz="0" w:space="0" w:color="auto" w:frame="1"/>
            <w:lang w:eastAsia="en-IN"/>
          </w:rPr>
          <w:t xml:space="preserve"> Query</w:t>
        </w:r>
      </w:hyperlink>
      <w:r w:rsidRPr="00A469A8">
        <w:rPr>
          <w:rFonts w:ascii="inherit" w:eastAsia="Times New Roman" w:hAnsi="inherit" w:cs="Times New Roman"/>
          <w:color w:val="2D3F49"/>
          <w:sz w:val="24"/>
          <w:szCs w:val="24"/>
          <w:lang w:eastAsia="en-IN"/>
        </w:rPr>
        <w:t> tutorial or the API reference on </w:t>
      </w:r>
      <w:hyperlink r:id="rId25" w:anchor="query" w:history="1">
        <w:r w:rsidRPr="00A469A8">
          <w:rPr>
            <w:rFonts w:ascii="inherit" w:eastAsia="Times New Roman" w:hAnsi="inherit" w:cs="Times New Roman"/>
            <w:color w:val="0F62FE"/>
            <w:sz w:val="21"/>
            <w:szCs w:val="21"/>
            <w:u w:val="single"/>
            <w:bdr w:val="none" w:sz="0" w:space="0" w:color="auto" w:frame="1"/>
            <w:lang w:eastAsia="en-IN"/>
          </w:rPr>
          <w:t xml:space="preserve">IBM </w:t>
        </w:r>
        <w:proofErr w:type="spellStart"/>
        <w:r w:rsidRPr="00A469A8">
          <w:rPr>
            <w:rFonts w:ascii="inherit" w:eastAsia="Times New Roman" w:hAnsi="inherit" w:cs="Times New Roman"/>
            <w:color w:val="0F62FE"/>
            <w:sz w:val="21"/>
            <w:szCs w:val="21"/>
            <w:u w:val="single"/>
            <w:bdr w:val="none" w:sz="0" w:space="0" w:color="auto" w:frame="1"/>
            <w:lang w:eastAsia="en-IN"/>
          </w:rPr>
          <w:t>Cloudant</w:t>
        </w:r>
        <w:proofErr w:type="spellEnd"/>
        <w:r w:rsidRPr="00A469A8">
          <w:rPr>
            <w:rFonts w:ascii="inherit" w:eastAsia="Times New Roman" w:hAnsi="inherit" w:cs="Times New Roman"/>
            <w:color w:val="0F62FE"/>
            <w:sz w:val="21"/>
            <w:szCs w:val="21"/>
            <w:u w:val="single"/>
            <w:bdr w:val="none" w:sz="0" w:space="0" w:color="auto" w:frame="1"/>
            <w:lang w:eastAsia="en-IN"/>
          </w:rPr>
          <w:t xml:space="preserve"> Query</w:t>
        </w:r>
      </w:hyperlink>
      <w:r w:rsidRPr="00A469A8">
        <w:rPr>
          <w:rFonts w:ascii="inherit" w:eastAsia="Times New Roman" w:hAnsi="inherit" w:cs="Times New Roman"/>
          <w:color w:val="2D3F49"/>
          <w:sz w:val="24"/>
          <w:szCs w:val="24"/>
          <w:lang w:eastAsia="en-IN"/>
        </w:rPr>
        <w:t>.</w:t>
      </w:r>
      <w:proofErr w:type="gramEnd"/>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Step 6: Replicating a database</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When you replicate a database, it synchronizes the state of two databases: source and target. A replication copies all the changes that happened in the source database to the target database. When a document is deleted from the source database, the document is also deleted from the target database.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For more information, see </w:t>
      </w:r>
      <w:hyperlink r:id="rId26" w:anchor="replication-operation" w:history="1">
        <w:r w:rsidRPr="00A469A8">
          <w:rPr>
            <w:rFonts w:ascii="inherit" w:eastAsia="Times New Roman" w:hAnsi="inherit" w:cs="Times New Roman"/>
            <w:color w:val="0F62FE"/>
            <w:sz w:val="21"/>
            <w:szCs w:val="21"/>
            <w:u w:val="single"/>
            <w:bdr w:val="none" w:sz="0" w:space="0" w:color="auto" w:frame="1"/>
            <w:lang w:eastAsia="en-IN"/>
          </w:rPr>
          <w:t>Replication</w:t>
        </w:r>
      </w:hyperlink>
      <w:r w:rsidRPr="00A469A8">
        <w:rPr>
          <w:rFonts w:ascii="inherit" w:eastAsia="Times New Roman" w:hAnsi="inherit" w:cs="Times New Roman"/>
          <w:color w:val="2D3F49"/>
          <w:sz w:val="24"/>
          <w:szCs w:val="24"/>
          <w:lang w:eastAsia="en-IN"/>
        </w:rPr>
        <w:t> in the API reference.</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To create a replication job, follow these steps:</w:t>
      </w:r>
    </w:p>
    <w:p w:rsidR="00A469A8" w:rsidRPr="00A469A8" w:rsidRDefault="00A469A8" w:rsidP="00A469A8">
      <w:pPr>
        <w:numPr>
          <w:ilvl w:val="0"/>
          <w:numId w:val="8"/>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the </w:t>
      </w:r>
      <w:r w:rsidRPr="00A469A8">
        <w:rPr>
          <w:rFonts w:ascii="inherit" w:eastAsia="Times New Roman" w:hAnsi="inherit" w:cs="Times New Roman"/>
          <w:b/>
          <w:bCs/>
          <w:color w:val="2D3F49"/>
          <w:sz w:val="21"/>
          <w:szCs w:val="21"/>
          <w:bdr w:val="none" w:sz="0" w:space="0" w:color="auto" w:frame="1"/>
          <w:lang w:eastAsia="en-IN"/>
        </w:rPr>
        <w:t>Replication</w:t>
      </w:r>
      <w:r w:rsidRPr="00A469A8">
        <w:rPr>
          <w:rFonts w:ascii="inherit" w:eastAsia="Times New Roman" w:hAnsi="inherit" w:cs="Times New Roman"/>
          <w:color w:val="2D3F49"/>
          <w:sz w:val="24"/>
          <w:szCs w:val="24"/>
          <w:lang w:eastAsia="en-IN"/>
        </w:rPr>
        <w:t> tab.</w:t>
      </w:r>
    </w:p>
    <w:p w:rsidR="00A469A8" w:rsidRPr="00A469A8" w:rsidRDefault="00A469A8" w:rsidP="00A469A8">
      <w:pPr>
        <w:numPr>
          <w:ilvl w:val="0"/>
          <w:numId w:val="8"/>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w:t>
      </w:r>
      <w:r w:rsidRPr="00A469A8">
        <w:rPr>
          <w:rFonts w:ascii="inherit" w:eastAsia="Times New Roman" w:hAnsi="inherit" w:cs="Times New Roman"/>
          <w:b/>
          <w:bCs/>
          <w:color w:val="2D3F49"/>
          <w:sz w:val="21"/>
          <w:szCs w:val="21"/>
          <w:bdr w:val="none" w:sz="0" w:space="0" w:color="auto" w:frame="1"/>
          <w:lang w:eastAsia="en-IN"/>
        </w:rPr>
        <w:t>New Replication</w:t>
      </w:r>
      <w:r w:rsidRPr="00A469A8">
        <w:rPr>
          <w:rFonts w:ascii="inherit" w:eastAsia="Times New Roman" w:hAnsi="inherit" w:cs="Times New Roman"/>
          <w:color w:val="2D3F49"/>
          <w:sz w:val="24"/>
          <w:szCs w:val="24"/>
          <w:lang w:eastAsia="en-IN"/>
        </w:rPr>
        <w:t>.</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Job configuration page opens.</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5897880"/>
            <wp:effectExtent l="0" t="0" r="0" b="7620"/>
            <wp:docPr id="9" name="Picture 9" descr="Job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b configuration p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5060" cy="589788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4.</w:t>
      </w:r>
      <w:proofErr w:type="gramEnd"/>
      <w:r w:rsidRPr="00A469A8">
        <w:rPr>
          <w:rFonts w:ascii="inherit" w:eastAsia="Times New Roman" w:hAnsi="inherit" w:cs="Times New Roman"/>
          <w:color w:val="394B54"/>
          <w:sz w:val="24"/>
          <w:szCs w:val="24"/>
          <w:lang w:eastAsia="en-IN"/>
        </w:rPr>
        <w:t xml:space="preserve"> Job configuration page</w:t>
      </w:r>
    </w:p>
    <w:p w:rsidR="00A469A8" w:rsidRPr="00A469A8" w:rsidRDefault="00A469A8" w:rsidP="00A469A8">
      <w:pPr>
        <w:shd w:val="clear" w:color="auto" w:fill="F2F4F8"/>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Additionally, you can create a replication from the databases page by clicking the </w:t>
      </w:r>
      <w:r w:rsidRPr="00A469A8">
        <w:rPr>
          <w:rFonts w:ascii="inherit" w:eastAsia="Times New Roman" w:hAnsi="inherit" w:cs="Times New Roman"/>
          <w:b/>
          <w:bCs/>
          <w:color w:val="2D3F49"/>
          <w:sz w:val="21"/>
          <w:szCs w:val="21"/>
          <w:bdr w:val="none" w:sz="0" w:space="0" w:color="auto" w:frame="1"/>
          <w:lang w:eastAsia="en-IN"/>
        </w:rPr>
        <w:t>Replicate</w:t>
      </w:r>
      <w:r w:rsidRPr="00A469A8">
        <w:rPr>
          <w:rFonts w:ascii="inherit" w:eastAsia="Times New Roman" w:hAnsi="inherit" w:cs="Times New Roman"/>
          <w:color w:val="2D3F49"/>
          <w:sz w:val="24"/>
          <w:szCs w:val="24"/>
          <w:lang w:eastAsia="en-IN"/>
        </w:rPr>
        <w:t> button in the Actions column.</w:t>
      </w:r>
    </w:p>
    <w:p w:rsidR="00A469A8" w:rsidRPr="00A469A8" w:rsidRDefault="00A469A8" w:rsidP="00A469A8">
      <w:pPr>
        <w:numPr>
          <w:ilvl w:val="0"/>
          <w:numId w:val="8"/>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Enter the following information for your replication job:</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t>Source</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394B54"/>
          <w:sz w:val="21"/>
          <w:szCs w:val="21"/>
          <w:lang w:eastAsia="en-IN"/>
        </w:rPr>
      </w:pPr>
      <w:r w:rsidRPr="00A469A8">
        <w:rPr>
          <w:rFonts w:ascii="inherit" w:eastAsia="Times New Roman" w:hAnsi="inherit" w:cs="Times New Roman"/>
          <w:color w:val="394B54"/>
          <w:sz w:val="21"/>
          <w:szCs w:val="21"/>
          <w:lang w:eastAsia="en-IN"/>
        </w:rPr>
        <w:t>Type - Select </w:t>
      </w:r>
      <w:r w:rsidRPr="00A469A8">
        <w:rPr>
          <w:rFonts w:ascii="inherit" w:eastAsia="Times New Roman" w:hAnsi="inherit" w:cs="Times New Roman"/>
          <w:b/>
          <w:bCs/>
          <w:color w:val="394B54"/>
          <w:sz w:val="21"/>
          <w:szCs w:val="21"/>
          <w:bdr w:val="none" w:sz="0" w:space="0" w:color="auto" w:frame="1"/>
          <w:lang w:eastAsia="en-IN"/>
        </w:rPr>
        <w:t>Remote database</w:t>
      </w:r>
      <w:r w:rsidRPr="00A469A8">
        <w:rPr>
          <w:rFonts w:ascii="inherit" w:eastAsia="Times New Roman" w:hAnsi="inherit" w:cs="Times New Roman"/>
          <w:color w:val="394B54"/>
          <w:sz w:val="21"/>
          <w:szCs w:val="21"/>
          <w:lang w:eastAsia="en-IN"/>
        </w:rPr>
        <w:t>.</w:t>
      </w:r>
    </w:p>
    <w:p w:rsidR="00A469A8" w:rsidRPr="00A469A8" w:rsidRDefault="00A469A8" w:rsidP="00A469A8">
      <w:pPr>
        <w:numPr>
          <w:ilvl w:val="1"/>
          <w:numId w:val="8"/>
        </w:numPr>
        <w:spacing w:before="100" w:beforeAutospacing="1" w:after="100" w:afterAutospacing="1" w:line="240" w:lineRule="auto"/>
        <w:ind w:left="0"/>
        <w:textAlignment w:val="baseline"/>
        <w:rPr>
          <w:rFonts w:ascii="inherit" w:eastAsia="Times New Roman" w:hAnsi="inherit" w:cs="Times New Roman"/>
          <w:color w:val="2D3F49"/>
          <w:sz w:val="21"/>
          <w:szCs w:val="21"/>
          <w:lang w:eastAsia="en-IN"/>
        </w:rPr>
      </w:pPr>
      <w:r w:rsidRPr="00A469A8">
        <w:rPr>
          <w:rFonts w:ascii="inherit" w:eastAsia="Times New Roman" w:hAnsi="inherit" w:cs="Times New Roman"/>
          <w:color w:val="2D3F49"/>
          <w:sz w:val="21"/>
          <w:szCs w:val="21"/>
          <w:lang w:eastAsia="en-IN"/>
        </w:rPr>
        <w:t>Name - Enter the database URL:</w:t>
      </w:r>
    </w:p>
    <w:p w:rsidR="00A469A8" w:rsidRPr="00A469A8" w:rsidRDefault="00A469A8" w:rsidP="00A469A8">
      <w:pPr>
        <w:numPr>
          <w:ilvl w:val="1"/>
          <w:numId w:val="8"/>
        </w:numPr>
        <w:shd w:val="clear" w:color="auto" w:fill="000000"/>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5" w:lineRule="atLeast"/>
        <w:ind w:left="0"/>
        <w:textAlignment w:val="baseline"/>
        <w:rPr>
          <w:rFonts w:ascii="Courier" w:eastAsia="Times New Roman" w:hAnsi="Courier" w:cs="Courier New"/>
          <w:color w:val="F4F4F4"/>
          <w:sz w:val="21"/>
          <w:szCs w:val="21"/>
          <w:bdr w:val="none" w:sz="0" w:space="0" w:color="auto" w:frame="1"/>
          <w:lang w:eastAsia="en-IN"/>
        </w:rPr>
      </w:pPr>
      <w:r w:rsidRPr="00A469A8">
        <w:rPr>
          <w:rFonts w:ascii="inherit" w:eastAsia="Times New Roman" w:hAnsi="inherit" w:cs="Courier New"/>
          <w:color w:val="F4F4F4"/>
          <w:sz w:val="21"/>
          <w:szCs w:val="21"/>
          <w:bdr w:val="none" w:sz="0" w:space="0" w:color="auto" w:frame="1"/>
          <w:lang w:eastAsia="en-IN"/>
        </w:rPr>
        <w:t>https://</w:t>
      </w:r>
      <w:proofErr w:type="spellStart"/>
      <w:r w:rsidRPr="00A469A8">
        <w:rPr>
          <w:rFonts w:ascii="inherit" w:eastAsia="Times New Roman" w:hAnsi="inherit" w:cs="Courier New"/>
          <w:color w:val="F4F4F4"/>
          <w:sz w:val="21"/>
          <w:szCs w:val="21"/>
          <w:bdr w:val="none" w:sz="0" w:space="0" w:color="auto" w:frame="1"/>
          <w:lang w:eastAsia="en-IN"/>
        </w:rPr>
        <w:t>examples.cloudant.com</w:t>
      </w:r>
      <w:proofErr w:type="spellEnd"/>
      <w:r w:rsidRPr="00A469A8">
        <w:rPr>
          <w:rFonts w:ascii="inherit" w:eastAsia="Times New Roman" w:hAnsi="inherit" w:cs="Courier New"/>
          <w:color w:val="F4F4F4"/>
          <w:sz w:val="21"/>
          <w:szCs w:val="21"/>
          <w:bdr w:val="none" w:sz="0" w:space="0" w:color="auto" w:frame="1"/>
          <w:lang w:eastAsia="en-IN"/>
        </w:rPr>
        <w:t>/query-movies</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2D3F49"/>
          <w:sz w:val="21"/>
          <w:szCs w:val="21"/>
          <w:lang w:eastAsia="en-IN"/>
        </w:rPr>
      </w:pPr>
      <w:r w:rsidRPr="00A469A8">
        <w:rPr>
          <w:rFonts w:ascii="inherit" w:eastAsia="Times New Roman" w:hAnsi="inherit" w:cs="Times New Roman"/>
          <w:color w:val="2D3F49"/>
          <w:sz w:val="21"/>
          <w:szCs w:val="21"/>
          <w:lang w:eastAsia="en-IN"/>
        </w:rPr>
        <w:t>Authentication - Leave as </w:t>
      </w:r>
      <w:r w:rsidRPr="00A469A8">
        <w:rPr>
          <w:rFonts w:ascii="Courier" w:eastAsia="Times New Roman" w:hAnsi="Courier" w:cs="Courier New"/>
          <w:color w:val="8A3FFC"/>
          <w:sz w:val="18"/>
          <w:szCs w:val="18"/>
          <w:bdr w:val="single" w:sz="6" w:space="2" w:color="D5D9E0" w:frame="1"/>
          <w:shd w:val="clear" w:color="auto" w:fill="F4F4F4"/>
          <w:lang w:eastAsia="en-IN"/>
        </w:rPr>
        <w:t>None</w:t>
      </w:r>
      <w:r w:rsidRPr="00A469A8">
        <w:rPr>
          <w:rFonts w:ascii="inherit" w:eastAsia="Times New Roman" w:hAnsi="inherit" w:cs="Times New Roman"/>
          <w:color w:val="2D3F49"/>
          <w:sz w:val="21"/>
          <w:szCs w:val="21"/>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t>Target</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394B54"/>
          <w:sz w:val="21"/>
          <w:szCs w:val="21"/>
          <w:lang w:eastAsia="en-IN"/>
        </w:rPr>
      </w:pPr>
      <w:r w:rsidRPr="00A469A8">
        <w:rPr>
          <w:rFonts w:ascii="inherit" w:eastAsia="Times New Roman" w:hAnsi="inherit" w:cs="Times New Roman"/>
          <w:color w:val="394B54"/>
          <w:sz w:val="21"/>
          <w:szCs w:val="21"/>
          <w:lang w:eastAsia="en-IN"/>
        </w:rPr>
        <w:t>Type - Select </w:t>
      </w:r>
      <w:proofErr w:type="gramStart"/>
      <w:r w:rsidRPr="00A469A8">
        <w:rPr>
          <w:rFonts w:ascii="inherit" w:eastAsia="Times New Roman" w:hAnsi="inherit" w:cs="Times New Roman"/>
          <w:b/>
          <w:bCs/>
          <w:color w:val="394B54"/>
          <w:sz w:val="21"/>
          <w:szCs w:val="21"/>
          <w:bdr w:val="none" w:sz="0" w:space="0" w:color="auto" w:frame="1"/>
          <w:lang w:eastAsia="en-IN"/>
        </w:rPr>
        <w:t>New</w:t>
      </w:r>
      <w:proofErr w:type="gramEnd"/>
      <w:r w:rsidRPr="00A469A8">
        <w:rPr>
          <w:rFonts w:ascii="inherit" w:eastAsia="Times New Roman" w:hAnsi="inherit" w:cs="Times New Roman"/>
          <w:b/>
          <w:bCs/>
          <w:color w:val="394B54"/>
          <w:sz w:val="21"/>
          <w:szCs w:val="21"/>
          <w:bdr w:val="none" w:sz="0" w:space="0" w:color="auto" w:frame="1"/>
          <w:lang w:eastAsia="en-IN"/>
        </w:rPr>
        <w:t xml:space="preserve"> local database</w:t>
      </w:r>
      <w:r w:rsidRPr="00A469A8">
        <w:rPr>
          <w:rFonts w:ascii="inherit" w:eastAsia="Times New Roman" w:hAnsi="inherit" w:cs="Times New Roman"/>
          <w:color w:val="394B54"/>
          <w:sz w:val="21"/>
          <w:szCs w:val="21"/>
          <w:lang w:eastAsia="en-IN"/>
        </w:rPr>
        <w:t>.</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394B54"/>
          <w:sz w:val="21"/>
          <w:szCs w:val="21"/>
          <w:lang w:eastAsia="en-IN"/>
        </w:rPr>
      </w:pPr>
      <w:r w:rsidRPr="00A469A8">
        <w:rPr>
          <w:rFonts w:ascii="inherit" w:eastAsia="Times New Roman" w:hAnsi="inherit" w:cs="Times New Roman"/>
          <w:color w:val="394B54"/>
          <w:sz w:val="21"/>
          <w:szCs w:val="21"/>
          <w:lang w:eastAsia="en-IN"/>
        </w:rPr>
        <w:t>New database - Enter the name for the new database, </w:t>
      </w:r>
      <w:r w:rsidRPr="00A469A8">
        <w:rPr>
          <w:rFonts w:ascii="Courier" w:eastAsia="Times New Roman" w:hAnsi="Courier" w:cs="Courier New"/>
          <w:b/>
          <w:bCs/>
          <w:color w:val="394B54"/>
          <w:sz w:val="21"/>
          <w:szCs w:val="21"/>
          <w:bdr w:val="none" w:sz="0" w:space="0" w:color="auto" w:frame="1"/>
          <w:lang w:eastAsia="en-IN"/>
        </w:rPr>
        <w:t>query-movies</w:t>
      </w:r>
      <w:r w:rsidRPr="00A469A8">
        <w:rPr>
          <w:rFonts w:ascii="inherit" w:eastAsia="Times New Roman" w:hAnsi="inherit" w:cs="Times New Roman"/>
          <w:color w:val="394B54"/>
          <w:sz w:val="21"/>
          <w:szCs w:val="21"/>
          <w:lang w:eastAsia="en-IN"/>
        </w:rPr>
        <w:t>.</w:t>
      </w:r>
    </w:p>
    <w:p w:rsidR="00A469A8" w:rsidRPr="00A469A8" w:rsidRDefault="00A469A8" w:rsidP="00A469A8">
      <w:pPr>
        <w:numPr>
          <w:ilvl w:val="1"/>
          <w:numId w:val="8"/>
        </w:numPr>
        <w:spacing w:before="100" w:beforeAutospacing="1" w:after="100" w:afterAutospacing="1" w:line="240" w:lineRule="auto"/>
        <w:ind w:left="0"/>
        <w:textAlignment w:val="baseline"/>
        <w:rPr>
          <w:rFonts w:ascii="inherit" w:eastAsia="Times New Roman" w:hAnsi="inherit" w:cs="Times New Roman"/>
          <w:color w:val="394B54"/>
          <w:sz w:val="21"/>
          <w:szCs w:val="21"/>
          <w:lang w:eastAsia="en-IN"/>
        </w:rPr>
      </w:pPr>
      <w:r w:rsidRPr="00A469A8">
        <w:rPr>
          <w:rFonts w:ascii="inherit" w:eastAsia="Times New Roman" w:hAnsi="inherit" w:cs="Times New Roman"/>
          <w:color w:val="394B54"/>
          <w:sz w:val="21"/>
          <w:szCs w:val="21"/>
          <w:lang w:eastAsia="en-IN"/>
        </w:rPr>
        <w:t>New database options - Do not select the Partitioned option.</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394B54"/>
          <w:sz w:val="21"/>
          <w:szCs w:val="21"/>
          <w:lang w:eastAsia="en-IN"/>
        </w:rPr>
      </w:pPr>
      <w:r w:rsidRPr="00A469A8">
        <w:rPr>
          <w:rFonts w:ascii="inherit" w:eastAsia="Times New Roman" w:hAnsi="inherit" w:cs="Times New Roman"/>
          <w:color w:val="394B54"/>
          <w:sz w:val="21"/>
          <w:szCs w:val="21"/>
          <w:lang w:eastAsia="en-IN"/>
        </w:rPr>
        <w:t>Authentication - Select </w:t>
      </w:r>
      <w:r w:rsidRPr="00A469A8">
        <w:rPr>
          <w:rFonts w:ascii="inherit" w:eastAsia="Times New Roman" w:hAnsi="inherit" w:cs="Times New Roman"/>
          <w:b/>
          <w:bCs/>
          <w:color w:val="394B54"/>
          <w:sz w:val="21"/>
          <w:szCs w:val="21"/>
          <w:bdr w:val="none" w:sz="0" w:space="0" w:color="auto" w:frame="1"/>
          <w:lang w:eastAsia="en-IN"/>
        </w:rPr>
        <w:t>IAM Authentication</w:t>
      </w:r>
      <w:r w:rsidRPr="00A469A8">
        <w:rPr>
          <w:rFonts w:ascii="inherit" w:eastAsia="Times New Roman" w:hAnsi="inherit" w:cs="Times New Roman"/>
          <w:color w:val="394B54"/>
          <w:sz w:val="21"/>
          <w:szCs w:val="21"/>
          <w:lang w:eastAsia="en-IN"/>
        </w:rPr>
        <w:t>.</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2D3F49"/>
          <w:sz w:val="21"/>
          <w:szCs w:val="21"/>
          <w:lang w:eastAsia="en-IN"/>
        </w:rPr>
      </w:pPr>
      <w:r w:rsidRPr="00A469A8">
        <w:rPr>
          <w:rFonts w:ascii="inherit" w:eastAsia="Times New Roman" w:hAnsi="inherit" w:cs="Times New Roman"/>
          <w:color w:val="2D3F49"/>
          <w:sz w:val="21"/>
          <w:szCs w:val="21"/>
          <w:lang w:eastAsia="en-IN"/>
        </w:rPr>
        <w:t>IAM API Key - Enter the </w:t>
      </w:r>
      <w:proofErr w:type="spellStart"/>
      <w:r w:rsidRPr="00A469A8">
        <w:rPr>
          <w:rFonts w:ascii="Courier" w:eastAsia="Times New Roman" w:hAnsi="Courier" w:cs="Courier New"/>
          <w:color w:val="8A3FFC"/>
          <w:sz w:val="18"/>
          <w:szCs w:val="18"/>
          <w:bdr w:val="single" w:sz="6" w:space="2" w:color="D5D9E0" w:frame="1"/>
          <w:shd w:val="clear" w:color="auto" w:fill="F4F4F4"/>
          <w:lang w:eastAsia="en-IN"/>
        </w:rPr>
        <w:t>apikey</w:t>
      </w:r>
      <w:proofErr w:type="spellEnd"/>
      <w:r w:rsidRPr="00A469A8">
        <w:rPr>
          <w:rFonts w:ascii="inherit" w:eastAsia="Times New Roman" w:hAnsi="inherit" w:cs="Times New Roman"/>
          <w:color w:val="2D3F49"/>
          <w:sz w:val="21"/>
          <w:szCs w:val="21"/>
          <w:lang w:eastAsia="en-IN"/>
        </w:rPr>
        <w:t> from the Service credentials for your instance.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1"/>
          <w:szCs w:val="21"/>
          <w:lang w:eastAsia="en-IN"/>
        </w:rPr>
      </w:pPr>
      <w:r w:rsidRPr="00A469A8">
        <w:rPr>
          <w:rFonts w:ascii="inherit" w:eastAsia="Times New Roman" w:hAnsi="inherit" w:cs="Times New Roman"/>
          <w:color w:val="2D3F49"/>
          <w:sz w:val="21"/>
          <w:szCs w:val="21"/>
          <w:lang w:eastAsia="en-IN"/>
        </w:rPr>
        <w:t>For more information, see the section on </w:t>
      </w:r>
      <w:hyperlink r:id="rId28" w:history="1">
        <w:proofErr w:type="gramStart"/>
        <w:r w:rsidRPr="00A469A8">
          <w:rPr>
            <w:rFonts w:ascii="inherit" w:eastAsia="Times New Roman" w:hAnsi="inherit" w:cs="Times New Roman"/>
            <w:color w:val="0F62FE"/>
            <w:sz w:val="21"/>
            <w:szCs w:val="21"/>
            <w:u w:val="single"/>
            <w:bdr w:val="none" w:sz="0" w:space="0" w:color="auto" w:frame="1"/>
            <w:lang w:eastAsia="en-IN"/>
          </w:rPr>
          <w:t>Locating</w:t>
        </w:r>
        <w:proofErr w:type="gramEnd"/>
        <w:r w:rsidRPr="00A469A8">
          <w:rPr>
            <w:rFonts w:ascii="inherit" w:eastAsia="Times New Roman" w:hAnsi="inherit" w:cs="Times New Roman"/>
            <w:color w:val="0F62FE"/>
            <w:sz w:val="21"/>
            <w:szCs w:val="21"/>
            <w:u w:val="single"/>
            <w:bdr w:val="none" w:sz="0" w:space="0" w:color="auto" w:frame="1"/>
            <w:lang w:eastAsia="en-IN"/>
          </w:rPr>
          <w:t xml:space="preserve"> your service credentials</w:t>
        </w:r>
      </w:hyperlink>
      <w:r w:rsidRPr="00A469A8">
        <w:rPr>
          <w:rFonts w:ascii="inherit" w:eastAsia="Times New Roman" w:hAnsi="inherit" w:cs="Times New Roman"/>
          <w:color w:val="2D3F49"/>
          <w:sz w:val="21"/>
          <w:szCs w:val="21"/>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i/>
          <w:iCs/>
          <w:color w:val="2D3F49"/>
          <w:sz w:val="21"/>
          <w:szCs w:val="21"/>
          <w:bdr w:val="none" w:sz="0" w:space="0" w:color="auto" w:frame="1"/>
          <w:lang w:eastAsia="en-IN"/>
        </w:rPr>
        <w:t>Options</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394B54"/>
          <w:sz w:val="21"/>
          <w:szCs w:val="21"/>
          <w:lang w:eastAsia="en-IN"/>
        </w:rPr>
      </w:pPr>
      <w:r w:rsidRPr="00A469A8">
        <w:rPr>
          <w:rFonts w:ascii="inherit" w:eastAsia="Times New Roman" w:hAnsi="inherit" w:cs="Times New Roman"/>
          <w:color w:val="394B54"/>
          <w:sz w:val="21"/>
          <w:szCs w:val="21"/>
          <w:lang w:eastAsia="en-IN"/>
        </w:rPr>
        <w:t>Replication type - Leave as </w:t>
      </w:r>
      <w:r w:rsidRPr="00A469A8">
        <w:rPr>
          <w:rFonts w:ascii="Courier" w:eastAsia="Times New Roman" w:hAnsi="Courier" w:cs="Courier New"/>
          <w:color w:val="8A3FFC"/>
          <w:sz w:val="18"/>
          <w:szCs w:val="18"/>
          <w:bdr w:val="single" w:sz="6" w:space="2" w:color="D5D9E0" w:frame="1"/>
          <w:shd w:val="clear" w:color="auto" w:fill="F4F4F4"/>
          <w:lang w:eastAsia="en-IN"/>
        </w:rPr>
        <w:t>One time</w:t>
      </w:r>
      <w:r w:rsidRPr="00A469A8">
        <w:rPr>
          <w:rFonts w:ascii="inherit" w:eastAsia="Times New Roman" w:hAnsi="inherit" w:cs="Times New Roman"/>
          <w:color w:val="394B54"/>
          <w:sz w:val="21"/>
          <w:szCs w:val="21"/>
          <w:lang w:eastAsia="en-IN"/>
        </w:rPr>
        <w:t>.</w:t>
      </w:r>
    </w:p>
    <w:p w:rsidR="00A469A8" w:rsidRPr="00A469A8" w:rsidRDefault="00A469A8" w:rsidP="00A469A8">
      <w:pPr>
        <w:numPr>
          <w:ilvl w:val="1"/>
          <w:numId w:val="8"/>
        </w:numPr>
        <w:spacing w:beforeAutospacing="1" w:after="0" w:afterAutospacing="1" w:line="240" w:lineRule="auto"/>
        <w:ind w:left="0"/>
        <w:textAlignment w:val="baseline"/>
        <w:rPr>
          <w:rFonts w:ascii="inherit" w:eastAsia="Times New Roman" w:hAnsi="inherit" w:cs="Times New Roman"/>
          <w:color w:val="2D3F49"/>
          <w:sz w:val="21"/>
          <w:szCs w:val="21"/>
          <w:lang w:eastAsia="en-IN"/>
        </w:rPr>
      </w:pPr>
      <w:r w:rsidRPr="00A469A8">
        <w:rPr>
          <w:rFonts w:ascii="inherit" w:eastAsia="Times New Roman" w:hAnsi="inherit" w:cs="Times New Roman"/>
          <w:color w:val="2D3F49"/>
          <w:sz w:val="21"/>
          <w:szCs w:val="21"/>
          <w:lang w:eastAsia="en-IN"/>
        </w:rPr>
        <w:t>Replication document - Leave as </w:t>
      </w:r>
      <w:r w:rsidRPr="00A469A8">
        <w:rPr>
          <w:rFonts w:ascii="Courier" w:eastAsia="Times New Roman" w:hAnsi="Courier" w:cs="Courier New"/>
          <w:color w:val="8A3FFC"/>
          <w:sz w:val="18"/>
          <w:szCs w:val="18"/>
          <w:bdr w:val="single" w:sz="6" w:space="2" w:color="D5D9E0" w:frame="1"/>
          <w:shd w:val="clear" w:color="auto" w:fill="F4F4F4"/>
          <w:lang w:eastAsia="en-IN"/>
        </w:rPr>
        <w:t>Custom ID (optional)</w:t>
      </w:r>
      <w:r w:rsidRPr="00A469A8">
        <w:rPr>
          <w:rFonts w:ascii="inherit" w:eastAsia="Times New Roman" w:hAnsi="inherit" w:cs="Times New Roman"/>
          <w:color w:val="2D3F49"/>
          <w:sz w:val="21"/>
          <w:szCs w:val="21"/>
          <w:lang w:eastAsia="en-IN"/>
        </w:rPr>
        <w:t>.</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1"/>
          <w:szCs w:val="21"/>
          <w:lang w:eastAsia="en-IN"/>
        </w:rPr>
      </w:pPr>
      <w:r>
        <w:rPr>
          <w:rFonts w:ascii="inherit" w:eastAsia="Times New Roman" w:hAnsi="inherit" w:cs="Times New Roman"/>
          <w:noProof/>
          <w:color w:val="394B54"/>
          <w:sz w:val="21"/>
          <w:szCs w:val="21"/>
          <w:lang w:eastAsia="en-IN"/>
        </w:rPr>
        <w:lastRenderedPageBreak/>
        <w:drawing>
          <wp:inline distT="0" distB="0" distL="0" distR="0">
            <wp:extent cx="6195060" cy="6309360"/>
            <wp:effectExtent l="0" t="0" r="0" b="0"/>
            <wp:docPr id="8" name="Picture 8" descr="Replication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lication configuration 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5060" cy="630936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1"/>
          <w:szCs w:val="21"/>
          <w:lang w:eastAsia="en-IN"/>
        </w:rPr>
        <w:t>Figure 5.</w:t>
      </w:r>
      <w:proofErr w:type="gramEnd"/>
      <w:r w:rsidRPr="00A469A8">
        <w:rPr>
          <w:rFonts w:ascii="inherit" w:eastAsia="Times New Roman" w:hAnsi="inherit" w:cs="Times New Roman"/>
          <w:color w:val="394B54"/>
          <w:sz w:val="21"/>
          <w:szCs w:val="21"/>
          <w:lang w:eastAsia="en-IN"/>
        </w:rPr>
        <w:t xml:space="preserve"> Replication configuration page</w:t>
      </w:r>
    </w:p>
    <w:p w:rsidR="00A469A8" w:rsidRPr="00A469A8" w:rsidRDefault="00A469A8" w:rsidP="00A469A8">
      <w:pPr>
        <w:numPr>
          <w:ilvl w:val="0"/>
          <w:numId w:val="8"/>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Click </w:t>
      </w:r>
      <w:r w:rsidRPr="00A469A8">
        <w:rPr>
          <w:rFonts w:ascii="inherit" w:eastAsia="Times New Roman" w:hAnsi="inherit" w:cs="Times New Roman"/>
          <w:b/>
          <w:bCs/>
          <w:color w:val="2D3F49"/>
          <w:sz w:val="21"/>
          <w:szCs w:val="21"/>
          <w:bdr w:val="none" w:sz="0" w:space="0" w:color="auto" w:frame="1"/>
          <w:lang w:eastAsia="en-IN"/>
        </w:rPr>
        <w:t>Start Replication</w:t>
      </w:r>
      <w:r w:rsidRPr="00A469A8">
        <w:rPr>
          <w:rFonts w:ascii="inherit" w:eastAsia="Times New Roman" w:hAnsi="inherit" w:cs="Times New Roman"/>
          <w:color w:val="2D3F49"/>
          <w:sz w:val="24"/>
          <w:szCs w:val="24"/>
          <w:lang w:eastAsia="en-IN"/>
        </w:rPr>
        <w:t>.</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Replication page opens where you can see that your replication job is running.</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drawing>
          <wp:inline distT="0" distB="0" distL="0" distR="0">
            <wp:extent cx="6195060" cy="2788920"/>
            <wp:effectExtent l="0" t="0" r="0" b="0"/>
            <wp:docPr id="7" name="Picture 7" descr="Status of your replication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atus of your replication jo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5060" cy="278892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6.</w:t>
      </w:r>
      <w:proofErr w:type="gramEnd"/>
      <w:r w:rsidRPr="00A469A8">
        <w:rPr>
          <w:rFonts w:ascii="inherit" w:eastAsia="Times New Roman" w:hAnsi="inherit" w:cs="Times New Roman"/>
          <w:color w:val="394B54"/>
          <w:sz w:val="24"/>
          <w:szCs w:val="24"/>
          <w:lang w:eastAsia="en-IN"/>
        </w:rPr>
        <w:t xml:space="preserve"> Status of your replication job</w:t>
      </w:r>
    </w:p>
    <w:p w:rsidR="00A469A8" w:rsidRPr="00A469A8" w:rsidRDefault="00A469A8" w:rsidP="00A469A8">
      <w:pPr>
        <w:numPr>
          <w:ilvl w:val="0"/>
          <w:numId w:val="8"/>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See the status when your job finishes.</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2865120"/>
            <wp:effectExtent l="0" t="0" r="0" b="0"/>
            <wp:docPr id="6" name="Picture 6" descr="Completed job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leted job statu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95060" cy="286512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7.</w:t>
      </w:r>
      <w:proofErr w:type="gramEnd"/>
      <w:r w:rsidRPr="00A469A8">
        <w:rPr>
          <w:rFonts w:ascii="inherit" w:eastAsia="Times New Roman" w:hAnsi="inherit" w:cs="Times New Roman"/>
          <w:color w:val="394B54"/>
          <w:sz w:val="24"/>
          <w:szCs w:val="24"/>
          <w:lang w:eastAsia="en-IN"/>
        </w:rPr>
        <w:t xml:space="preserve"> Completed job status</w:t>
      </w:r>
    </w:p>
    <w:p w:rsidR="00A469A8" w:rsidRPr="00A469A8" w:rsidRDefault="00A469A8" w:rsidP="00A469A8">
      <w:pPr>
        <w:numPr>
          <w:ilvl w:val="0"/>
          <w:numId w:val="8"/>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Check that the database was created on the databases page.</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3703320"/>
            <wp:effectExtent l="0" t="0" r="0" b="0"/>
            <wp:docPr id="5" name="Picture 5" descr="Databas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s 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5060" cy="370332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8.</w:t>
      </w:r>
      <w:proofErr w:type="gramEnd"/>
      <w:r w:rsidRPr="00A469A8">
        <w:rPr>
          <w:rFonts w:ascii="inherit" w:eastAsia="Times New Roman" w:hAnsi="inherit" w:cs="Times New Roman"/>
          <w:color w:val="394B54"/>
          <w:sz w:val="24"/>
          <w:szCs w:val="24"/>
          <w:lang w:eastAsia="en-IN"/>
        </w:rPr>
        <w:t xml:space="preserve"> Databases page</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Step 7: Monitoring active tasks</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Active tasks page displays a list of all running tasks. When you monitor your system's performance, this list can help you find potential issues. You can see a list of active tasks, which includes compaction, replication, and indexing. For more information, see the </w:t>
      </w:r>
      <w:hyperlink r:id="rId33" w:history="1">
        <w:r w:rsidRPr="00A469A8">
          <w:rPr>
            <w:rFonts w:ascii="inherit" w:eastAsia="Times New Roman" w:hAnsi="inherit" w:cs="Times New Roman"/>
            <w:color w:val="0F62FE"/>
            <w:sz w:val="21"/>
            <w:szCs w:val="21"/>
            <w:u w:val="single"/>
            <w:bdr w:val="none" w:sz="0" w:space="0" w:color="auto" w:frame="1"/>
            <w:lang w:eastAsia="en-IN"/>
          </w:rPr>
          <w:t>Managing tasks</w:t>
        </w:r>
      </w:hyperlink>
      <w:r w:rsidRPr="00A469A8">
        <w:rPr>
          <w:rFonts w:ascii="inherit" w:eastAsia="Times New Roman" w:hAnsi="inherit" w:cs="Times New Roman"/>
          <w:color w:val="2D3F49"/>
          <w:sz w:val="24"/>
          <w:szCs w:val="24"/>
          <w:lang w:eastAsia="en-IN"/>
        </w:rPr>
        <w:t> guide.</w:t>
      </w:r>
    </w:p>
    <w:p w:rsidR="00A469A8" w:rsidRPr="00A469A8" w:rsidRDefault="00A469A8" w:rsidP="00A469A8">
      <w:pPr>
        <w:shd w:val="clear" w:color="auto" w:fill="EDF5FF"/>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If your instance does not have any active tasks, you can return to the previous step, delete the query-movies database, and then replicate it again. If you open the Active Tasks page immediately, you can see your replication.</w:t>
      </w:r>
    </w:p>
    <w:p w:rsidR="00A469A8" w:rsidRPr="00A469A8" w:rsidRDefault="00A469A8" w:rsidP="00A469A8">
      <w:pPr>
        <w:numPr>
          <w:ilvl w:val="0"/>
          <w:numId w:val="9"/>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Click </w:t>
      </w:r>
      <w:r w:rsidRPr="00A469A8">
        <w:rPr>
          <w:rFonts w:ascii="inherit" w:eastAsia="Times New Roman" w:hAnsi="inherit" w:cs="Times New Roman"/>
          <w:b/>
          <w:bCs/>
          <w:color w:val="2D3F49"/>
          <w:sz w:val="21"/>
          <w:szCs w:val="21"/>
          <w:bdr w:val="none" w:sz="0" w:space="0" w:color="auto" w:frame="1"/>
          <w:lang w:eastAsia="en-IN"/>
        </w:rPr>
        <w:t>Active Tasks</w:t>
      </w:r>
      <w:r w:rsidRPr="00A469A8">
        <w:rPr>
          <w:rFonts w:ascii="inherit" w:eastAsia="Times New Roman" w:hAnsi="inherit" w:cs="Times New Roman"/>
          <w:color w:val="2D3F49"/>
          <w:sz w:val="24"/>
          <w:szCs w:val="24"/>
          <w:lang w:eastAsia="en-IN"/>
        </w:rPr>
        <w:t> in the left menu.</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Active Tasks page opens.</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drawing>
          <wp:inline distT="0" distB="0" distL="0" distR="0">
            <wp:extent cx="6195060" cy="3467100"/>
            <wp:effectExtent l="0" t="0" r="0" b="0"/>
            <wp:docPr id="4" name="Picture 4" descr="Monitor active 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nitor active tas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060" cy="346710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9.</w:t>
      </w:r>
      <w:proofErr w:type="gramEnd"/>
      <w:r w:rsidRPr="00A469A8">
        <w:rPr>
          <w:rFonts w:ascii="inherit" w:eastAsia="Times New Roman" w:hAnsi="inherit" w:cs="Times New Roman"/>
          <w:color w:val="394B54"/>
          <w:sz w:val="24"/>
          <w:szCs w:val="24"/>
          <w:lang w:eastAsia="en-IN"/>
        </w:rPr>
        <w:t xml:space="preserve"> Monitor active tasks</w:t>
      </w:r>
    </w:p>
    <w:p w:rsidR="00A469A8" w:rsidRPr="00A469A8" w:rsidRDefault="00A469A8" w:rsidP="00A469A8">
      <w:pPr>
        <w:numPr>
          <w:ilvl w:val="0"/>
          <w:numId w:val="9"/>
        </w:numPr>
        <w:spacing w:before="100" w:beforeAutospacing="1" w:after="10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Navigate to task-specific information by clicking the associated tab.</w:t>
      </w:r>
    </w:p>
    <w:p w:rsidR="00A469A8" w:rsidRPr="00A469A8" w:rsidRDefault="00A469A8" w:rsidP="00A469A8">
      <w:pPr>
        <w:spacing w:before="100" w:beforeAutospacing="1" w:after="100" w:afterAutospacing="1" w:line="390" w:lineRule="atLeast"/>
        <w:textAlignment w:val="baseline"/>
        <w:outlineLvl w:val="1"/>
        <w:rPr>
          <w:rFonts w:ascii="inherit" w:eastAsia="Times New Roman" w:hAnsi="inherit" w:cs="Times New Roman"/>
          <w:b/>
          <w:bCs/>
          <w:color w:val="161616"/>
          <w:sz w:val="30"/>
          <w:szCs w:val="30"/>
          <w:lang w:eastAsia="en-IN"/>
        </w:rPr>
      </w:pPr>
      <w:r w:rsidRPr="00A469A8">
        <w:rPr>
          <w:rFonts w:ascii="inherit" w:eastAsia="Times New Roman" w:hAnsi="inherit" w:cs="Times New Roman"/>
          <w:b/>
          <w:bCs/>
          <w:color w:val="161616"/>
          <w:sz w:val="30"/>
          <w:szCs w:val="30"/>
          <w:lang w:eastAsia="en-IN"/>
        </w:rPr>
        <w:t xml:space="preserve">Step 8: Monitoring with IBM </w:t>
      </w:r>
      <w:proofErr w:type="spellStart"/>
      <w:r w:rsidRPr="00A469A8">
        <w:rPr>
          <w:rFonts w:ascii="inherit" w:eastAsia="Times New Roman" w:hAnsi="inherit" w:cs="Times New Roman"/>
          <w:b/>
          <w:bCs/>
          <w:color w:val="161616"/>
          <w:sz w:val="30"/>
          <w:szCs w:val="30"/>
          <w:lang w:eastAsia="en-IN"/>
        </w:rPr>
        <w:t>Cloudant</w:t>
      </w:r>
      <w:proofErr w:type="spellEnd"/>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Monitor your usage with a graph that shows your throughput by reads, writes, and global queries. You can see your current operations, denied requests, and storage usage.</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Since your service instance is for demonstration purposes only, this page is not populated with data. However, you can see what monitoring information is available to you.</w:t>
      </w:r>
    </w:p>
    <w:p w:rsidR="00A469A8" w:rsidRPr="00A469A8" w:rsidRDefault="00A469A8" w:rsidP="00A469A8">
      <w:pPr>
        <w:numPr>
          <w:ilvl w:val="0"/>
          <w:numId w:val="10"/>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the </w:t>
      </w:r>
      <w:r w:rsidRPr="00A469A8">
        <w:rPr>
          <w:rFonts w:ascii="inherit" w:eastAsia="Times New Roman" w:hAnsi="inherit" w:cs="Times New Roman"/>
          <w:b/>
          <w:bCs/>
          <w:color w:val="2D3F49"/>
          <w:sz w:val="21"/>
          <w:szCs w:val="21"/>
          <w:bdr w:val="none" w:sz="0" w:space="0" w:color="auto" w:frame="1"/>
          <w:lang w:eastAsia="en-IN"/>
        </w:rPr>
        <w:t>Monitoring</w:t>
      </w:r>
      <w:r w:rsidRPr="00A469A8">
        <w:rPr>
          <w:rFonts w:ascii="inherit" w:eastAsia="Times New Roman" w:hAnsi="inherit" w:cs="Times New Roman"/>
          <w:color w:val="2D3F49"/>
          <w:sz w:val="24"/>
          <w:szCs w:val="24"/>
          <w:lang w:eastAsia="en-IN"/>
        </w:rPr>
        <w:t> tab in the left navigation.</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The Monitoring page opens to the Current Operations tab. Review recent consumption of provisioned throughput capacity by looking at requests broken down by reads, writes, and global queries. The dotted line is the peak capacity that is allowed for your instance. Peak capacity is based on what is set for your provisioned throughput capacity.</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lastRenderedPageBreak/>
        <w:drawing>
          <wp:inline distT="0" distB="0" distL="0" distR="0">
            <wp:extent cx="6195060" cy="4884420"/>
            <wp:effectExtent l="0" t="0" r="0" b="0"/>
            <wp:docPr id="3" name="Picture 3" descr="Current Operations tab 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rrent Operations tab ope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5060" cy="488442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10.</w:t>
      </w:r>
      <w:proofErr w:type="gramEnd"/>
      <w:r w:rsidRPr="00A469A8">
        <w:rPr>
          <w:rFonts w:ascii="inherit" w:eastAsia="Times New Roman" w:hAnsi="inherit" w:cs="Times New Roman"/>
          <w:color w:val="394B54"/>
          <w:sz w:val="24"/>
          <w:szCs w:val="24"/>
          <w:lang w:eastAsia="en-IN"/>
        </w:rPr>
        <w:t xml:space="preserve"> Current Operations tab opens</w:t>
      </w:r>
    </w:p>
    <w:p w:rsidR="00A469A8" w:rsidRPr="00A469A8" w:rsidRDefault="00A469A8" w:rsidP="00A469A8">
      <w:pPr>
        <w:numPr>
          <w:ilvl w:val="0"/>
          <w:numId w:val="10"/>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Click the </w:t>
      </w:r>
      <w:r w:rsidRPr="00A469A8">
        <w:rPr>
          <w:rFonts w:ascii="inherit" w:eastAsia="Times New Roman" w:hAnsi="inherit" w:cs="Times New Roman"/>
          <w:b/>
          <w:bCs/>
          <w:color w:val="2D3F49"/>
          <w:sz w:val="21"/>
          <w:szCs w:val="21"/>
          <w:bdr w:val="none" w:sz="0" w:space="0" w:color="auto" w:frame="1"/>
          <w:lang w:eastAsia="en-IN"/>
        </w:rPr>
        <w:t>Denied Requests</w:t>
      </w:r>
      <w:r w:rsidRPr="00A469A8">
        <w:rPr>
          <w:rFonts w:ascii="inherit" w:eastAsia="Times New Roman" w:hAnsi="inherit" w:cs="Times New Roman"/>
          <w:color w:val="2D3F49"/>
          <w:sz w:val="24"/>
          <w:szCs w:val="24"/>
          <w:lang w:eastAsia="en-IN"/>
        </w:rPr>
        <w:t> tab.</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Review the number of denied requests from a given second that are shown by the number of "429: too many requests." responses. Requests are denied when they exceed the provisioned throughput capacity set for the instance. The graph shows the denied requests that are broken down by reads, writes, and global queries.</w:t>
      </w:r>
    </w:p>
    <w:p w:rsidR="00A469A8" w:rsidRPr="00A469A8" w:rsidRDefault="00A469A8" w:rsidP="00A469A8">
      <w:pPr>
        <w:spacing w:beforeAutospacing="1" w:after="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drawing>
          <wp:inline distT="0" distB="0" distL="0" distR="0">
            <wp:extent cx="6195060" cy="4808220"/>
            <wp:effectExtent l="0" t="0" r="0" b="0"/>
            <wp:docPr id="2" name="Picture 2" descr="Denied Requests tab 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nied Requests tab ope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5060" cy="4808220"/>
                    </a:xfrm>
                    <a:prstGeom prst="rect">
                      <a:avLst/>
                    </a:prstGeom>
                    <a:noFill/>
                    <a:ln>
                      <a:noFill/>
                    </a:ln>
                  </pic:spPr>
                </pic:pic>
              </a:graphicData>
            </a:graphic>
          </wp:inline>
        </w:drawing>
      </w:r>
      <w:proofErr w:type="gramStart"/>
      <w:r w:rsidRPr="00A469A8">
        <w:rPr>
          <w:rFonts w:ascii="inherit" w:eastAsia="Times New Roman" w:hAnsi="inherit" w:cs="Times New Roman"/>
          <w:color w:val="394B54"/>
          <w:sz w:val="24"/>
          <w:szCs w:val="24"/>
          <w:lang w:eastAsia="en-IN"/>
        </w:rPr>
        <w:t>Figure 11.</w:t>
      </w:r>
      <w:proofErr w:type="gramEnd"/>
      <w:r w:rsidRPr="00A469A8">
        <w:rPr>
          <w:rFonts w:ascii="inherit" w:eastAsia="Times New Roman" w:hAnsi="inherit" w:cs="Times New Roman"/>
          <w:color w:val="394B54"/>
          <w:sz w:val="24"/>
          <w:szCs w:val="24"/>
          <w:lang w:eastAsia="en-IN"/>
        </w:rPr>
        <w:t xml:space="preserve"> Denied Requests tab opens</w:t>
      </w:r>
    </w:p>
    <w:p w:rsidR="00A469A8" w:rsidRPr="00A469A8" w:rsidRDefault="00A469A8" w:rsidP="00A469A8">
      <w:pPr>
        <w:numPr>
          <w:ilvl w:val="0"/>
          <w:numId w:val="10"/>
        </w:numPr>
        <w:spacing w:beforeAutospacing="1" w:after="0" w:afterAutospacing="1" w:line="240" w:lineRule="auto"/>
        <w:ind w:left="0"/>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lastRenderedPageBreak/>
        <w:t>Click the </w:t>
      </w:r>
      <w:r w:rsidRPr="00A469A8">
        <w:rPr>
          <w:rFonts w:ascii="inherit" w:eastAsia="Times New Roman" w:hAnsi="inherit" w:cs="Times New Roman"/>
          <w:b/>
          <w:bCs/>
          <w:color w:val="2D3F49"/>
          <w:sz w:val="21"/>
          <w:szCs w:val="21"/>
          <w:bdr w:val="none" w:sz="0" w:space="0" w:color="auto" w:frame="1"/>
          <w:lang w:eastAsia="en-IN"/>
        </w:rPr>
        <w:t>Storage</w:t>
      </w:r>
      <w:r w:rsidRPr="00A469A8">
        <w:rPr>
          <w:rFonts w:ascii="inherit" w:eastAsia="Times New Roman" w:hAnsi="inherit" w:cs="Times New Roman"/>
          <w:color w:val="2D3F49"/>
          <w:sz w:val="24"/>
          <w:szCs w:val="24"/>
          <w:lang w:eastAsia="en-IN"/>
        </w:rPr>
        <w:t> tab.</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2D3F49"/>
          <w:sz w:val="24"/>
          <w:szCs w:val="24"/>
          <w:lang w:eastAsia="en-IN"/>
        </w:rPr>
      </w:pPr>
      <w:r w:rsidRPr="00A469A8">
        <w:rPr>
          <w:rFonts w:ascii="inherit" w:eastAsia="Times New Roman" w:hAnsi="inherit" w:cs="Times New Roman"/>
          <w:color w:val="2D3F49"/>
          <w:sz w:val="24"/>
          <w:szCs w:val="24"/>
          <w:lang w:eastAsia="en-IN"/>
        </w:rPr>
        <w:t>Periodically review your storage, so you are prepared if your plan's provisioning needs to be changed.</w:t>
      </w:r>
    </w:p>
    <w:p w:rsidR="00A469A8" w:rsidRPr="00A469A8" w:rsidRDefault="00A469A8" w:rsidP="00A469A8">
      <w:pPr>
        <w:spacing w:before="100" w:beforeAutospacing="1" w:after="100" w:afterAutospacing="1" w:line="240" w:lineRule="auto"/>
        <w:textAlignment w:val="baseline"/>
        <w:rPr>
          <w:rFonts w:ascii="inherit" w:eastAsia="Times New Roman" w:hAnsi="inherit" w:cs="Times New Roman"/>
          <w:color w:val="394B54"/>
          <w:sz w:val="24"/>
          <w:szCs w:val="24"/>
          <w:lang w:eastAsia="en-IN"/>
        </w:rPr>
      </w:pPr>
      <w:r>
        <w:rPr>
          <w:rFonts w:ascii="inherit" w:eastAsia="Times New Roman" w:hAnsi="inherit" w:cs="Times New Roman"/>
          <w:noProof/>
          <w:color w:val="394B54"/>
          <w:sz w:val="24"/>
          <w:szCs w:val="24"/>
          <w:lang w:eastAsia="en-IN"/>
        </w:rPr>
        <w:drawing>
          <wp:inline distT="0" distB="0" distL="0" distR="0">
            <wp:extent cx="6195060" cy="2339340"/>
            <wp:effectExtent l="0" t="0" r="0" b="3810"/>
            <wp:docPr id="1" name="Picture 1" descr="Storage tab op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orage tab ope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5060" cy="2339340"/>
                    </a:xfrm>
                    <a:prstGeom prst="rect">
                      <a:avLst/>
                    </a:prstGeom>
                    <a:noFill/>
                    <a:ln>
                      <a:noFill/>
                    </a:ln>
                  </pic:spPr>
                </pic:pic>
              </a:graphicData>
            </a:graphic>
          </wp:inline>
        </w:drawing>
      </w:r>
    </w:p>
    <w:p w:rsidR="00C6363D" w:rsidRDefault="00C6363D"/>
    <w:sectPr w:rsidR="00C6363D" w:rsidSect="00A469A8">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5EE7"/>
    <w:multiLevelType w:val="multilevel"/>
    <w:tmpl w:val="2D14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DF1E39"/>
    <w:multiLevelType w:val="multilevel"/>
    <w:tmpl w:val="63DED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69453E"/>
    <w:multiLevelType w:val="multilevel"/>
    <w:tmpl w:val="4F2A9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13C66D0"/>
    <w:multiLevelType w:val="multilevel"/>
    <w:tmpl w:val="10EA3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157211"/>
    <w:multiLevelType w:val="multilevel"/>
    <w:tmpl w:val="78501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D685FD4"/>
    <w:multiLevelType w:val="multilevel"/>
    <w:tmpl w:val="2250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AE838BA"/>
    <w:multiLevelType w:val="multilevel"/>
    <w:tmpl w:val="FB663E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0B84A7E"/>
    <w:multiLevelType w:val="multilevel"/>
    <w:tmpl w:val="311A4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AE050C7"/>
    <w:multiLevelType w:val="multilevel"/>
    <w:tmpl w:val="34EA8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5354A13"/>
    <w:multiLevelType w:val="multilevel"/>
    <w:tmpl w:val="FF366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4"/>
  </w:num>
  <w:num w:numId="4">
    <w:abstractNumId w:val="7"/>
  </w:num>
  <w:num w:numId="5">
    <w:abstractNumId w:val="1"/>
  </w:num>
  <w:num w:numId="6">
    <w:abstractNumId w:val="3"/>
  </w:num>
  <w:num w:numId="7">
    <w:abstractNumId w:val="9"/>
  </w:num>
  <w:num w:numId="8">
    <w:abstractNumId w:val="6"/>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C39"/>
    <w:rsid w:val="00213834"/>
    <w:rsid w:val="004A1C39"/>
    <w:rsid w:val="009D0A82"/>
    <w:rsid w:val="00A469A8"/>
    <w:rsid w:val="00C63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469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469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469A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9A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469A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469A8"/>
    <w:rPr>
      <w:rFonts w:ascii="Times New Roman" w:eastAsia="Times New Roman" w:hAnsi="Times New Roman" w:cs="Times New Roman"/>
      <w:b/>
      <w:bCs/>
      <w:sz w:val="27"/>
      <w:szCs w:val="27"/>
      <w:lang w:eastAsia="en-IN"/>
    </w:rPr>
  </w:style>
  <w:style w:type="paragraph" w:customStyle="1" w:styleId="last-updated">
    <w:name w:val="last-updated"/>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469A8"/>
    <w:rPr>
      <w:color w:val="0000FF"/>
      <w:u w:val="single"/>
    </w:rPr>
  </w:style>
  <w:style w:type="character" w:customStyle="1" w:styleId="githublinkssep">
    <w:name w:val="githublinkssep"/>
    <w:basedOn w:val="DefaultParagraphFont"/>
    <w:rsid w:val="00A469A8"/>
  </w:style>
  <w:style w:type="paragraph" w:styleId="NormalWeb">
    <w:name w:val="Normal (Web)"/>
    <w:basedOn w:val="Normal"/>
    <w:uiPriority w:val="99"/>
    <w:semiHidden/>
    <w:unhideWhenUsed/>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469A8"/>
    <w:rPr>
      <w:rFonts w:ascii="Courier New" w:eastAsia="Times New Roman" w:hAnsi="Courier New" w:cs="Courier New"/>
      <w:sz w:val="20"/>
      <w:szCs w:val="20"/>
    </w:rPr>
  </w:style>
  <w:style w:type="paragraph" w:customStyle="1" w:styleId="important">
    <w:name w:val="important"/>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69A8"/>
    <w:rPr>
      <w:i/>
      <w:iCs/>
    </w:rPr>
  </w:style>
  <w:style w:type="character" w:styleId="Strong">
    <w:name w:val="Strong"/>
    <w:basedOn w:val="DefaultParagraphFont"/>
    <w:uiPriority w:val="22"/>
    <w:qFormat/>
    <w:rsid w:val="00A469A8"/>
    <w:rPr>
      <w:b/>
      <w:bCs/>
    </w:rPr>
  </w:style>
  <w:style w:type="paragraph" w:styleId="HTMLPreformatted">
    <w:name w:val="HTML Preformatted"/>
    <w:basedOn w:val="Normal"/>
    <w:link w:val="HTMLPreformattedChar"/>
    <w:uiPriority w:val="99"/>
    <w:semiHidden/>
    <w:unhideWhenUsed/>
    <w:rsid w:val="00A46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69A8"/>
    <w:rPr>
      <w:rFonts w:ascii="Courier New" w:eastAsia="Times New Roman" w:hAnsi="Courier New" w:cs="Courier New"/>
      <w:sz w:val="20"/>
      <w:szCs w:val="20"/>
      <w:lang w:eastAsia="en-IN"/>
    </w:rPr>
  </w:style>
  <w:style w:type="character" w:customStyle="1" w:styleId="hljs-attr">
    <w:name w:val="hljs-attr"/>
    <w:basedOn w:val="DefaultParagraphFont"/>
    <w:rsid w:val="00A469A8"/>
  </w:style>
  <w:style w:type="character" w:customStyle="1" w:styleId="hljs-string">
    <w:name w:val="hljs-string"/>
    <w:basedOn w:val="DefaultParagraphFont"/>
    <w:rsid w:val="00A469A8"/>
  </w:style>
  <w:style w:type="character" w:customStyle="1" w:styleId="hljs-number">
    <w:name w:val="hljs-number"/>
    <w:basedOn w:val="DefaultParagraphFont"/>
    <w:rsid w:val="00A469A8"/>
  </w:style>
  <w:style w:type="character" w:customStyle="1" w:styleId="hljs-attribute">
    <w:name w:val="hljs-attribute"/>
    <w:basedOn w:val="DefaultParagraphFont"/>
    <w:rsid w:val="00A469A8"/>
  </w:style>
  <w:style w:type="paragraph" w:customStyle="1" w:styleId="tip">
    <w:name w:val="tip"/>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469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9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469A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469A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469A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9A8"/>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469A8"/>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469A8"/>
    <w:rPr>
      <w:rFonts w:ascii="Times New Roman" w:eastAsia="Times New Roman" w:hAnsi="Times New Roman" w:cs="Times New Roman"/>
      <w:b/>
      <w:bCs/>
      <w:sz w:val="27"/>
      <w:szCs w:val="27"/>
      <w:lang w:eastAsia="en-IN"/>
    </w:rPr>
  </w:style>
  <w:style w:type="paragraph" w:customStyle="1" w:styleId="last-updated">
    <w:name w:val="last-updated"/>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469A8"/>
    <w:rPr>
      <w:color w:val="0000FF"/>
      <w:u w:val="single"/>
    </w:rPr>
  </w:style>
  <w:style w:type="character" w:customStyle="1" w:styleId="githublinkssep">
    <w:name w:val="githublinkssep"/>
    <w:basedOn w:val="DefaultParagraphFont"/>
    <w:rsid w:val="00A469A8"/>
  </w:style>
  <w:style w:type="paragraph" w:styleId="NormalWeb">
    <w:name w:val="Normal (Web)"/>
    <w:basedOn w:val="Normal"/>
    <w:uiPriority w:val="99"/>
    <w:semiHidden/>
    <w:unhideWhenUsed/>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469A8"/>
    <w:rPr>
      <w:rFonts w:ascii="Courier New" w:eastAsia="Times New Roman" w:hAnsi="Courier New" w:cs="Courier New"/>
      <w:sz w:val="20"/>
      <w:szCs w:val="20"/>
    </w:rPr>
  </w:style>
  <w:style w:type="paragraph" w:customStyle="1" w:styleId="important">
    <w:name w:val="important"/>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469A8"/>
    <w:rPr>
      <w:i/>
      <w:iCs/>
    </w:rPr>
  </w:style>
  <w:style w:type="character" w:styleId="Strong">
    <w:name w:val="Strong"/>
    <w:basedOn w:val="DefaultParagraphFont"/>
    <w:uiPriority w:val="22"/>
    <w:qFormat/>
    <w:rsid w:val="00A469A8"/>
    <w:rPr>
      <w:b/>
      <w:bCs/>
    </w:rPr>
  </w:style>
  <w:style w:type="paragraph" w:styleId="HTMLPreformatted">
    <w:name w:val="HTML Preformatted"/>
    <w:basedOn w:val="Normal"/>
    <w:link w:val="HTMLPreformattedChar"/>
    <w:uiPriority w:val="99"/>
    <w:semiHidden/>
    <w:unhideWhenUsed/>
    <w:rsid w:val="00A469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469A8"/>
    <w:rPr>
      <w:rFonts w:ascii="Courier New" w:eastAsia="Times New Roman" w:hAnsi="Courier New" w:cs="Courier New"/>
      <w:sz w:val="20"/>
      <w:szCs w:val="20"/>
      <w:lang w:eastAsia="en-IN"/>
    </w:rPr>
  </w:style>
  <w:style w:type="character" w:customStyle="1" w:styleId="hljs-attr">
    <w:name w:val="hljs-attr"/>
    <w:basedOn w:val="DefaultParagraphFont"/>
    <w:rsid w:val="00A469A8"/>
  </w:style>
  <w:style w:type="character" w:customStyle="1" w:styleId="hljs-string">
    <w:name w:val="hljs-string"/>
    <w:basedOn w:val="DefaultParagraphFont"/>
    <w:rsid w:val="00A469A8"/>
  </w:style>
  <w:style w:type="character" w:customStyle="1" w:styleId="hljs-number">
    <w:name w:val="hljs-number"/>
    <w:basedOn w:val="DefaultParagraphFont"/>
    <w:rsid w:val="00A469A8"/>
  </w:style>
  <w:style w:type="character" w:customStyle="1" w:styleId="hljs-attribute">
    <w:name w:val="hljs-attribute"/>
    <w:basedOn w:val="DefaultParagraphFont"/>
    <w:rsid w:val="00A469A8"/>
  </w:style>
  <w:style w:type="paragraph" w:customStyle="1" w:styleId="tip">
    <w:name w:val="tip"/>
    <w:basedOn w:val="Normal"/>
    <w:rsid w:val="00A469A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A469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69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695261">
      <w:bodyDiv w:val="1"/>
      <w:marLeft w:val="0"/>
      <w:marRight w:val="0"/>
      <w:marTop w:val="0"/>
      <w:marBottom w:val="0"/>
      <w:divBdr>
        <w:top w:val="none" w:sz="0" w:space="0" w:color="auto"/>
        <w:left w:val="none" w:sz="0" w:space="0" w:color="auto"/>
        <w:bottom w:val="none" w:sz="0" w:space="0" w:color="auto"/>
        <w:right w:val="none" w:sz="0" w:space="0" w:color="auto"/>
      </w:divBdr>
      <w:divsChild>
        <w:div w:id="584730749">
          <w:marLeft w:val="0"/>
          <w:marRight w:val="60"/>
          <w:marTop w:val="0"/>
          <w:marBottom w:val="0"/>
          <w:divBdr>
            <w:top w:val="none" w:sz="0" w:space="0" w:color="auto"/>
            <w:left w:val="none" w:sz="0" w:space="0" w:color="auto"/>
            <w:bottom w:val="none" w:sz="0" w:space="0" w:color="auto"/>
            <w:right w:val="none" w:sz="0" w:space="0" w:color="auto"/>
          </w:divBdr>
        </w:div>
        <w:div w:id="1353533211">
          <w:marLeft w:val="0"/>
          <w:marRight w:val="0"/>
          <w:marTop w:val="0"/>
          <w:marBottom w:val="0"/>
          <w:divBdr>
            <w:top w:val="none" w:sz="0" w:space="0" w:color="auto"/>
            <w:left w:val="none" w:sz="0" w:space="0" w:color="auto"/>
            <w:bottom w:val="none" w:sz="0" w:space="0" w:color="auto"/>
            <w:right w:val="none" w:sz="0" w:space="0" w:color="auto"/>
          </w:divBdr>
        </w:div>
        <w:div w:id="1972594739">
          <w:marLeft w:val="0"/>
          <w:marRight w:val="0"/>
          <w:marTop w:val="0"/>
          <w:marBottom w:val="0"/>
          <w:divBdr>
            <w:top w:val="none" w:sz="0" w:space="0" w:color="auto"/>
            <w:left w:val="none" w:sz="0" w:space="0" w:color="auto"/>
            <w:bottom w:val="none" w:sz="0" w:space="0" w:color="auto"/>
            <w:right w:val="none" w:sz="0" w:space="0" w:color="auto"/>
          </w:divBdr>
        </w:div>
        <w:div w:id="592662170">
          <w:marLeft w:val="0"/>
          <w:marRight w:val="0"/>
          <w:marTop w:val="0"/>
          <w:marBottom w:val="0"/>
          <w:divBdr>
            <w:top w:val="none" w:sz="0" w:space="0" w:color="auto"/>
            <w:left w:val="none" w:sz="0" w:space="0" w:color="auto"/>
            <w:bottom w:val="none" w:sz="0" w:space="0" w:color="auto"/>
            <w:right w:val="none" w:sz="0" w:space="0" w:color="auto"/>
          </w:divBdr>
        </w:div>
        <w:div w:id="444420246">
          <w:marLeft w:val="0"/>
          <w:marRight w:val="0"/>
          <w:marTop w:val="0"/>
          <w:marBottom w:val="0"/>
          <w:divBdr>
            <w:top w:val="none" w:sz="0" w:space="0" w:color="auto"/>
            <w:left w:val="none" w:sz="0" w:space="0" w:color="auto"/>
            <w:bottom w:val="none" w:sz="0" w:space="0" w:color="auto"/>
            <w:right w:val="none" w:sz="0" w:space="0" w:color="auto"/>
          </w:divBdr>
        </w:div>
        <w:div w:id="514729609">
          <w:marLeft w:val="0"/>
          <w:marRight w:val="0"/>
          <w:marTop w:val="0"/>
          <w:marBottom w:val="0"/>
          <w:divBdr>
            <w:top w:val="none" w:sz="0" w:space="0" w:color="auto"/>
            <w:left w:val="none" w:sz="0" w:space="0" w:color="auto"/>
            <w:bottom w:val="none" w:sz="0" w:space="0" w:color="auto"/>
            <w:right w:val="none" w:sz="0" w:space="0" w:color="auto"/>
          </w:divBdr>
        </w:div>
        <w:div w:id="823470532">
          <w:marLeft w:val="0"/>
          <w:marRight w:val="0"/>
          <w:marTop w:val="0"/>
          <w:marBottom w:val="0"/>
          <w:divBdr>
            <w:top w:val="none" w:sz="0" w:space="0" w:color="auto"/>
            <w:left w:val="none" w:sz="0" w:space="0" w:color="auto"/>
            <w:bottom w:val="none" w:sz="0" w:space="0" w:color="auto"/>
            <w:right w:val="none" w:sz="0" w:space="0" w:color="auto"/>
          </w:divBdr>
        </w:div>
        <w:div w:id="1772119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ibm.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loud.ibm.com/docs/Cloudant?topic=Cloudant-replication-api" TargetMode="External"/><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s://cloud.ibm.com/docs/Cloudant?topic=Cloudant-documents"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loud.ibm.com/docs/Cloudant?topic=Cloudant-query" TargetMode="External"/><Relationship Id="rId33" Type="http://schemas.openxmlformats.org/officeDocument/2006/relationships/hyperlink" Target="https://cloud.ibm.com/docs/Cloudant?topic=Cloudant-managing-task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loud.ibm.com/docs/Cloudant?topic=Cloudant-databases"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loud.ibm.com/apidocs/cloudant" TargetMode="External"/><Relationship Id="rId11" Type="http://schemas.openxmlformats.org/officeDocument/2006/relationships/hyperlink" Target="https://cloud.ibm.com/docs/Cloudant?topic=Cloudant-ibm-cloud-identity-and-access-management-iam-" TargetMode="External"/><Relationship Id="rId24" Type="http://schemas.openxmlformats.org/officeDocument/2006/relationships/hyperlink" Target="https://cloud.ibm.com/docs/Cloudant?topic=Cloudant-creating-an-ibm-cloudant-query" TargetMode="External"/><Relationship Id="rId32" Type="http://schemas.openxmlformats.org/officeDocument/2006/relationships/image" Target="media/image17.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cloud.ibm.com/docs/Cloudant?topic=Cloudant-locating-your-service-credentials"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cloud.ibm.com/docs/Cloudant?topic=Cloudant-locating-your-service-credentials"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26</Pages>
  <Words>1665</Words>
  <Characters>9491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4</cp:revision>
  <dcterms:created xsi:type="dcterms:W3CDTF">2021-01-04T03:02:00Z</dcterms:created>
  <dcterms:modified xsi:type="dcterms:W3CDTF">2021-01-04T08:18:00Z</dcterms:modified>
</cp:coreProperties>
</file>