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DEC" w:rsidRPr="00A61DEC" w:rsidRDefault="00A61DEC" w:rsidP="00A61DEC">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A61DEC">
        <w:rPr>
          <w:rFonts w:ascii="Arial" w:eastAsia="Times New Roman" w:hAnsi="Arial" w:cs="Arial"/>
          <w:color w:val="161616"/>
          <w:kern w:val="36"/>
          <w:sz w:val="42"/>
          <w:szCs w:val="42"/>
          <w:lang w:eastAsia="en-IN"/>
        </w:rPr>
        <w:t>Managing resource groups</w:t>
      </w:r>
    </w:p>
    <w:p w:rsidR="00A61DEC" w:rsidRDefault="00A61DEC" w:rsidP="00A61DEC">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p>
    <w:p w:rsidR="00A61DEC" w:rsidRPr="00A61DEC" w:rsidRDefault="00A61DEC" w:rsidP="00A61DEC">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bookmarkStart w:id="0" w:name="_GoBack"/>
      <w:bookmarkEnd w:id="0"/>
      <w:r w:rsidRPr="00A61DEC">
        <w:rPr>
          <w:rFonts w:ascii="Arial" w:eastAsia="Times New Roman" w:hAnsi="Arial" w:cs="Arial"/>
          <w:color w:val="2D3F49"/>
          <w:sz w:val="24"/>
          <w:szCs w:val="24"/>
          <w:lang w:eastAsia="en-IN"/>
        </w:rPr>
        <w:t>A resource group is a way for you to organize your account resources in customizable groupings so that you can quickly assign users access to more than one resource at a time. Any account resource that is managed by using IBM Cloud® Identity and Access Management (IAM) access control belongs to a resource group within your account. Cloud Foundry services are assigned to orgs and spaces and can't be added to a resource group.</w:t>
      </w:r>
    </w:p>
    <w:p w:rsidR="00A61DEC" w:rsidRPr="00A61DEC" w:rsidRDefault="00A61DEC" w:rsidP="00A61DEC">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A61DEC">
        <w:rPr>
          <w:rFonts w:ascii="Arial" w:eastAsia="Times New Roman" w:hAnsi="Arial" w:cs="Arial"/>
          <w:color w:val="2D3F49"/>
          <w:sz w:val="24"/>
          <w:szCs w:val="24"/>
          <w:lang w:eastAsia="en-IN"/>
        </w:rPr>
        <w:t>To start managing your resource groups, in the IBM Cloud® console, go to </w:t>
      </w:r>
      <w:r w:rsidRPr="00A61DEC">
        <w:rPr>
          <w:rFonts w:ascii="inherit" w:eastAsia="Times New Roman" w:hAnsi="inherit" w:cs="Arial"/>
          <w:b/>
          <w:bCs/>
          <w:color w:val="2D3F49"/>
          <w:sz w:val="21"/>
          <w:szCs w:val="21"/>
          <w:bdr w:val="none" w:sz="0" w:space="0" w:color="auto" w:frame="1"/>
          <w:lang w:eastAsia="en-IN"/>
        </w:rPr>
        <w:t>Manage</w:t>
      </w:r>
      <w:r w:rsidRPr="00A61DEC">
        <w:rPr>
          <w:rFonts w:ascii="Arial" w:eastAsia="Times New Roman" w:hAnsi="Arial" w:cs="Arial"/>
          <w:color w:val="2D3F49"/>
          <w:sz w:val="24"/>
          <w:szCs w:val="24"/>
          <w:lang w:eastAsia="en-IN"/>
        </w:rPr>
        <w:t> &gt; </w:t>
      </w:r>
      <w:r w:rsidRPr="00A61DEC">
        <w:rPr>
          <w:rFonts w:ascii="inherit" w:eastAsia="Times New Roman" w:hAnsi="inherit" w:cs="Arial"/>
          <w:b/>
          <w:bCs/>
          <w:color w:val="2D3F49"/>
          <w:sz w:val="21"/>
          <w:szCs w:val="21"/>
          <w:bdr w:val="none" w:sz="0" w:space="0" w:color="auto" w:frame="1"/>
          <w:lang w:eastAsia="en-IN"/>
        </w:rPr>
        <w:t>Account</w:t>
      </w:r>
      <w:r w:rsidRPr="00A61DEC">
        <w:rPr>
          <w:rFonts w:ascii="Arial" w:eastAsia="Times New Roman" w:hAnsi="Arial" w:cs="Arial"/>
          <w:color w:val="2D3F49"/>
          <w:sz w:val="24"/>
          <w:szCs w:val="24"/>
          <w:lang w:eastAsia="en-IN"/>
        </w:rPr>
        <w:t> &gt; </w:t>
      </w:r>
      <w:r w:rsidRPr="00A61DEC">
        <w:rPr>
          <w:rFonts w:ascii="inherit" w:eastAsia="Times New Roman" w:hAnsi="inherit" w:cs="Arial"/>
          <w:b/>
          <w:bCs/>
          <w:color w:val="2D3F49"/>
          <w:sz w:val="21"/>
          <w:szCs w:val="21"/>
          <w:bdr w:val="none" w:sz="0" w:space="0" w:color="auto" w:frame="1"/>
          <w:lang w:eastAsia="en-IN"/>
        </w:rPr>
        <w:t>Account resources</w:t>
      </w:r>
      <w:r w:rsidRPr="00A61DEC">
        <w:rPr>
          <w:rFonts w:ascii="Arial" w:eastAsia="Times New Roman" w:hAnsi="Arial" w:cs="Arial"/>
          <w:color w:val="2D3F49"/>
          <w:sz w:val="24"/>
          <w:szCs w:val="24"/>
          <w:lang w:eastAsia="en-IN"/>
        </w:rPr>
        <w:t> &gt; </w:t>
      </w:r>
      <w:r w:rsidRPr="00A61DEC">
        <w:rPr>
          <w:rFonts w:ascii="inherit" w:eastAsia="Times New Roman" w:hAnsi="inherit" w:cs="Arial"/>
          <w:b/>
          <w:bCs/>
          <w:color w:val="2D3F49"/>
          <w:sz w:val="21"/>
          <w:szCs w:val="21"/>
          <w:bdr w:val="none" w:sz="0" w:space="0" w:color="auto" w:frame="1"/>
          <w:lang w:eastAsia="en-IN"/>
        </w:rPr>
        <w:t>Resource groups</w:t>
      </w:r>
      <w:r w:rsidRPr="00A61DEC">
        <w:rPr>
          <w:rFonts w:ascii="Arial" w:eastAsia="Times New Roman" w:hAnsi="Arial" w:cs="Arial"/>
          <w:color w:val="2D3F49"/>
          <w:sz w:val="24"/>
          <w:szCs w:val="24"/>
          <w:lang w:eastAsia="en-IN"/>
        </w:rPr>
        <w:t>. You can create, view, and rename your resource groups, add resources and manage access to your resource groups. You can also delete any resource group only if it doesn't contain any resources, and it isn't the default resource group. For more information about working with resource groups, see </w:t>
      </w:r>
      <w:hyperlink r:id="rId6" w:history="1">
        <w:r w:rsidRPr="00A61DEC">
          <w:rPr>
            <w:rFonts w:ascii="inherit" w:eastAsia="Times New Roman" w:hAnsi="inherit" w:cs="Arial"/>
            <w:color w:val="0F62FE"/>
            <w:sz w:val="21"/>
            <w:szCs w:val="21"/>
            <w:u w:val="single"/>
            <w:bdr w:val="none" w:sz="0" w:space="0" w:color="auto" w:frame="1"/>
            <w:lang w:eastAsia="en-IN"/>
          </w:rPr>
          <w:t>Best practices for organizing resources and assigning access</w:t>
        </w:r>
      </w:hyperlink>
      <w:r w:rsidRPr="00A61DEC">
        <w:rPr>
          <w:rFonts w:ascii="Arial" w:eastAsia="Times New Roman" w:hAnsi="Arial" w:cs="Arial"/>
          <w:color w:val="2D3F49"/>
          <w:sz w:val="24"/>
          <w:szCs w:val="24"/>
          <w:lang w:eastAsia="en-IN"/>
        </w:rPr>
        <w:t>.</w:t>
      </w:r>
    </w:p>
    <w:p w:rsidR="00A61DEC" w:rsidRPr="00A61DEC" w:rsidRDefault="00A61DEC" w:rsidP="00A61DEC">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A61DEC">
        <w:rPr>
          <w:rFonts w:ascii="inherit" w:eastAsia="Times New Roman" w:hAnsi="inherit" w:cs="Times New Roman"/>
          <w:b/>
          <w:bCs/>
          <w:color w:val="161616"/>
          <w:sz w:val="30"/>
          <w:szCs w:val="30"/>
          <w:lang w:eastAsia="en-IN"/>
        </w:rPr>
        <w:t>Creating a resource group</w:t>
      </w:r>
    </w:p>
    <w:p w:rsidR="00A61DEC" w:rsidRPr="00A61DEC" w:rsidRDefault="00A61DEC" w:rsidP="00A61DEC">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If you have a Pay-As-You-Go or Subscription account, you can create multiple resource groups to easily manage quota and view billing usage for a set of resources. You can also group resources to make it easier for you to assign users access to more than one instance at a time.</w:t>
      </w:r>
    </w:p>
    <w:p w:rsidR="00A61DEC" w:rsidRPr="00A61DEC" w:rsidRDefault="00A61DEC" w:rsidP="00A61DEC">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 xml:space="preserve">You must be assigned an IAM policy with the Administrator role on All Account Management services to create additional resource groups. </w:t>
      </w:r>
      <w:proofErr w:type="gramStart"/>
      <w:r w:rsidRPr="00A61DEC">
        <w:rPr>
          <w:rFonts w:ascii="inherit" w:eastAsia="Times New Roman" w:hAnsi="inherit" w:cs="Times New Roman"/>
          <w:color w:val="2D3F49"/>
          <w:sz w:val="24"/>
          <w:szCs w:val="24"/>
          <w:lang w:eastAsia="en-IN"/>
        </w:rPr>
        <w:t xml:space="preserve">If you have a </w:t>
      </w:r>
      <w:proofErr w:type="spellStart"/>
      <w:r w:rsidRPr="00A61DEC">
        <w:rPr>
          <w:rFonts w:ascii="inherit" w:eastAsia="Times New Roman" w:hAnsi="inherit" w:cs="Times New Roman"/>
          <w:color w:val="2D3F49"/>
          <w:sz w:val="24"/>
          <w:szCs w:val="24"/>
          <w:lang w:eastAsia="en-IN"/>
        </w:rPr>
        <w:t>Lite</w:t>
      </w:r>
      <w:proofErr w:type="spellEnd"/>
      <w:r w:rsidRPr="00A61DEC">
        <w:rPr>
          <w:rFonts w:ascii="inherit" w:eastAsia="Times New Roman" w:hAnsi="inherit" w:cs="Times New Roman"/>
          <w:color w:val="2D3F49"/>
          <w:sz w:val="24"/>
          <w:szCs w:val="24"/>
          <w:lang w:eastAsia="en-IN"/>
        </w:rPr>
        <w:t xml:space="preserve"> account or 30-day trial, you can't create extra resource groups, but you can rename your default resource group.</w:t>
      </w:r>
      <w:proofErr w:type="gramEnd"/>
    </w:p>
    <w:p w:rsidR="00A61DEC" w:rsidRPr="00A61DEC" w:rsidRDefault="00A61DEC" w:rsidP="00A61DEC">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Connections between a resource group and a Cloud Foundry org or space are restricted by your quota. See </w:t>
      </w:r>
      <w:hyperlink r:id="rId7" w:anchor="what_is_alias" w:history="1">
        <w:proofErr w:type="gramStart"/>
        <w:r w:rsidRPr="00A61DEC">
          <w:rPr>
            <w:rFonts w:ascii="inherit" w:eastAsia="Times New Roman" w:hAnsi="inherit" w:cs="Times New Roman"/>
            <w:color w:val="0F62FE"/>
            <w:sz w:val="21"/>
            <w:szCs w:val="21"/>
            <w:u w:val="single"/>
            <w:bdr w:val="none" w:sz="0" w:space="0" w:color="auto" w:frame="1"/>
            <w:lang w:eastAsia="en-IN"/>
          </w:rPr>
          <w:t>What</w:t>
        </w:r>
        <w:proofErr w:type="gramEnd"/>
        <w:r w:rsidRPr="00A61DEC">
          <w:rPr>
            <w:rFonts w:ascii="inherit" w:eastAsia="Times New Roman" w:hAnsi="inherit" w:cs="Times New Roman"/>
            <w:color w:val="0F62FE"/>
            <w:sz w:val="21"/>
            <w:szCs w:val="21"/>
            <w:u w:val="single"/>
            <w:bdr w:val="none" w:sz="0" w:space="0" w:color="auto" w:frame="1"/>
            <w:lang w:eastAsia="en-IN"/>
          </w:rPr>
          <w:t xml:space="preserve"> is an alias?</w:t>
        </w:r>
      </w:hyperlink>
      <w:r w:rsidRPr="00A61DEC">
        <w:rPr>
          <w:rFonts w:ascii="inherit" w:eastAsia="Times New Roman" w:hAnsi="inherit" w:cs="Times New Roman"/>
          <w:color w:val="2D3F49"/>
          <w:sz w:val="24"/>
          <w:szCs w:val="24"/>
          <w:lang w:eastAsia="en-IN"/>
        </w:rPr>
        <w:t> </w:t>
      </w:r>
      <w:proofErr w:type="gramStart"/>
      <w:r w:rsidRPr="00A61DEC">
        <w:rPr>
          <w:rFonts w:ascii="inherit" w:eastAsia="Times New Roman" w:hAnsi="inherit" w:cs="Times New Roman"/>
          <w:color w:val="2D3F49"/>
          <w:sz w:val="24"/>
          <w:szCs w:val="24"/>
          <w:lang w:eastAsia="en-IN"/>
        </w:rPr>
        <w:t>for</w:t>
      </w:r>
      <w:proofErr w:type="gramEnd"/>
      <w:r w:rsidRPr="00A61DEC">
        <w:rPr>
          <w:rFonts w:ascii="inherit" w:eastAsia="Times New Roman" w:hAnsi="inherit" w:cs="Times New Roman"/>
          <w:color w:val="2D3F49"/>
          <w:sz w:val="24"/>
          <w:szCs w:val="24"/>
          <w:lang w:eastAsia="en-IN"/>
        </w:rPr>
        <w:t xml:space="preserve"> more information.</w:t>
      </w:r>
    </w:p>
    <w:p w:rsidR="00A61DEC" w:rsidRPr="00A61DEC" w:rsidRDefault="00A61DEC" w:rsidP="00A61DEC">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In the console, go to </w:t>
      </w:r>
      <w:r w:rsidRPr="00A61DEC">
        <w:rPr>
          <w:rFonts w:ascii="inherit" w:eastAsia="Times New Roman" w:hAnsi="inherit" w:cs="Times New Roman"/>
          <w:b/>
          <w:bCs/>
          <w:color w:val="394B54"/>
          <w:sz w:val="21"/>
          <w:szCs w:val="21"/>
          <w:bdr w:val="none" w:sz="0" w:space="0" w:color="auto" w:frame="1"/>
          <w:lang w:eastAsia="en-IN"/>
        </w:rPr>
        <w:t>Manage</w:t>
      </w:r>
      <w:r w:rsidRPr="00A61DEC">
        <w:rPr>
          <w:rFonts w:ascii="inherit" w:eastAsia="Times New Roman" w:hAnsi="inherit" w:cs="Times New Roman"/>
          <w:color w:val="394B54"/>
          <w:sz w:val="24"/>
          <w:szCs w:val="24"/>
          <w:lang w:eastAsia="en-IN"/>
        </w:rPr>
        <w:t> &gt; </w:t>
      </w:r>
      <w:r w:rsidRPr="00A61DEC">
        <w:rPr>
          <w:rFonts w:ascii="inherit" w:eastAsia="Times New Roman" w:hAnsi="inherit" w:cs="Times New Roman"/>
          <w:b/>
          <w:bCs/>
          <w:color w:val="394B54"/>
          <w:sz w:val="21"/>
          <w:szCs w:val="21"/>
          <w:bdr w:val="none" w:sz="0" w:space="0" w:color="auto" w:frame="1"/>
          <w:lang w:eastAsia="en-IN"/>
        </w:rPr>
        <w:t>Account</w:t>
      </w:r>
      <w:r w:rsidRPr="00A61DEC">
        <w:rPr>
          <w:rFonts w:ascii="inherit" w:eastAsia="Times New Roman" w:hAnsi="inherit" w:cs="Times New Roman"/>
          <w:color w:val="394B54"/>
          <w:sz w:val="24"/>
          <w:szCs w:val="24"/>
          <w:lang w:eastAsia="en-IN"/>
        </w:rPr>
        <w:t> &gt; </w:t>
      </w:r>
      <w:r w:rsidRPr="00A61DEC">
        <w:rPr>
          <w:rFonts w:ascii="inherit" w:eastAsia="Times New Roman" w:hAnsi="inherit" w:cs="Times New Roman"/>
          <w:b/>
          <w:bCs/>
          <w:color w:val="394B54"/>
          <w:sz w:val="21"/>
          <w:szCs w:val="21"/>
          <w:bdr w:val="none" w:sz="0" w:space="0" w:color="auto" w:frame="1"/>
          <w:lang w:eastAsia="en-IN"/>
        </w:rPr>
        <w:t>Account resources</w:t>
      </w:r>
      <w:r w:rsidRPr="00A61DEC">
        <w:rPr>
          <w:rFonts w:ascii="inherit" w:eastAsia="Times New Roman" w:hAnsi="inherit" w:cs="Times New Roman"/>
          <w:color w:val="394B54"/>
          <w:sz w:val="24"/>
          <w:szCs w:val="24"/>
          <w:lang w:eastAsia="en-IN"/>
        </w:rPr>
        <w:t> &gt; </w:t>
      </w:r>
      <w:r w:rsidRPr="00A61DEC">
        <w:rPr>
          <w:rFonts w:ascii="inherit" w:eastAsia="Times New Roman" w:hAnsi="inherit" w:cs="Times New Roman"/>
          <w:b/>
          <w:bCs/>
          <w:color w:val="394B54"/>
          <w:sz w:val="21"/>
          <w:szCs w:val="21"/>
          <w:bdr w:val="none" w:sz="0" w:space="0" w:color="auto" w:frame="1"/>
          <w:lang w:eastAsia="en-IN"/>
        </w:rPr>
        <w:t>Resource groups</w:t>
      </w:r>
      <w:r w:rsidRPr="00A61DEC">
        <w:rPr>
          <w:rFonts w:ascii="inherit" w:eastAsia="Times New Roman" w:hAnsi="inherit" w:cs="Times New Roman"/>
          <w:color w:val="394B54"/>
          <w:sz w:val="24"/>
          <w:szCs w:val="24"/>
          <w:lang w:eastAsia="en-IN"/>
        </w:rPr>
        <w:t>.</w:t>
      </w:r>
    </w:p>
    <w:p w:rsidR="00A61DEC" w:rsidRPr="00A61DEC" w:rsidRDefault="00A61DEC" w:rsidP="00A61DEC">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Click </w:t>
      </w:r>
      <w:r w:rsidRPr="00A61DEC">
        <w:rPr>
          <w:rFonts w:ascii="inherit" w:eastAsia="Times New Roman" w:hAnsi="inherit" w:cs="Times New Roman"/>
          <w:b/>
          <w:bCs/>
          <w:color w:val="394B54"/>
          <w:sz w:val="21"/>
          <w:szCs w:val="21"/>
          <w:bdr w:val="none" w:sz="0" w:space="0" w:color="auto" w:frame="1"/>
          <w:lang w:eastAsia="en-IN"/>
        </w:rPr>
        <w:t>Create</w:t>
      </w:r>
      <w:r w:rsidRPr="00A61DEC">
        <w:rPr>
          <w:rFonts w:ascii="inherit" w:eastAsia="Times New Roman" w:hAnsi="inherit" w:cs="Times New Roman"/>
          <w:color w:val="394B54"/>
          <w:sz w:val="24"/>
          <w:szCs w:val="24"/>
          <w:lang w:eastAsia="en-IN"/>
        </w:rPr>
        <w:t>.</w:t>
      </w:r>
    </w:p>
    <w:p w:rsidR="00A61DEC" w:rsidRPr="00A61DEC" w:rsidRDefault="00A61DEC" w:rsidP="00A61DEC">
      <w:pPr>
        <w:numPr>
          <w:ilvl w:val="0"/>
          <w:numId w:val="1"/>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Enter a name for your resource group.</w:t>
      </w:r>
    </w:p>
    <w:p w:rsidR="00A61DEC" w:rsidRPr="00A61DEC" w:rsidRDefault="00A61DEC" w:rsidP="00A61DEC">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Click </w:t>
      </w:r>
      <w:r w:rsidRPr="00A61DEC">
        <w:rPr>
          <w:rFonts w:ascii="inherit" w:eastAsia="Times New Roman" w:hAnsi="inherit" w:cs="Times New Roman"/>
          <w:b/>
          <w:bCs/>
          <w:color w:val="394B54"/>
          <w:sz w:val="21"/>
          <w:szCs w:val="21"/>
          <w:bdr w:val="none" w:sz="0" w:space="0" w:color="auto" w:frame="1"/>
          <w:lang w:eastAsia="en-IN"/>
        </w:rPr>
        <w:t>Add</w:t>
      </w:r>
      <w:r w:rsidRPr="00A61DEC">
        <w:rPr>
          <w:rFonts w:ascii="inherit" w:eastAsia="Times New Roman" w:hAnsi="inherit" w:cs="Times New Roman"/>
          <w:color w:val="394B54"/>
          <w:sz w:val="24"/>
          <w:szCs w:val="24"/>
          <w:lang w:eastAsia="en-IN"/>
        </w:rPr>
        <w:t>.</w:t>
      </w:r>
    </w:p>
    <w:p w:rsidR="00A61DEC" w:rsidRPr="00A61DEC" w:rsidRDefault="00A61DEC" w:rsidP="00A61DEC">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A61DEC">
        <w:rPr>
          <w:rFonts w:ascii="inherit" w:eastAsia="Times New Roman" w:hAnsi="inherit" w:cs="Times New Roman"/>
          <w:color w:val="161616"/>
          <w:sz w:val="27"/>
          <w:szCs w:val="27"/>
          <w:lang w:eastAsia="en-IN"/>
        </w:rPr>
        <w:t>Creating a resource group by using the CLI</w:t>
      </w:r>
    </w:p>
    <w:p w:rsidR="00A61DEC" w:rsidRPr="00A61DEC" w:rsidRDefault="00A61DEC" w:rsidP="00A61DE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Run the </w:t>
      </w:r>
      <w:proofErr w:type="spellStart"/>
      <w:r w:rsidRPr="00A61DEC">
        <w:rPr>
          <w:rFonts w:ascii="inherit" w:eastAsia="Times New Roman" w:hAnsi="inherit" w:cs="Times New Roman"/>
          <w:color w:val="2D3F49"/>
          <w:sz w:val="24"/>
          <w:szCs w:val="24"/>
          <w:lang w:eastAsia="en-IN"/>
        </w:rPr>
        <w:fldChar w:fldCharType="begin"/>
      </w:r>
      <w:r w:rsidRPr="00A61DEC">
        <w:rPr>
          <w:rFonts w:ascii="inherit" w:eastAsia="Times New Roman" w:hAnsi="inherit" w:cs="Times New Roman"/>
          <w:color w:val="2D3F49"/>
          <w:sz w:val="24"/>
          <w:szCs w:val="24"/>
          <w:lang w:eastAsia="en-IN"/>
        </w:rPr>
        <w:instrText xml:space="preserve"> HYPERLINK "https://cloud.ibm.com/docs/cli?topic=cli-ibmcloud_commands_resource" \l "ibmcloud_resource_group_create" </w:instrText>
      </w:r>
      <w:r w:rsidRPr="00A61DEC">
        <w:rPr>
          <w:rFonts w:ascii="inherit" w:eastAsia="Times New Roman" w:hAnsi="inherit" w:cs="Times New Roman"/>
          <w:color w:val="2D3F49"/>
          <w:sz w:val="24"/>
          <w:szCs w:val="24"/>
          <w:lang w:eastAsia="en-IN"/>
        </w:rPr>
        <w:fldChar w:fldCharType="separate"/>
      </w:r>
      <w:r w:rsidRPr="00A61DEC">
        <w:rPr>
          <w:rFonts w:ascii="Courier" w:eastAsia="Times New Roman" w:hAnsi="Courier" w:cs="Courier New"/>
          <w:color w:val="0F62FE"/>
          <w:sz w:val="21"/>
          <w:szCs w:val="21"/>
          <w:u w:val="single"/>
          <w:bdr w:val="none" w:sz="0" w:space="0" w:color="auto" w:frame="1"/>
          <w:lang w:eastAsia="en-IN"/>
        </w:rPr>
        <w:t>ibmcloud</w:t>
      </w:r>
      <w:proofErr w:type="spellEnd"/>
      <w:r w:rsidRPr="00A61DEC">
        <w:rPr>
          <w:rFonts w:ascii="Courier" w:eastAsia="Times New Roman" w:hAnsi="Courier" w:cs="Courier New"/>
          <w:color w:val="0F62FE"/>
          <w:sz w:val="21"/>
          <w:szCs w:val="21"/>
          <w:u w:val="single"/>
          <w:bdr w:val="none" w:sz="0" w:space="0" w:color="auto" w:frame="1"/>
          <w:lang w:eastAsia="en-IN"/>
        </w:rPr>
        <w:t xml:space="preserve"> resource group-create</w:t>
      </w:r>
      <w:r w:rsidRPr="00A61DEC">
        <w:rPr>
          <w:rFonts w:ascii="inherit" w:eastAsia="Times New Roman" w:hAnsi="inherit" w:cs="Times New Roman"/>
          <w:color w:val="2D3F49"/>
          <w:sz w:val="24"/>
          <w:szCs w:val="24"/>
          <w:lang w:eastAsia="en-IN"/>
        </w:rPr>
        <w:fldChar w:fldCharType="end"/>
      </w:r>
      <w:r w:rsidRPr="00A61DEC">
        <w:rPr>
          <w:rFonts w:ascii="inherit" w:eastAsia="Times New Roman" w:hAnsi="inherit" w:cs="Times New Roman"/>
          <w:color w:val="2D3F49"/>
          <w:sz w:val="24"/>
          <w:szCs w:val="24"/>
          <w:lang w:eastAsia="en-IN"/>
        </w:rPr>
        <w:t> command to create a new resource group. For example, the following command creates a resource group that is named </w:t>
      </w:r>
      <w:proofErr w:type="spellStart"/>
      <w:r w:rsidRPr="00A61DEC">
        <w:rPr>
          <w:rFonts w:ascii="Courier" w:eastAsia="Times New Roman" w:hAnsi="Courier" w:cs="Courier New"/>
          <w:color w:val="8A3FFC"/>
          <w:sz w:val="18"/>
          <w:szCs w:val="18"/>
          <w:bdr w:val="single" w:sz="6" w:space="2" w:color="D5D9E0" w:frame="1"/>
          <w:shd w:val="clear" w:color="auto" w:fill="F4F4F4"/>
          <w:lang w:eastAsia="en-IN"/>
        </w:rPr>
        <w:t>group2</w:t>
      </w:r>
      <w:proofErr w:type="spellEnd"/>
      <w:r w:rsidRPr="00A61DEC">
        <w:rPr>
          <w:rFonts w:ascii="inherit" w:eastAsia="Times New Roman" w:hAnsi="inherit" w:cs="Times New Roman"/>
          <w:color w:val="2D3F49"/>
          <w:sz w:val="24"/>
          <w:szCs w:val="24"/>
          <w:lang w:eastAsia="en-IN"/>
        </w:rPr>
        <w:t>:</w:t>
      </w:r>
    </w:p>
    <w:p w:rsidR="00A61DEC" w:rsidRPr="00A61DEC" w:rsidRDefault="00A61DEC" w:rsidP="00A61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A61DEC">
        <w:rPr>
          <w:rFonts w:ascii="Courier" w:eastAsia="Times New Roman" w:hAnsi="Courier" w:cs="Courier New"/>
          <w:color w:val="F4F4F4"/>
          <w:sz w:val="21"/>
          <w:szCs w:val="21"/>
          <w:bdr w:val="none" w:sz="0" w:space="0" w:color="auto" w:frame="1"/>
          <w:lang w:eastAsia="en-IN"/>
        </w:rPr>
        <w:t>ibmcloud</w:t>
      </w:r>
      <w:proofErr w:type="spellEnd"/>
      <w:proofErr w:type="gramEnd"/>
      <w:r w:rsidRPr="00A61DEC">
        <w:rPr>
          <w:rFonts w:ascii="Courier" w:eastAsia="Times New Roman" w:hAnsi="Courier" w:cs="Courier New"/>
          <w:color w:val="F4F4F4"/>
          <w:sz w:val="21"/>
          <w:szCs w:val="21"/>
          <w:bdr w:val="none" w:sz="0" w:space="0" w:color="auto" w:frame="1"/>
          <w:lang w:eastAsia="en-IN"/>
        </w:rPr>
        <w:t xml:space="preserve"> resource group-create </w:t>
      </w:r>
      <w:proofErr w:type="spellStart"/>
      <w:r w:rsidRPr="00A61DEC">
        <w:rPr>
          <w:rFonts w:ascii="Courier" w:eastAsia="Times New Roman" w:hAnsi="Courier" w:cs="Courier New"/>
          <w:color w:val="F4F4F4"/>
          <w:sz w:val="21"/>
          <w:szCs w:val="21"/>
          <w:bdr w:val="none" w:sz="0" w:space="0" w:color="auto" w:frame="1"/>
          <w:lang w:eastAsia="en-IN"/>
        </w:rPr>
        <w:t>group2</w:t>
      </w:r>
      <w:proofErr w:type="spellEnd"/>
    </w:p>
    <w:p w:rsidR="00A61DEC" w:rsidRPr="00A61DEC" w:rsidRDefault="00A61DEC" w:rsidP="00A61DEC">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A61DEC">
        <w:rPr>
          <w:rFonts w:ascii="inherit" w:eastAsia="Times New Roman" w:hAnsi="inherit" w:cs="Times New Roman"/>
          <w:color w:val="161616"/>
          <w:sz w:val="27"/>
          <w:szCs w:val="27"/>
          <w:lang w:eastAsia="en-IN"/>
        </w:rPr>
        <w:t>Adding resources to a resource group</w:t>
      </w:r>
    </w:p>
    <w:p w:rsidR="00A61DEC" w:rsidRPr="00A61DEC" w:rsidRDefault="00A61DEC" w:rsidP="00A61DEC">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lastRenderedPageBreak/>
        <w:t xml:space="preserve">Services that are managed with IAM belong to a resource group instead of a Cloud Foundry org or space. When you create an instance of one of these services from the </w:t>
      </w:r>
      <w:proofErr w:type="spellStart"/>
      <w:r w:rsidRPr="00A61DEC">
        <w:rPr>
          <w:rFonts w:ascii="inherit" w:eastAsia="Times New Roman" w:hAnsi="inherit" w:cs="Times New Roman"/>
          <w:color w:val="2D3F49"/>
          <w:sz w:val="24"/>
          <w:szCs w:val="24"/>
          <w:lang w:eastAsia="en-IN"/>
        </w:rPr>
        <w:t>catalog</w:t>
      </w:r>
      <w:proofErr w:type="spellEnd"/>
      <w:r w:rsidRPr="00A61DEC">
        <w:rPr>
          <w:rFonts w:ascii="inherit" w:eastAsia="Times New Roman" w:hAnsi="inherit" w:cs="Times New Roman"/>
          <w:color w:val="2D3F49"/>
          <w:sz w:val="24"/>
          <w:szCs w:val="24"/>
          <w:lang w:eastAsia="en-IN"/>
        </w:rPr>
        <w:t>, you're prompted to assign the instance to a resource group. Your resource group selection at the time of creating the instance is final and can't be changed.</w:t>
      </w:r>
    </w:p>
    <w:p w:rsidR="00A61DEC" w:rsidRPr="00A61DEC" w:rsidRDefault="00A61DEC" w:rsidP="00A61DEC">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 xml:space="preserve">Users in your account must be assigned two access policies to create resources from the </w:t>
      </w:r>
      <w:proofErr w:type="spellStart"/>
      <w:r w:rsidRPr="00A61DEC">
        <w:rPr>
          <w:rFonts w:ascii="inherit" w:eastAsia="Times New Roman" w:hAnsi="inherit" w:cs="Times New Roman"/>
          <w:color w:val="2D3F49"/>
          <w:sz w:val="24"/>
          <w:szCs w:val="24"/>
          <w:lang w:eastAsia="en-IN"/>
        </w:rPr>
        <w:t>catalog</w:t>
      </w:r>
      <w:proofErr w:type="spellEnd"/>
      <w:r w:rsidRPr="00A61DEC">
        <w:rPr>
          <w:rFonts w:ascii="inherit" w:eastAsia="Times New Roman" w:hAnsi="inherit" w:cs="Times New Roman"/>
          <w:color w:val="2D3F49"/>
          <w:sz w:val="24"/>
          <w:szCs w:val="24"/>
          <w:lang w:eastAsia="en-IN"/>
        </w:rPr>
        <w:t xml:space="preserve"> and add them to a resource group:</w:t>
      </w:r>
    </w:p>
    <w:p w:rsidR="00A61DEC" w:rsidRPr="00A61DEC" w:rsidRDefault="00A61DEC" w:rsidP="00A61DEC">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A policy with viewer role or higher on the resources group itself</w:t>
      </w:r>
    </w:p>
    <w:p w:rsidR="00A61DEC" w:rsidRPr="00A61DEC" w:rsidRDefault="00A61DEC" w:rsidP="00A61DEC">
      <w:pPr>
        <w:numPr>
          <w:ilvl w:val="0"/>
          <w:numId w:val="2"/>
        </w:numPr>
        <w:spacing w:before="100" w:beforeAutospacing="1" w:after="100" w:afterAutospacing="1" w:line="240" w:lineRule="auto"/>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A policy with editor role or higher on the service in the account</w:t>
      </w:r>
    </w:p>
    <w:p w:rsidR="00A61DEC" w:rsidRPr="00A61DEC" w:rsidRDefault="00A61DEC" w:rsidP="00A61DEC">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A61DEC">
        <w:rPr>
          <w:rFonts w:ascii="inherit" w:eastAsia="Times New Roman" w:hAnsi="inherit" w:cs="Times New Roman"/>
          <w:b/>
          <w:bCs/>
          <w:color w:val="161616"/>
          <w:sz w:val="30"/>
          <w:szCs w:val="30"/>
          <w:lang w:eastAsia="en-IN"/>
        </w:rPr>
        <w:t>Renaming a resource group</w:t>
      </w:r>
    </w:p>
    <w:p w:rsidR="00A61DEC" w:rsidRPr="00A61DEC" w:rsidRDefault="00A61DEC" w:rsidP="00A61DE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Your first resource group is created and named </w:t>
      </w:r>
      <w:r w:rsidRPr="00A61DEC">
        <w:rPr>
          <w:rFonts w:ascii="Courier" w:eastAsia="Times New Roman" w:hAnsi="Courier" w:cs="Courier New"/>
          <w:color w:val="8A3FFC"/>
          <w:sz w:val="18"/>
          <w:szCs w:val="18"/>
          <w:bdr w:val="single" w:sz="6" w:space="2" w:color="D5D9E0" w:frame="1"/>
          <w:shd w:val="clear" w:color="auto" w:fill="F4F4F4"/>
          <w:lang w:eastAsia="en-IN"/>
        </w:rPr>
        <w:t>Default</w:t>
      </w:r>
      <w:r w:rsidRPr="00A61DEC">
        <w:rPr>
          <w:rFonts w:ascii="inherit" w:eastAsia="Times New Roman" w:hAnsi="inherit" w:cs="Times New Roman"/>
          <w:color w:val="2D3F49"/>
          <w:sz w:val="24"/>
          <w:szCs w:val="24"/>
          <w:lang w:eastAsia="en-IN"/>
        </w:rPr>
        <w:t> for you. You can update the name of this group or any other groups that you create.</w:t>
      </w:r>
    </w:p>
    <w:p w:rsidR="00A61DEC" w:rsidRPr="00A61DEC" w:rsidRDefault="00A61DEC" w:rsidP="00A61DEC">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In the console, go to </w:t>
      </w:r>
      <w:r w:rsidRPr="00A61DEC">
        <w:rPr>
          <w:rFonts w:ascii="inherit" w:eastAsia="Times New Roman" w:hAnsi="inherit" w:cs="Times New Roman"/>
          <w:b/>
          <w:bCs/>
          <w:color w:val="394B54"/>
          <w:sz w:val="21"/>
          <w:szCs w:val="21"/>
          <w:bdr w:val="none" w:sz="0" w:space="0" w:color="auto" w:frame="1"/>
          <w:lang w:eastAsia="en-IN"/>
        </w:rPr>
        <w:t>Manage</w:t>
      </w:r>
      <w:r w:rsidRPr="00A61DEC">
        <w:rPr>
          <w:rFonts w:ascii="inherit" w:eastAsia="Times New Roman" w:hAnsi="inherit" w:cs="Times New Roman"/>
          <w:color w:val="394B54"/>
          <w:sz w:val="24"/>
          <w:szCs w:val="24"/>
          <w:lang w:eastAsia="en-IN"/>
        </w:rPr>
        <w:t> &gt; </w:t>
      </w:r>
      <w:r w:rsidRPr="00A61DEC">
        <w:rPr>
          <w:rFonts w:ascii="inherit" w:eastAsia="Times New Roman" w:hAnsi="inherit" w:cs="Times New Roman"/>
          <w:b/>
          <w:bCs/>
          <w:color w:val="394B54"/>
          <w:sz w:val="21"/>
          <w:szCs w:val="21"/>
          <w:bdr w:val="none" w:sz="0" w:space="0" w:color="auto" w:frame="1"/>
          <w:lang w:eastAsia="en-IN"/>
        </w:rPr>
        <w:t>Account</w:t>
      </w:r>
      <w:r w:rsidRPr="00A61DEC">
        <w:rPr>
          <w:rFonts w:ascii="inherit" w:eastAsia="Times New Roman" w:hAnsi="inherit" w:cs="Times New Roman"/>
          <w:color w:val="394B54"/>
          <w:sz w:val="24"/>
          <w:szCs w:val="24"/>
          <w:lang w:eastAsia="en-IN"/>
        </w:rPr>
        <w:t> &gt; </w:t>
      </w:r>
      <w:r w:rsidRPr="00A61DEC">
        <w:rPr>
          <w:rFonts w:ascii="inherit" w:eastAsia="Times New Roman" w:hAnsi="inherit" w:cs="Times New Roman"/>
          <w:b/>
          <w:bCs/>
          <w:color w:val="394B54"/>
          <w:sz w:val="21"/>
          <w:szCs w:val="21"/>
          <w:bdr w:val="none" w:sz="0" w:space="0" w:color="auto" w:frame="1"/>
          <w:lang w:eastAsia="en-IN"/>
        </w:rPr>
        <w:t>Account resources</w:t>
      </w:r>
      <w:r w:rsidRPr="00A61DEC">
        <w:rPr>
          <w:rFonts w:ascii="inherit" w:eastAsia="Times New Roman" w:hAnsi="inherit" w:cs="Times New Roman"/>
          <w:color w:val="394B54"/>
          <w:sz w:val="24"/>
          <w:szCs w:val="24"/>
          <w:lang w:eastAsia="en-IN"/>
        </w:rPr>
        <w:t> &gt; </w:t>
      </w:r>
      <w:r w:rsidRPr="00A61DEC">
        <w:rPr>
          <w:rFonts w:ascii="inherit" w:eastAsia="Times New Roman" w:hAnsi="inherit" w:cs="Times New Roman"/>
          <w:b/>
          <w:bCs/>
          <w:color w:val="394B54"/>
          <w:sz w:val="21"/>
          <w:szCs w:val="21"/>
          <w:bdr w:val="none" w:sz="0" w:space="0" w:color="auto" w:frame="1"/>
          <w:lang w:eastAsia="en-IN"/>
        </w:rPr>
        <w:t>Resource groups</w:t>
      </w:r>
      <w:r w:rsidRPr="00A61DEC">
        <w:rPr>
          <w:rFonts w:ascii="inherit" w:eastAsia="Times New Roman" w:hAnsi="inherit" w:cs="Times New Roman"/>
          <w:color w:val="394B54"/>
          <w:sz w:val="24"/>
          <w:szCs w:val="24"/>
          <w:lang w:eastAsia="en-IN"/>
        </w:rPr>
        <w:t>.</w:t>
      </w:r>
    </w:p>
    <w:p w:rsidR="00A61DEC" w:rsidRPr="00A61DEC" w:rsidRDefault="00A61DEC" w:rsidP="00A61DEC">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Click the </w:t>
      </w:r>
      <w:r w:rsidRPr="00A61DEC">
        <w:rPr>
          <w:rFonts w:ascii="inherit" w:eastAsia="Times New Roman" w:hAnsi="inherit" w:cs="Times New Roman"/>
          <w:b/>
          <w:bCs/>
          <w:color w:val="394B54"/>
          <w:sz w:val="21"/>
          <w:szCs w:val="21"/>
          <w:bdr w:val="none" w:sz="0" w:space="0" w:color="auto" w:frame="1"/>
          <w:lang w:eastAsia="en-IN"/>
        </w:rPr>
        <w:t>Actions</w:t>
      </w:r>
      <w:r w:rsidRPr="00A61DEC">
        <w:rPr>
          <w:rFonts w:ascii="inherit" w:eastAsia="Times New Roman" w:hAnsi="inherit" w:cs="Times New Roman"/>
          <w:color w:val="394B54"/>
          <w:sz w:val="24"/>
          <w:szCs w:val="24"/>
          <w:lang w:eastAsia="en-IN"/>
        </w:rPr>
        <w:t> </w:t>
      </w:r>
      <w:r>
        <w:rPr>
          <w:rFonts w:ascii="inherit" w:eastAsia="Times New Roman" w:hAnsi="inherit" w:cs="Times New Roman"/>
          <w:noProof/>
          <w:color w:val="394B54"/>
          <w:sz w:val="24"/>
          <w:szCs w:val="24"/>
          <w:lang w:eastAsia="en-IN"/>
        </w:rPr>
        <mc:AlternateContent>
          <mc:Choice Requires="wps">
            <w:drawing>
              <wp:inline distT="0" distB="0" distL="0" distR="0">
                <wp:extent cx="304800" cy="304800"/>
                <wp:effectExtent l="0" t="0" r="0" b="0"/>
                <wp:docPr id="2" name="Rectangle 2" descr="List of actions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List of actions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CiL+0f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A61DEC">
        <w:rPr>
          <w:rFonts w:ascii="inherit" w:eastAsia="Times New Roman" w:hAnsi="inherit" w:cs="Times New Roman"/>
          <w:color w:val="394B54"/>
          <w:sz w:val="24"/>
          <w:szCs w:val="24"/>
          <w:lang w:eastAsia="en-IN"/>
        </w:rPr>
        <w:t> menu, and select </w:t>
      </w:r>
      <w:r w:rsidRPr="00A61DEC">
        <w:rPr>
          <w:rFonts w:ascii="inherit" w:eastAsia="Times New Roman" w:hAnsi="inherit" w:cs="Times New Roman"/>
          <w:b/>
          <w:bCs/>
          <w:color w:val="394B54"/>
          <w:sz w:val="21"/>
          <w:szCs w:val="21"/>
          <w:bdr w:val="none" w:sz="0" w:space="0" w:color="auto" w:frame="1"/>
          <w:lang w:eastAsia="en-IN"/>
        </w:rPr>
        <w:t>Rename</w:t>
      </w:r>
      <w:r w:rsidRPr="00A61DEC">
        <w:rPr>
          <w:rFonts w:ascii="inherit" w:eastAsia="Times New Roman" w:hAnsi="inherit" w:cs="Times New Roman"/>
          <w:color w:val="394B54"/>
          <w:sz w:val="24"/>
          <w:szCs w:val="24"/>
          <w:lang w:eastAsia="en-IN"/>
        </w:rPr>
        <w:t>.</w:t>
      </w:r>
    </w:p>
    <w:p w:rsidR="00A61DEC" w:rsidRPr="00A61DEC" w:rsidRDefault="00A61DEC" w:rsidP="00A61DEC">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A61DEC">
        <w:rPr>
          <w:rFonts w:ascii="inherit" w:eastAsia="Times New Roman" w:hAnsi="inherit" w:cs="Times New Roman"/>
          <w:color w:val="394B54"/>
          <w:sz w:val="24"/>
          <w:szCs w:val="24"/>
          <w:lang w:eastAsia="en-IN"/>
        </w:rPr>
        <w:t>Enter a unique name and click </w:t>
      </w:r>
      <w:r w:rsidRPr="00A61DEC">
        <w:rPr>
          <w:rFonts w:ascii="inherit" w:eastAsia="Times New Roman" w:hAnsi="inherit" w:cs="Times New Roman"/>
          <w:b/>
          <w:bCs/>
          <w:color w:val="394B54"/>
          <w:sz w:val="21"/>
          <w:szCs w:val="21"/>
          <w:bdr w:val="none" w:sz="0" w:space="0" w:color="auto" w:frame="1"/>
          <w:lang w:eastAsia="en-IN"/>
        </w:rPr>
        <w:t>Save</w:t>
      </w:r>
      <w:r w:rsidRPr="00A61DEC">
        <w:rPr>
          <w:rFonts w:ascii="inherit" w:eastAsia="Times New Roman" w:hAnsi="inherit" w:cs="Times New Roman"/>
          <w:color w:val="394B54"/>
          <w:sz w:val="24"/>
          <w:szCs w:val="24"/>
          <w:lang w:eastAsia="en-IN"/>
        </w:rPr>
        <w:t>.</w:t>
      </w:r>
    </w:p>
    <w:p w:rsidR="00A61DEC" w:rsidRPr="00A61DEC" w:rsidRDefault="00A61DEC" w:rsidP="00A61DEC">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A61DEC">
        <w:rPr>
          <w:rFonts w:ascii="inherit" w:eastAsia="Times New Roman" w:hAnsi="inherit" w:cs="Times New Roman"/>
          <w:color w:val="161616"/>
          <w:sz w:val="27"/>
          <w:szCs w:val="27"/>
          <w:lang w:eastAsia="en-IN"/>
        </w:rPr>
        <w:t>Renaming a resource group by using the CLI</w:t>
      </w:r>
    </w:p>
    <w:p w:rsidR="00A61DEC" w:rsidRPr="00A61DEC" w:rsidRDefault="00A61DEC" w:rsidP="00A61DE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Run the </w:t>
      </w:r>
      <w:proofErr w:type="spellStart"/>
      <w:r w:rsidRPr="00A61DEC">
        <w:rPr>
          <w:rFonts w:ascii="inherit" w:eastAsia="Times New Roman" w:hAnsi="inherit" w:cs="Times New Roman"/>
          <w:color w:val="2D3F49"/>
          <w:sz w:val="24"/>
          <w:szCs w:val="24"/>
          <w:lang w:eastAsia="en-IN"/>
        </w:rPr>
        <w:fldChar w:fldCharType="begin"/>
      </w:r>
      <w:r w:rsidRPr="00A61DEC">
        <w:rPr>
          <w:rFonts w:ascii="inherit" w:eastAsia="Times New Roman" w:hAnsi="inherit" w:cs="Times New Roman"/>
          <w:color w:val="2D3F49"/>
          <w:sz w:val="24"/>
          <w:szCs w:val="24"/>
          <w:lang w:eastAsia="en-IN"/>
        </w:rPr>
        <w:instrText xml:space="preserve"> HYPERLINK "https://cloud.ibm.com/docs/cli?topic=cli-ibmcloud_commands_resource" \l "ibmcloud_resource_group_update" </w:instrText>
      </w:r>
      <w:r w:rsidRPr="00A61DEC">
        <w:rPr>
          <w:rFonts w:ascii="inherit" w:eastAsia="Times New Roman" w:hAnsi="inherit" w:cs="Times New Roman"/>
          <w:color w:val="2D3F49"/>
          <w:sz w:val="24"/>
          <w:szCs w:val="24"/>
          <w:lang w:eastAsia="en-IN"/>
        </w:rPr>
        <w:fldChar w:fldCharType="separate"/>
      </w:r>
      <w:r w:rsidRPr="00A61DEC">
        <w:rPr>
          <w:rFonts w:ascii="Courier" w:eastAsia="Times New Roman" w:hAnsi="Courier" w:cs="Courier New"/>
          <w:color w:val="0F62FE"/>
          <w:sz w:val="21"/>
          <w:szCs w:val="21"/>
          <w:u w:val="single"/>
          <w:bdr w:val="none" w:sz="0" w:space="0" w:color="auto" w:frame="1"/>
          <w:lang w:eastAsia="en-IN"/>
        </w:rPr>
        <w:t>ibmcloud</w:t>
      </w:r>
      <w:proofErr w:type="spellEnd"/>
      <w:r w:rsidRPr="00A61DEC">
        <w:rPr>
          <w:rFonts w:ascii="Courier" w:eastAsia="Times New Roman" w:hAnsi="Courier" w:cs="Courier New"/>
          <w:color w:val="0F62FE"/>
          <w:sz w:val="21"/>
          <w:szCs w:val="21"/>
          <w:u w:val="single"/>
          <w:bdr w:val="none" w:sz="0" w:space="0" w:color="auto" w:frame="1"/>
          <w:lang w:eastAsia="en-IN"/>
        </w:rPr>
        <w:t xml:space="preserve"> resource group-update</w:t>
      </w:r>
      <w:r w:rsidRPr="00A61DEC">
        <w:rPr>
          <w:rFonts w:ascii="inherit" w:eastAsia="Times New Roman" w:hAnsi="inherit" w:cs="Times New Roman"/>
          <w:color w:val="2D3F49"/>
          <w:sz w:val="24"/>
          <w:szCs w:val="24"/>
          <w:lang w:eastAsia="en-IN"/>
        </w:rPr>
        <w:fldChar w:fldCharType="end"/>
      </w:r>
      <w:r w:rsidRPr="00A61DEC">
        <w:rPr>
          <w:rFonts w:ascii="inherit" w:eastAsia="Times New Roman" w:hAnsi="inherit" w:cs="Times New Roman"/>
          <w:color w:val="2D3F49"/>
          <w:sz w:val="24"/>
          <w:szCs w:val="24"/>
          <w:lang w:eastAsia="en-IN"/>
        </w:rPr>
        <w:t> command to update the name of a resource group. For example, the following command renames the </w:t>
      </w:r>
      <w:r w:rsidRPr="00A61DEC">
        <w:rPr>
          <w:rFonts w:ascii="Courier" w:eastAsia="Times New Roman" w:hAnsi="Courier" w:cs="Courier New"/>
          <w:color w:val="8A3FFC"/>
          <w:sz w:val="18"/>
          <w:szCs w:val="18"/>
          <w:bdr w:val="single" w:sz="6" w:space="2" w:color="D5D9E0" w:frame="1"/>
          <w:shd w:val="clear" w:color="auto" w:fill="F4F4F4"/>
          <w:lang w:eastAsia="en-IN"/>
        </w:rPr>
        <w:t>Default</w:t>
      </w:r>
      <w:r w:rsidRPr="00A61DEC">
        <w:rPr>
          <w:rFonts w:ascii="inherit" w:eastAsia="Times New Roman" w:hAnsi="inherit" w:cs="Times New Roman"/>
          <w:color w:val="2D3F49"/>
          <w:sz w:val="24"/>
          <w:szCs w:val="24"/>
          <w:lang w:eastAsia="en-IN"/>
        </w:rPr>
        <w:t> resource group to </w:t>
      </w:r>
      <w:r w:rsidRPr="00A61DEC">
        <w:rPr>
          <w:rFonts w:ascii="Courier" w:eastAsia="Times New Roman" w:hAnsi="Courier" w:cs="Courier New"/>
          <w:color w:val="8A3FFC"/>
          <w:sz w:val="18"/>
          <w:szCs w:val="18"/>
          <w:bdr w:val="single" w:sz="6" w:space="2" w:color="D5D9E0" w:frame="1"/>
          <w:shd w:val="clear" w:color="auto" w:fill="F4F4F4"/>
          <w:lang w:eastAsia="en-IN"/>
        </w:rPr>
        <w:t>Admin</w:t>
      </w:r>
      <w:r w:rsidRPr="00A61DEC">
        <w:rPr>
          <w:rFonts w:ascii="inherit" w:eastAsia="Times New Roman" w:hAnsi="inherit" w:cs="Times New Roman"/>
          <w:color w:val="2D3F49"/>
          <w:sz w:val="24"/>
          <w:szCs w:val="24"/>
          <w:lang w:eastAsia="en-IN"/>
        </w:rPr>
        <w:t>:</w:t>
      </w:r>
    </w:p>
    <w:p w:rsidR="00A61DEC" w:rsidRPr="00A61DEC" w:rsidRDefault="00A61DEC" w:rsidP="00A61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A61DEC">
        <w:rPr>
          <w:rFonts w:ascii="Courier" w:eastAsia="Times New Roman" w:hAnsi="Courier" w:cs="Courier New"/>
          <w:color w:val="F4F4F4"/>
          <w:sz w:val="21"/>
          <w:szCs w:val="21"/>
          <w:bdr w:val="none" w:sz="0" w:space="0" w:color="auto" w:frame="1"/>
          <w:lang w:eastAsia="en-IN"/>
        </w:rPr>
        <w:t>ibmcloud</w:t>
      </w:r>
      <w:proofErr w:type="spellEnd"/>
      <w:proofErr w:type="gramEnd"/>
      <w:r w:rsidRPr="00A61DEC">
        <w:rPr>
          <w:rFonts w:ascii="Courier" w:eastAsia="Times New Roman" w:hAnsi="Courier" w:cs="Courier New"/>
          <w:color w:val="F4F4F4"/>
          <w:sz w:val="21"/>
          <w:szCs w:val="21"/>
          <w:bdr w:val="none" w:sz="0" w:space="0" w:color="auto" w:frame="1"/>
          <w:lang w:eastAsia="en-IN"/>
        </w:rPr>
        <w:t xml:space="preserve"> resource group-update Default [-n, --name Admin]</w:t>
      </w:r>
    </w:p>
    <w:p w:rsidR="00A61DEC" w:rsidRPr="00A61DEC" w:rsidRDefault="00A61DEC" w:rsidP="00A61DEC">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A61DEC">
        <w:rPr>
          <w:rFonts w:ascii="inherit" w:eastAsia="Times New Roman" w:hAnsi="inherit" w:cs="Times New Roman"/>
          <w:b/>
          <w:bCs/>
          <w:color w:val="161616"/>
          <w:sz w:val="30"/>
          <w:szCs w:val="30"/>
          <w:lang w:eastAsia="en-IN"/>
        </w:rPr>
        <w:t>Viewing resources in a resource group</w:t>
      </w:r>
    </w:p>
    <w:p w:rsidR="00A61DEC" w:rsidRPr="00A61DEC" w:rsidRDefault="00A61DEC" w:rsidP="00A61DE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To easily view the resources that are assigned to a resource group, go to the </w:t>
      </w:r>
      <w:r w:rsidRPr="00A61DEC">
        <w:rPr>
          <w:rFonts w:ascii="inherit" w:eastAsia="Times New Roman" w:hAnsi="inherit" w:cs="Times New Roman"/>
          <w:b/>
          <w:bCs/>
          <w:color w:val="2D3F49"/>
          <w:sz w:val="21"/>
          <w:szCs w:val="21"/>
          <w:bdr w:val="none" w:sz="0" w:space="0" w:color="auto" w:frame="1"/>
          <w:lang w:eastAsia="en-IN"/>
        </w:rPr>
        <w:t>Menu</w:t>
      </w:r>
      <w:r w:rsidRPr="00A61DEC">
        <w:rPr>
          <w:rFonts w:ascii="inherit" w:eastAsia="Times New Roman" w:hAnsi="inherit" w:cs="Times New Roman"/>
          <w:color w:val="2D3F49"/>
          <w:sz w:val="24"/>
          <w:szCs w:val="24"/>
          <w:lang w:eastAsia="en-IN"/>
        </w:rPr>
        <w:t> icon </w:t>
      </w:r>
      <w:r>
        <w:rPr>
          <w:rFonts w:ascii="inherit" w:eastAsia="Times New Roman" w:hAnsi="inherit" w:cs="Times New Roman"/>
          <w:noProof/>
          <w:color w:val="2D3F49"/>
          <w:sz w:val="24"/>
          <w:szCs w:val="24"/>
          <w:lang w:eastAsia="en-IN"/>
        </w:rPr>
        <mc:AlternateContent>
          <mc:Choice Requires="wps">
            <w:drawing>
              <wp:inline distT="0" distB="0" distL="0" distR="0">
                <wp:extent cx="304800" cy="304800"/>
                <wp:effectExtent l="0" t="0" r="0" b="0"/>
                <wp:docPr id="1" name="Rectangle 1" descr="Menu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Menu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TrvAIAAMkFAAAOAAAAZHJzL2Uyb0RvYy54bWysVN1u2yAUvp+0d0Dcu7ZT8mOrTtXG8TSp&#10;3a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bK067wCAADJ&#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A61DEC">
        <w:rPr>
          <w:rFonts w:ascii="inherit" w:eastAsia="Times New Roman" w:hAnsi="inherit" w:cs="Times New Roman"/>
          <w:color w:val="2D3F49"/>
          <w:sz w:val="24"/>
          <w:szCs w:val="24"/>
          <w:lang w:eastAsia="en-IN"/>
        </w:rPr>
        <w:t> &gt; </w:t>
      </w:r>
      <w:proofErr w:type="gramStart"/>
      <w:r w:rsidRPr="00A61DEC">
        <w:rPr>
          <w:rFonts w:ascii="inherit" w:eastAsia="Times New Roman" w:hAnsi="inherit" w:cs="Times New Roman"/>
          <w:b/>
          <w:bCs/>
          <w:color w:val="2D3F49"/>
          <w:sz w:val="21"/>
          <w:szCs w:val="21"/>
          <w:bdr w:val="none" w:sz="0" w:space="0" w:color="auto" w:frame="1"/>
          <w:lang w:eastAsia="en-IN"/>
        </w:rPr>
        <w:t>My</w:t>
      </w:r>
      <w:proofErr w:type="gramEnd"/>
      <w:r w:rsidRPr="00A61DEC">
        <w:rPr>
          <w:rFonts w:ascii="inherit" w:eastAsia="Times New Roman" w:hAnsi="inherit" w:cs="Times New Roman"/>
          <w:b/>
          <w:bCs/>
          <w:color w:val="2D3F49"/>
          <w:sz w:val="21"/>
          <w:szCs w:val="21"/>
          <w:bdr w:val="none" w:sz="0" w:space="0" w:color="auto" w:frame="1"/>
          <w:lang w:eastAsia="en-IN"/>
        </w:rPr>
        <w:t xml:space="preserve"> resources</w:t>
      </w:r>
      <w:r w:rsidRPr="00A61DEC">
        <w:rPr>
          <w:rFonts w:ascii="inherit" w:eastAsia="Times New Roman" w:hAnsi="inherit" w:cs="Times New Roman"/>
          <w:color w:val="2D3F49"/>
          <w:sz w:val="24"/>
          <w:szCs w:val="24"/>
          <w:lang w:eastAsia="en-IN"/>
        </w:rPr>
        <w:t xml:space="preserve">. Then, filter by resource group from the </w:t>
      </w:r>
      <w:proofErr w:type="gramStart"/>
      <w:r w:rsidRPr="00A61DEC">
        <w:rPr>
          <w:rFonts w:ascii="inherit" w:eastAsia="Times New Roman" w:hAnsi="inherit" w:cs="Times New Roman"/>
          <w:color w:val="2D3F49"/>
          <w:sz w:val="24"/>
          <w:szCs w:val="24"/>
          <w:lang w:eastAsia="en-IN"/>
        </w:rPr>
        <w:t>My</w:t>
      </w:r>
      <w:proofErr w:type="gramEnd"/>
      <w:r w:rsidRPr="00A61DEC">
        <w:rPr>
          <w:rFonts w:ascii="inherit" w:eastAsia="Times New Roman" w:hAnsi="inherit" w:cs="Times New Roman"/>
          <w:color w:val="2D3F49"/>
          <w:sz w:val="24"/>
          <w:szCs w:val="24"/>
          <w:lang w:eastAsia="en-IN"/>
        </w:rPr>
        <w:t xml:space="preserve"> resources page.</w:t>
      </w:r>
    </w:p>
    <w:p w:rsidR="00A61DEC" w:rsidRPr="00A61DEC" w:rsidRDefault="00A61DEC" w:rsidP="00A61DEC">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A61DEC">
        <w:rPr>
          <w:rFonts w:ascii="inherit" w:eastAsia="Times New Roman" w:hAnsi="inherit" w:cs="Times New Roman"/>
          <w:color w:val="161616"/>
          <w:sz w:val="27"/>
          <w:szCs w:val="27"/>
          <w:lang w:eastAsia="en-IN"/>
        </w:rPr>
        <w:t>Viewing resources by using the CLI</w:t>
      </w:r>
    </w:p>
    <w:p w:rsidR="00A61DEC" w:rsidRPr="00A61DEC" w:rsidRDefault="00A61DEC" w:rsidP="00A61DEC">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A61DEC">
        <w:rPr>
          <w:rFonts w:ascii="inherit" w:eastAsia="Times New Roman" w:hAnsi="inherit" w:cs="Times New Roman"/>
          <w:color w:val="2D3F49"/>
          <w:sz w:val="24"/>
          <w:szCs w:val="24"/>
          <w:lang w:eastAsia="en-IN"/>
        </w:rPr>
        <w:t>Run the </w:t>
      </w:r>
      <w:proofErr w:type="spellStart"/>
      <w:r w:rsidRPr="00A61DEC">
        <w:rPr>
          <w:rFonts w:ascii="inherit" w:eastAsia="Times New Roman" w:hAnsi="inherit" w:cs="Times New Roman"/>
          <w:color w:val="2D3F49"/>
          <w:sz w:val="24"/>
          <w:szCs w:val="24"/>
          <w:lang w:eastAsia="en-IN"/>
        </w:rPr>
        <w:fldChar w:fldCharType="begin"/>
      </w:r>
      <w:r w:rsidRPr="00A61DEC">
        <w:rPr>
          <w:rFonts w:ascii="inherit" w:eastAsia="Times New Roman" w:hAnsi="inherit" w:cs="Times New Roman"/>
          <w:color w:val="2D3F49"/>
          <w:sz w:val="24"/>
          <w:szCs w:val="24"/>
          <w:lang w:eastAsia="en-IN"/>
        </w:rPr>
        <w:instrText xml:space="preserve"> HYPERLINK "https://cloud.ibm.com/docs/cli?topic=cli-ibmcloud_commands_resource" \l "ibmcloud_resource_service_instances" </w:instrText>
      </w:r>
      <w:r w:rsidRPr="00A61DEC">
        <w:rPr>
          <w:rFonts w:ascii="inherit" w:eastAsia="Times New Roman" w:hAnsi="inherit" w:cs="Times New Roman"/>
          <w:color w:val="2D3F49"/>
          <w:sz w:val="24"/>
          <w:szCs w:val="24"/>
          <w:lang w:eastAsia="en-IN"/>
        </w:rPr>
        <w:fldChar w:fldCharType="separate"/>
      </w:r>
      <w:r w:rsidRPr="00A61DEC">
        <w:rPr>
          <w:rFonts w:ascii="Courier" w:eastAsia="Times New Roman" w:hAnsi="Courier" w:cs="Courier New"/>
          <w:color w:val="0F62FE"/>
          <w:sz w:val="21"/>
          <w:szCs w:val="21"/>
          <w:u w:val="single"/>
          <w:bdr w:val="none" w:sz="0" w:space="0" w:color="auto" w:frame="1"/>
          <w:lang w:eastAsia="en-IN"/>
        </w:rPr>
        <w:t>ibmcloud</w:t>
      </w:r>
      <w:proofErr w:type="spellEnd"/>
      <w:r w:rsidRPr="00A61DEC">
        <w:rPr>
          <w:rFonts w:ascii="Courier" w:eastAsia="Times New Roman" w:hAnsi="Courier" w:cs="Courier New"/>
          <w:color w:val="0F62FE"/>
          <w:sz w:val="21"/>
          <w:szCs w:val="21"/>
          <w:u w:val="single"/>
          <w:bdr w:val="none" w:sz="0" w:space="0" w:color="auto" w:frame="1"/>
          <w:lang w:eastAsia="en-IN"/>
        </w:rPr>
        <w:t xml:space="preserve"> resource service-instances</w:t>
      </w:r>
      <w:r w:rsidRPr="00A61DEC">
        <w:rPr>
          <w:rFonts w:ascii="inherit" w:eastAsia="Times New Roman" w:hAnsi="inherit" w:cs="Times New Roman"/>
          <w:color w:val="2D3F49"/>
          <w:sz w:val="24"/>
          <w:szCs w:val="24"/>
          <w:lang w:eastAsia="en-IN"/>
        </w:rPr>
        <w:fldChar w:fldCharType="end"/>
      </w:r>
      <w:r w:rsidRPr="00A61DEC">
        <w:rPr>
          <w:rFonts w:ascii="inherit" w:eastAsia="Times New Roman" w:hAnsi="inherit" w:cs="Times New Roman"/>
          <w:color w:val="2D3F49"/>
          <w:sz w:val="24"/>
          <w:szCs w:val="24"/>
          <w:lang w:eastAsia="en-IN"/>
        </w:rPr>
        <w:t> to view the resources that are assigned to a specific resource group. For example, the following command lists all the resources that are in the </w:t>
      </w:r>
      <w:r w:rsidRPr="00A61DEC">
        <w:rPr>
          <w:rFonts w:ascii="Courier" w:eastAsia="Times New Roman" w:hAnsi="Courier" w:cs="Courier New"/>
          <w:color w:val="8A3FFC"/>
          <w:sz w:val="18"/>
          <w:szCs w:val="18"/>
          <w:bdr w:val="single" w:sz="6" w:space="2" w:color="D5D9E0" w:frame="1"/>
          <w:shd w:val="clear" w:color="auto" w:fill="F4F4F4"/>
          <w:lang w:eastAsia="en-IN"/>
        </w:rPr>
        <w:t>Default</w:t>
      </w:r>
      <w:r w:rsidRPr="00A61DEC">
        <w:rPr>
          <w:rFonts w:ascii="inherit" w:eastAsia="Times New Roman" w:hAnsi="inherit" w:cs="Times New Roman"/>
          <w:color w:val="2D3F49"/>
          <w:sz w:val="24"/>
          <w:szCs w:val="24"/>
          <w:lang w:eastAsia="en-IN"/>
        </w:rPr>
        <w:t> resource group:</w:t>
      </w:r>
    </w:p>
    <w:p w:rsidR="00A61DEC" w:rsidRPr="00A61DEC" w:rsidRDefault="00A61DEC" w:rsidP="00A61DEC">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inherit" w:eastAsia="Times New Roman" w:hAnsi="inherit" w:cs="Courier New"/>
          <w:color w:val="D1D9E1"/>
          <w:sz w:val="21"/>
          <w:szCs w:val="21"/>
          <w:lang w:eastAsia="en-IN"/>
        </w:rPr>
      </w:pPr>
      <w:proofErr w:type="spellStart"/>
      <w:proofErr w:type="gramStart"/>
      <w:r w:rsidRPr="00A61DEC">
        <w:rPr>
          <w:rFonts w:ascii="Courier" w:eastAsia="Times New Roman" w:hAnsi="Courier" w:cs="Courier New"/>
          <w:color w:val="F4F4F4"/>
          <w:sz w:val="21"/>
          <w:szCs w:val="21"/>
          <w:bdr w:val="none" w:sz="0" w:space="0" w:color="auto" w:frame="1"/>
          <w:lang w:eastAsia="en-IN"/>
        </w:rPr>
        <w:t>ibmcloud</w:t>
      </w:r>
      <w:proofErr w:type="spellEnd"/>
      <w:proofErr w:type="gramEnd"/>
      <w:r w:rsidRPr="00A61DEC">
        <w:rPr>
          <w:rFonts w:ascii="Courier" w:eastAsia="Times New Roman" w:hAnsi="Courier" w:cs="Courier New"/>
          <w:color w:val="F4F4F4"/>
          <w:sz w:val="21"/>
          <w:szCs w:val="21"/>
          <w:bdr w:val="none" w:sz="0" w:space="0" w:color="auto" w:frame="1"/>
          <w:lang w:eastAsia="en-IN"/>
        </w:rPr>
        <w:t xml:space="preserve"> resource service-instances -g Default</w:t>
      </w:r>
    </w:p>
    <w:p w:rsidR="00F06E5A" w:rsidRDefault="00F06E5A"/>
    <w:sectPr w:rsidR="00F06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7795"/>
    <w:multiLevelType w:val="multilevel"/>
    <w:tmpl w:val="B27CB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B02708"/>
    <w:multiLevelType w:val="multilevel"/>
    <w:tmpl w:val="1E86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CD12E5"/>
    <w:multiLevelType w:val="multilevel"/>
    <w:tmpl w:val="FC6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DE"/>
    <w:rsid w:val="00A61DEC"/>
    <w:rsid w:val="00F06E5A"/>
    <w:rsid w:val="00FB6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1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1D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1D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1D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1DEC"/>
    <w:rPr>
      <w:rFonts w:ascii="Times New Roman" w:eastAsia="Times New Roman" w:hAnsi="Times New Roman" w:cs="Times New Roman"/>
      <w:b/>
      <w:bCs/>
      <w:sz w:val="27"/>
      <w:szCs w:val="27"/>
      <w:lang w:eastAsia="en-IN"/>
    </w:rPr>
  </w:style>
  <w:style w:type="paragraph" w:customStyle="1" w:styleId="last-updated">
    <w:name w:val="last-updated"/>
    <w:basedOn w:val="Normal"/>
    <w:rsid w:val="00A61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1DEC"/>
    <w:rPr>
      <w:color w:val="0000FF"/>
      <w:u w:val="single"/>
    </w:rPr>
  </w:style>
  <w:style w:type="character" w:customStyle="1" w:styleId="githublinkssep">
    <w:name w:val="githublinkssep"/>
    <w:basedOn w:val="DefaultParagraphFont"/>
    <w:rsid w:val="00A61DEC"/>
  </w:style>
  <w:style w:type="paragraph" w:styleId="NormalWeb">
    <w:name w:val="Normal (Web)"/>
    <w:basedOn w:val="Normal"/>
    <w:uiPriority w:val="99"/>
    <w:semiHidden/>
    <w:unhideWhenUsed/>
    <w:rsid w:val="00A61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1DEC"/>
    <w:rPr>
      <w:b/>
      <w:bCs/>
    </w:rPr>
  </w:style>
  <w:style w:type="paragraph" w:customStyle="1" w:styleId="note">
    <w:name w:val="note"/>
    <w:basedOn w:val="Normal"/>
    <w:rsid w:val="00A61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1D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DE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1D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1D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61D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DE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1D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61DEC"/>
    <w:rPr>
      <w:rFonts w:ascii="Times New Roman" w:eastAsia="Times New Roman" w:hAnsi="Times New Roman" w:cs="Times New Roman"/>
      <w:b/>
      <w:bCs/>
      <w:sz w:val="27"/>
      <w:szCs w:val="27"/>
      <w:lang w:eastAsia="en-IN"/>
    </w:rPr>
  </w:style>
  <w:style w:type="paragraph" w:customStyle="1" w:styleId="last-updated">
    <w:name w:val="last-updated"/>
    <w:basedOn w:val="Normal"/>
    <w:rsid w:val="00A61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61DEC"/>
    <w:rPr>
      <w:color w:val="0000FF"/>
      <w:u w:val="single"/>
    </w:rPr>
  </w:style>
  <w:style w:type="character" w:customStyle="1" w:styleId="githublinkssep">
    <w:name w:val="githublinkssep"/>
    <w:basedOn w:val="DefaultParagraphFont"/>
    <w:rsid w:val="00A61DEC"/>
  </w:style>
  <w:style w:type="paragraph" w:styleId="NormalWeb">
    <w:name w:val="Normal (Web)"/>
    <w:basedOn w:val="Normal"/>
    <w:uiPriority w:val="99"/>
    <w:semiHidden/>
    <w:unhideWhenUsed/>
    <w:rsid w:val="00A61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1DEC"/>
    <w:rPr>
      <w:b/>
      <w:bCs/>
    </w:rPr>
  </w:style>
  <w:style w:type="paragraph" w:customStyle="1" w:styleId="note">
    <w:name w:val="note"/>
    <w:basedOn w:val="Normal"/>
    <w:rsid w:val="00A61D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1DE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1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61DE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001970">
      <w:bodyDiv w:val="1"/>
      <w:marLeft w:val="0"/>
      <w:marRight w:val="0"/>
      <w:marTop w:val="0"/>
      <w:marBottom w:val="0"/>
      <w:divBdr>
        <w:top w:val="none" w:sz="0" w:space="0" w:color="auto"/>
        <w:left w:val="none" w:sz="0" w:space="0" w:color="auto"/>
        <w:bottom w:val="none" w:sz="0" w:space="0" w:color="auto"/>
        <w:right w:val="none" w:sz="0" w:space="0" w:color="auto"/>
      </w:divBdr>
      <w:divsChild>
        <w:div w:id="1470247623">
          <w:marLeft w:val="0"/>
          <w:marRight w:val="60"/>
          <w:marTop w:val="0"/>
          <w:marBottom w:val="0"/>
          <w:divBdr>
            <w:top w:val="none" w:sz="0" w:space="0" w:color="auto"/>
            <w:left w:val="none" w:sz="0" w:space="0" w:color="auto"/>
            <w:bottom w:val="none" w:sz="0" w:space="0" w:color="auto"/>
            <w:right w:val="none" w:sz="0" w:space="0" w:color="auto"/>
          </w:divBdr>
        </w:div>
        <w:div w:id="2102599124">
          <w:marLeft w:val="0"/>
          <w:marRight w:val="0"/>
          <w:marTop w:val="0"/>
          <w:marBottom w:val="0"/>
          <w:divBdr>
            <w:top w:val="none" w:sz="0" w:space="0" w:color="auto"/>
            <w:left w:val="none" w:sz="0" w:space="0" w:color="auto"/>
            <w:bottom w:val="none" w:sz="0" w:space="0" w:color="auto"/>
            <w:right w:val="none" w:sz="0" w:space="0" w:color="auto"/>
          </w:divBdr>
        </w:div>
        <w:div w:id="2085881576">
          <w:marLeft w:val="0"/>
          <w:marRight w:val="0"/>
          <w:marTop w:val="0"/>
          <w:marBottom w:val="0"/>
          <w:divBdr>
            <w:top w:val="none" w:sz="0" w:space="0" w:color="auto"/>
            <w:left w:val="none" w:sz="0" w:space="0" w:color="auto"/>
            <w:bottom w:val="none" w:sz="0" w:space="0" w:color="auto"/>
            <w:right w:val="none" w:sz="0" w:space="0" w:color="auto"/>
          </w:divBdr>
        </w:div>
        <w:div w:id="175078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loud.ibm.com/docs/account?topic=account-connect_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account?topic=account-account_setu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2021-01-12T00:30:00Z</dcterms:created>
  <dcterms:modified xsi:type="dcterms:W3CDTF">2021-01-12T00:30:00Z</dcterms:modified>
</cp:coreProperties>
</file>