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AF3" w:rsidRPr="009F2AF3" w:rsidRDefault="009F2AF3" w:rsidP="009F2AF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We are going to discuess about below concept</w:t>
      </w:r>
      <w:r w:rsidRPr="009F2AF3">
        <w:rPr>
          <w:rFonts w:ascii="Segoe UI" w:eastAsia="Times New Roman" w:hAnsi="Segoe UI" w:cs="Segoe UI"/>
          <w:color w:val="171717"/>
          <w:sz w:val="24"/>
          <w:szCs w:val="24"/>
          <w:lang w:eastAsia="en-IN"/>
        </w:rPr>
        <w:t>:</w:t>
      </w:r>
    </w:p>
    <w:p w:rsidR="009F2AF3" w:rsidRPr="009F2AF3" w:rsidRDefault="009F2AF3" w:rsidP="009F2AF3">
      <w:pPr>
        <w:numPr>
          <w:ilvl w:val="0"/>
          <w:numId w:val="1"/>
        </w:numPr>
        <w:shd w:val="clear" w:color="auto" w:fill="FFFFFF"/>
        <w:spacing w:after="0" w:line="240" w:lineRule="auto"/>
        <w:ind w:left="570"/>
        <w:rPr>
          <w:rFonts w:ascii="Segoe UI" w:eastAsia="Times New Roman" w:hAnsi="Segoe UI" w:cs="Segoe UI"/>
          <w:color w:val="171717"/>
          <w:sz w:val="24"/>
          <w:szCs w:val="24"/>
          <w:lang w:eastAsia="en-IN"/>
        </w:rPr>
      </w:pPr>
      <w:r w:rsidRPr="009F2AF3">
        <w:rPr>
          <w:rFonts w:ascii="Segoe UI" w:eastAsia="Times New Roman" w:hAnsi="Segoe UI" w:cs="Segoe UI"/>
          <w:color w:val="171717"/>
          <w:sz w:val="24"/>
          <w:szCs w:val="24"/>
          <w:lang w:eastAsia="en-IN"/>
        </w:rPr>
        <w:t>Check for skewed data and space usage</w:t>
      </w:r>
    </w:p>
    <w:p w:rsidR="009F2AF3" w:rsidRPr="009F2AF3" w:rsidRDefault="009F2AF3" w:rsidP="009F2AF3">
      <w:pPr>
        <w:numPr>
          <w:ilvl w:val="0"/>
          <w:numId w:val="1"/>
        </w:numPr>
        <w:shd w:val="clear" w:color="auto" w:fill="FFFFFF"/>
        <w:spacing w:after="0" w:line="240" w:lineRule="auto"/>
        <w:ind w:left="570"/>
        <w:rPr>
          <w:rFonts w:ascii="Segoe UI" w:eastAsia="Times New Roman" w:hAnsi="Segoe UI" w:cs="Segoe UI"/>
          <w:color w:val="171717"/>
          <w:sz w:val="24"/>
          <w:szCs w:val="24"/>
          <w:lang w:eastAsia="en-IN"/>
        </w:rPr>
      </w:pPr>
      <w:r w:rsidRPr="009F2AF3">
        <w:rPr>
          <w:rFonts w:ascii="Segoe UI" w:eastAsia="Times New Roman" w:hAnsi="Segoe UI" w:cs="Segoe UI"/>
          <w:color w:val="171717"/>
          <w:sz w:val="24"/>
          <w:szCs w:val="24"/>
          <w:lang w:eastAsia="en-IN"/>
        </w:rPr>
        <w:t>Understand column store storage details</w:t>
      </w:r>
    </w:p>
    <w:p w:rsidR="009F2AF3" w:rsidRPr="009F2AF3" w:rsidRDefault="009F2AF3" w:rsidP="009F2AF3">
      <w:pPr>
        <w:numPr>
          <w:ilvl w:val="0"/>
          <w:numId w:val="1"/>
        </w:numPr>
        <w:shd w:val="clear" w:color="auto" w:fill="FFFFFF"/>
        <w:spacing w:after="0" w:line="240" w:lineRule="auto"/>
        <w:ind w:left="570"/>
        <w:rPr>
          <w:rFonts w:ascii="Segoe UI" w:eastAsia="Times New Roman" w:hAnsi="Segoe UI" w:cs="Segoe UI"/>
          <w:color w:val="171717"/>
          <w:sz w:val="24"/>
          <w:szCs w:val="24"/>
          <w:lang w:eastAsia="en-IN"/>
        </w:rPr>
      </w:pPr>
      <w:r w:rsidRPr="009F2AF3">
        <w:rPr>
          <w:rFonts w:ascii="Segoe UI" w:eastAsia="Times New Roman" w:hAnsi="Segoe UI" w:cs="Segoe UI"/>
          <w:color w:val="171717"/>
          <w:sz w:val="24"/>
          <w:szCs w:val="24"/>
          <w:lang w:eastAsia="en-IN"/>
        </w:rPr>
        <w:t>Study the impact of materialized views</w:t>
      </w:r>
    </w:p>
    <w:p w:rsidR="009F2AF3" w:rsidRPr="009F2AF3" w:rsidRDefault="009F2AF3" w:rsidP="009F2AF3">
      <w:pPr>
        <w:numPr>
          <w:ilvl w:val="0"/>
          <w:numId w:val="1"/>
        </w:numPr>
        <w:shd w:val="clear" w:color="auto" w:fill="FFFFFF"/>
        <w:spacing w:after="0" w:line="240" w:lineRule="auto"/>
        <w:ind w:left="570"/>
        <w:rPr>
          <w:rFonts w:ascii="Segoe UI" w:eastAsia="Times New Roman" w:hAnsi="Segoe UI" w:cs="Segoe UI"/>
          <w:color w:val="171717"/>
          <w:sz w:val="24"/>
          <w:szCs w:val="24"/>
          <w:lang w:eastAsia="en-IN"/>
        </w:rPr>
      </w:pPr>
      <w:r w:rsidRPr="009F2AF3">
        <w:rPr>
          <w:rFonts w:ascii="Segoe UI" w:eastAsia="Times New Roman" w:hAnsi="Segoe UI" w:cs="Segoe UI"/>
          <w:color w:val="171717"/>
          <w:sz w:val="24"/>
          <w:szCs w:val="24"/>
          <w:lang w:eastAsia="en-IN"/>
        </w:rPr>
        <w:t>Explore rules for minimally logged operations</w:t>
      </w:r>
    </w:p>
    <w:p w:rsidR="0033019A" w:rsidRDefault="0033019A"/>
    <w:p w:rsidR="000E58E4" w:rsidRPr="000E58E4" w:rsidRDefault="000E58E4" w:rsidP="000E58E4">
      <w:pPr>
        <w:shd w:val="clear" w:color="auto" w:fill="FFFFFF"/>
        <w:spacing w:before="100" w:beforeAutospacing="1" w:after="100" w:afterAutospacing="1" w:line="240" w:lineRule="auto"/>
        <w:outlineLvl w:val="1"/>
        <w:rPr>
          <w:rFonts w:ascii="Segoe UI" w:eastAsia="Times New Roman" w:hAnsi="Segoe UI" w:cs="Segoe UI"/>
          <w:b/>
          <w:color w:val="171717"/>
          <w:sz w:val="24"/>
          <w:szCs w:val="24"/>
          <w:lang w:eastAsia="en-IN"/>
        </w:rPr>
      </w:pPr>
      <w:r w:rsidRPr="000E58E4">
        <w:rPr>
          <w:rFonts w:ascii="Segoe UI" w:eastAsia="Times New Roman" w:hAnsi="Segoe UI" w:cs="Segoe UI"/>
          <w:b/>
          <w:color w:val="171717"/>
          <w:sz w:val="24"/>
          <w:szCs w:val="24"/>
          <w:lang w:eastAsia="en-IN"/>
        </w:rPr>
        <w:t>Understand skewed data and space usage</w:t>
      </w:r>
    </w:p>
    <w:p w:rsidR="00214E4D" w:rsidRPr="00214E4D" w:rsidRDefault="00214E4D" w:rsidP="00214E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14E4D">
        <w:rPr>
          <w:rFonts w:ascii="Segoe UI" w:eastAsia="Times New Roman" w:hAnsi="Segoe UI" w:cs="Segoe UI"/>
          <w:color w:val="171717"/>
          <w:sz w:val="24"/>
          <w:szCs w:val="24"/>
          <w:lang w:eastAsia="en-IN"/>
        </w:rPr>
        <w:t>In simple terms, data skew is an over-represented value. Imagine that you have assigned 50 tax examiners to audit tax returns, one examiner for each US state. The Wyoming examiner, because the population there is small, has little to do. In California, however, the examiner is kept very busy because of the state's large population.</w:t>
      </w:r>
    </w:p>
    <w:p w:rsidR="00214E4D" w:rsidRPr="00214E4D" w:rsidRDefault="00214E4D" w:rsidP="00214E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14E4D">
        <w:rPr>
          <w:rFonts w:ascii="Segoe UI" w:eastAsia="Times New Roman" w:hAnsi="Segoe UI" w:cs="Segoe UI"/>
          <w:noProof/>
          <w:color w:val="171717"/>
          <w:sz w:val="24"/>
          <w:szCs w:val="24"/>
          <w:lang w:eastAsia="en-IN"/>
        </w:rPr>
        <w:drawing>
          <wp:inline distT="0" distB="0" distL="0" distR="0" wp14:anchorId="4FAE5D2A" wp14:editId="6F38F0DE">
            <wp:extent cx="4946722" cy="2411186"/>
            <wp:effectExtent l="0" t="0" r="6350" b="8255"/>
            <wp:docPr id="1" name="Picture 1" descr="Data-skew proble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skew problem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6966" cy="2411305"/>
                    </a:xfrm>
                    <a:prstGeom prst="rect">
                      <a:avLst/>
                    </a:prstGeom>
                    <a:noFill/>
                    <a:ln>
                      <a:noFill/>
                    </a:ln>
                  </pic:spPr>
                </pic:pic>
              </a:graphicData>
            </a:graphic>
          </wp:inline>
        </w:drawing>
      </w:r>
    </w:p>
    <w:p w:rsidR="00214E4D" w:rsidRPr="00214E4D" w:rsidRDefault="00214E4D" w:rsidP="00214E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14E4D">
        <w:rPr>
          <w:rFonts w:ascii="Segoe UI" w:eastAsia="Times New Roman" w:hAnsi="Segoe UI" w:cs="Segoe UI"/>
          <w:color w:val="171717"/>
          <w:sz w:val="24"/>
          <w:szCs w:val="24"/>
          <w:lang w:eastAsia="en-IN"/>
        </w:rPr>
        <w:t>In our scenario, the data is unevenly distributed across all tax examiners, which means that some examiners must work more than others. In your job, you frequently experience situations like the tax-examiner example here. In more technical terms, one vertex gets much more data than its peers, a condition that makes the vertex work more than the others and that eventually slows down an entire job. What's worse, the job might fail because vertices might have, for example, a 5-hour runtime limitation and a 6-GB memory limitation.</w:t>
      </w:r>
    </w:p>
    <w:p w:rsidR="00214E4D" w:rsidRPr="00214E4D" w:rsidRDefault="00214E4D" w:rsidP="00214E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14E4D">
        <w:rPr>
          <w:rFonts w:ascii="Segoe UI" w:eastAsia="Times New Roman" w:hAnsi="Segoe UI" w:cs="Segoe UI"/>
          <w:color w:val="171717"/>
          <w:sz w:val="24"/>
          <w:szCs w:val="24"/>
          <w:lang w:eastAsia="en-IN"/>
        </w:rPr>
        <w:t>A quick way to check for data skew is to use </w:t>
      </w:r>
      <w:r w:rsidRPr="00214E4D">
        <w:rPr>
          <w:rFonts w:ascii="Segoe UI" w:eastAsia="Times New Roman" w:hAnsi="Segoe UI" w:cs="Segoe UI"/>
          <w:color w:val="0000FF"/>
          <w:sz w:val="24"/>
          <w:szCs w:val="24"/>
          <w:u w:val="single"/>
          <w:lang w:eastAsia="en-IN"/>
        </w:rPr>
        <w:t>DBCC PDW_SHOWSPACEUSED</w:t>
      </w:r>
      <w:r w:rsidRPr="00214E4D">
        <w:rPr>
          <w:rFonts w:ascii="Segoe UI" w:eastAsia="Times New Roman" w:hAnsi="Segoe UI" w:cs="Segoe UI"/>
          <w:color w:val="171717"/>
          <w:sz w:val="24"/>
          <w:szCs w:val="24"/>
          <w:lang w:eastAsia="en-IN"/>
        </w:rPr>
        <w:t>. The following SQL code returns the number of table rows that are stored in each of the 60 distributions. For balanced performance, the rows in your distributed table should be spread evenly across all the distributions.</w:t>
      </w:r>
    </w:p>
    <w:p w:rsidR="00214E4D" w:rsidRPr="00214E4D" w:rsidRDefault="00214E4D" w:rsidP="00214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214E4D">
        <w:rPr>
          <w:rFonts w:ascii="Consolas" w:eastAsia="Times New Roman" w:hAnsi="Consolas" w:cs="Courier New"/>
          <w:color w:val="008000"/>
          <w:sz w:val="20"/>
          <w:szCs w:val="20"/>
          <w:bdr w:val="none" w:sz="0" w:space="0" w:color="auto" w:frame="1"/>
          <w:lang w:eastAsia="en-IN"/>
        </w:rPr>
        <w:t>-- Find data skew for a distributed table</w:t>
      </w:r>
    </w:p>
    <w:p w:rsidR="00214E4D" w:rsidRPr="00214E4D" w:rsidRDefault="00214E4D" w:rsidP="00214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214E4D">
        <w:rPr>
          <w:rFonts w:ascii="Consolas" w:eastAsia="Times New Roman" w:hAnsi="Consolas" w:cs="Courier New"/>
          <w:color w:val="171717"/>
          <w:sz w:val="20"/>
          <w:szCs w:val="20"/>
          <w:bdr w:val="none" w:sz="0" w:space="0" w:color="auto" w:frame="1"/>
          <w:lang w:eastAsia="en-IN"/>
        </w:rPr>
        <w:t>DBCC PDW_SHOWSPACEUSED('dbo.FactInternetSales');</w:t>
      </w:r>
    </w:p>
    <w:p w:rsidR="00214E4D" w:rsidRPr="00214E4D" w:rsidRDefault="00214E4D" w:rsidP="00214E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14E4D">
        <w:rPr>
          <w:rFonts w:ascii="Segoe UI" w:eastAsia="Times New Roman" w:hAnsi="Segoe UI" w:cs="Segoe UI"/>
          <w:color w:val="171717"/>
          <w:sz w:val="24"/>
          <w:szCs w:val="24"/>
          <w:lang w:eastAsia="en-IN"/>
        </w:rPr>
        <w:lastRenderedPageBreak/>
        <w:t>Another aspect of data storage in Azure Synapse dedicated SQL pools is to monitor the table data space usage and observe its relationship with different table distribution types. Additionally, it is helpful to know the number of rows and the storage space used for indexing. Below is a list of </w:t>
      </w:r>
      <w:r w:rsidRPr="00214E4D">
        <w:rPr>
          <w:rFonts w:ascii="Segoe UI" w:eastAsia="Times New Roman" w:hAnsi="Segoe UI" w:cs="Segoe UI"/>
          <w:color w:val="0000FF"/>
          <w:sz w:val="24"/>
          <w:szCs w:val="24"/>
          <w:u w:val="single"/>
          <w:lang w:eastAsia="en-IN"/>
        </w:rPr>
        <w:t>System Dynamic Management Views</w:t>
      </w:r>
      <w:r w:rsidRPr="00214E4D">
        <w:rPr>
          <w:rFonts w:ascii="Segoe UI" w:eastAsia="Times New Roman" w:hAnsi="Segoe UI" w:cs="Segoe UI"/>
          <w:color w:val="171717"/>
          <w:sz w:val="24"/>
          <w:szCs w:val="24"/>
          <w:lang w:eastAsia="en-IN"/>
        </w:rPr>
        <w:t> (DMVs) that you can use to dig for the information. During the next exercise you will create a view using these DMVs to get a better view of the data.</w:t>
      </w:r>
    </w:p>
    <w:tbl>
      <w:tblPr>
        <w:tblW w:w="12930" w:type="dxa"/>
        <w:tblCellMar>
          <w:top w:w="15" w:type="dxa"/>
          <w:left w:w="15" w:type="dxa"/>
          <w:bottom w:w="15" w:type="dxa"/>
          <w:right w:w="15" w:type="dxa"/>
        </w:tblCellMar>
        <w:tblLook w:val="04A0" w:firstRow="1" w:lastRow="0" w:firstColumn="1" w:lastColumn="0" w:noHBand="0" w:noVBand="1"/>
      </w:tblPr>
      <w:tblGrid>
        <w:gridCol w:w="2818"/>
        <w:gridCol w:w="10112"/>
      </w:tblGrid>
      <w:tr w:rsidR="00214E4D" w:rsidRPr="00214E4D" w:rsidTr="00F836B3">
        <w:trPr>
          <w:trHeight w:val="276"/>
          <w:tblHeader/>
        </w:trPr>
        <w:tc>
          <w:tcPr>
            <w:tcW w:w="0" w:type="auto"/>
          </w:tcPr>
          <w:p w:rsidR="00214E4D" w:rsidRPr="00214E4D" w:rsidRDefault="00214E4D" w:rsidP="00214E4D">
            <w:pPr>
              <w:spacing w:after="0" w:line="240" w:lineRule="auto"/>
              <w:rPr>
                <w:rFonts w:ascii="Times New Roman" w:eastAsia="Times New Roman" w:hAnsi="Times New Roman" w:cs="Times New Roman"/>
                <w:b/>
                <w:bCs/>
                <w:sz w:val="24"/>
                <w:szCs w:val="24"/>
                <w:lang w:eastAsia="en-IN"/>
              </w:rPr>
            </w:pPr>
          </w:p>
        </w:tc>
        <w:tc>
          <w:tcPr>
            <w:tcW w:w="0" w:type="auto"/>
          </w:tcPr>
          <w:p w:rsidR="00214E4D" w:rsidRPr="00214E4D" w:rsidRDefault="00214E4D" w:rsidP="00214E4D">
            <w:pPr>
              <w:spacing w:after="0" w:line="240" w:lineRule="auto"/>
              <w:rPr>
                <w:rFonts w:ascii="Times New Roman" w:eastAsia="Times New Roman" w:hAnsi="Times New Roman" w:cs="Times New Roman"/>
                <w:b/>
                <w:bCs/>
                <w:sz w:val="24"/>
                <w:szCs w:val="24"/>
                <w:lang w:eastAsia="en-IN"/>
              </w:rPr>
            </w:pPr>
          </w:p>
        </w:tc>
      </w:tr>
      <w:tr w:rsidR="00F836B3" w:rsidRPr="00F836B3" w:rsidTr="00F836B3">
        <w:tblPrEx>
          <w:shd w:val="clear" w:color="auto" w:fill="FFFFFF"/>
        </w:tblPrEx>
        <w:trPr>
          <w:trHeight w:val="276"/>
          <w:tblHeader/>
        </w:trPr>
        <w:tc>
          <w:tcPr>
            <w:tcW w:w="0" w:type="auto"/>
            <w:shd w:val="clear" w:color="auto" w:fill="FFFFFF"/>
            <w:hideMark/>
          </w:tcPr>
          <w:p w:rsidR="00F836B3" w:rsidRPr="00F836B3" w:rsidRDefault="00F46CD6" w:rsidP="00F836B3">
            <w:pPr>
              <w:spacing w:after="0" w:line="240" w:lineRule="auto"/>
              <w:rPr>
                <w:rFonts w:ascii="Segoe UI" w:eastAsia="Times New Roman" w:hAnsi="Segoe UI" w:cs="Segoe UI"/>
                <w:b/>
                <w:bCs/>
                <w:color w:val="171717"/>
                <w:sz w:val="12"/>
                <w:szCs w:val="24"/>
                <w:lang w:eastAsia="en-IN"/>
              </w:rPr>
            </w:pPr>
            <w:r>
              <w:rPr>
                <w:rFonts w:ascii="Segoe UI" w:eastAsia="Times New Roman" w:hAnsi="Segoe UI" w:cs="Segoe UI"/>
                <w:b/>
                <w:bCs/>
                <w:color w:val="171717"/>
                <w:sz w:val="12"/>
                <w:szCs w:val="24"/>
                <w:lang w:eastAsia="en-IN"/>
              </w:rPr>
              <w:t>T</w:t>
            </w:r>
            <w:r w:rsidR="00F836B3" w:rsidRPr="00F836B3">
              <w:rPr>
                <w:rFonts w:ascii="Segoe UI" w:eastAsia="Times New Roman" w:hAnsi="Segoe UI" w:cs="Segoe UI"/>
                <w:b/>
                <w:bCs/>
                <w:color w:val="171717"/>
                <w:sz w:val="12"/>
                <w:szCs w:val="24"/>
                <w:lang w:eastAsia="en-IN"/>
              </w:rPr>
              <w:t>able Name</w:t>
            </w:r>
          </w:p>
        </w:tc>
        <w:tc>
          <w:tcPr>
            <w:tcW w:w="0" w:type="auto"/>
            <w:shd w:val="clear" w:color="auto" w:fill="FFFFFF"/>
            <w:hideMark/>
          </w:tcPr>
          <w:p w:rsidR="00F836B3" w:rsidRPr="00F836B3" w:rsidRDefault="00F836B3" w:rsidP="00F836B3">
            <w:pPr>
              <w:spacing w:after="0" w:line="240" w:lineRule="auto"/>
              <w:rPr>
                <w:rFonts w:ascii="Segoe UI" w:eastAsia="Times New Roman" w:hAnsi="Segoe UI" w:cs="Segoe UI"/>
                <w:b/>
                <w:bCs/>
                <w:color w:val="171717"/>
                <w:sz w:val="12"/>
                <w:szCs w:val="24"/>
                <w:lang w:eastAsia="en-IN"/>
              </w:rPr>
            </w:pPr>
            <w:r w:rsidRPr="00F836B3">
              <w:rPr>
                <w:rFonts w:ascii="Segoe UI" w:eastAsia="Times New Roman" w:hAnsi="Segoe UI" w:cs="Segoe UI"/>
                <w:b/>
                <w:bCs/>
                <w:color w:val="171717"/>
                <w:sz w:val="12"/>
                <w:szCs w:val="24"/>
                <w:lang w:eastAsia="en-IN"/>
              </w:rPr>
              <w:t>Description</w:t>
            </w:r>
          </w:p>
        </w:tc>
      </w:tr>
      <w:tr w:rsidR="00F836B3" w:rsidRPr="00F836B3" w:rsidTr="00F836B3">
        <w:tblPrEx>
          <w:shd w:val="clear" w:color="auto" w:fill="FFFFFF"/>
        </w:tblPrEx>
        <w:trPr>
          <w:trHeight w:val="276"/>
        </w:trPr>
        <w:tc>
          <w:tcPr>
            <w:tcW w:w="0" w:type="auto"/>
            <w:shd w:val="clear" w:color="auto" w:fill="FFFFFF"/>
            <w:hideMark/>
          </w:tcPr>
          <w:p w:rsidR="00F836B3" w:rsidRPr="00F836B3" w:rsidRDefault="00F836B3" w:rsidP="00F836B3">
            <w:pPr>
              <w:spacing w:after="0" w:line="240" w:lineRule="auto"/>
              <w:rPr>
                <w:rFonts w:ascii="Segoe UI" w:eastAsia="Times New Roman" w:hAnsi="Segoe UI" w:cs="Segoe UI"/>
                <w:color w:val="171717"/>
                <w:sz w:val="12"/>
                <w:szCs w:val="24"/>
                <w:lang w:eastAsia="en-IN"/>
              </w:rPr>
            </w:pPr>
            <w:r w:rsidRPr="00F836B3">
              <w:rPr>
                <w:rFonts w:ascii="Segoe UI" w:eastAsia="Times New Roman" w:hAnsi="Segoe UI" w:cs="Segoe UI"/>
                <w:color w:val="171717"/>
                <w:sz w:val="12"/>
                <w:szCs w:val="24"/>
                <w:lang w:eastAsia="en-IN"/>
              </w:rPr>
              <w:t>sys.schemas</w:t>
            </w:r>
          </w:p>
        </w:tc>
        <w:tc>
          <w:tcPr>
            <w:tcW w:w="0" w:type="auto"/>
            <w:shd w:val="clear" w:color="auto" w:fill="FFFFFF"/>
            <w:hideMark/>
          </w:tcPr>
          <w:p w:rsidR="00F836B3" w:rsidRPr="00F836B3" w:rsidRDefault="00F836B3" w:rsidP="00F836B3">
            <w:pPr>
              <w:spacing w:after="0" w:line="240" w:lineRule="auto"/>
              <w:rPr>
                <w:rFonts w:ascii="Segoe UI" w:eastAsia="Times New Roman" w:hAnsi="Segoe UI" w:cs="Segoe UI"/>
                <w:color w:val="171717"/>
                <w:sz w:val="12"/>
                <w:szCs w:val="24"/>
                <w:lang w:eastAsia="en-IN"/>
              </w:rPr>
            </w:pPr>
            <w:r w:rsidRPr="00F836B3">
              <w:rPr>
                <w:rFonts w:ascii="Segoe UI" w:eastAsia="Times New Roman" w:hAnsi="Segoe UI" w:cs="Segoe UI"/>
                <w:color w:val="171717"/>
                <w:sz w:val="12"/>
                <w:szCs w:val="24"/>
                <w:lang w:eastAsia="en-IN"/>
              </w:rPr>
              <w:t>All schemas in the database.</w:t>
            </w:r>
          </w:p>
        </w:tc>
      </w:tr>
      <w:tr w:rsidR="00F836B3" w:rsidRPr="00F836B3" w:rsidTr="00F836B3">
        <w:tblPrEx>
          <w:shd w:val="clear" w:color="auto" w:fill="FFFFFF"/>
        </w:tblPrEx>
        <w:trPr>
          <w:trHeight w:val="276"/>
        </w:trPr>
        <w:tc>
          <w:tcPr>
            <w:tcW w:w="0" w:type="auto"/>
            <w:shd w:val="clear" w:color="auto" w:fill="FFFFFF"/>
            <w:hideMark/>
          </w:tcPr>
          <w:p w:rsidR="00F836B3" w:rsidRPr="00F836B3" w:rsidRDefault="00F836B3" w:rsidP="00F836B3">
            <w:pPr>
              <w:spacing w:after="0" w:line="240" w:lineRule="auto"/>
              <w:rPr>
                <w:rFonts w:ascii="Segoe UI" w:eastAsia="Times New Roman" w:hAnsi="Segoe UI" w:cs="Segoe UI"/>
                <w:color w:val="171717"/>
                <w:sz w:val="12"/>
                <w:szCs w:val="24"/>
                <w:lang w:eastAsia="en-IN"/>
              </w:rPr>
            </w:pPr>
            <w:r w:rsidRPr="00F836B3">
              <w:rPr>
                <w:rFonts w:ascii="Segoe UI" w:eastAsia="Times New Roman" w:hAnsi="Segoe UI" w:cs="Segoe UI"/>
                <w:color w:val="171717"/>
                <w:sz w:val="12"/>
                <w:szCs w:val="24"/>
                <w:lang w:eastAsia="en-IN"/>
              </w:rPr>
              <w:t>sys.tables</w:t>
            </w:r>
          </w:p>
        </w:tc>
        <w:tc>
          <w:tcPr>
            <w:tcW w:w="0" w:type="auto"/>
            <w:shd w:val="clear" w:color="auto" w:fill="FFFFFF"/>
            <w:hideMark/>
          </w:tcPr>
          <w:p w:rsidR="00F836B3" w:rsidRPr="00F836B3" w:rsidRDefault="00F836B3" w:rsidP="00F836B3">
            <w:pPr>
              <w:spacing w:after="0" w:line="240" w:lineRule="auto"/>
              <w:rPr>
                <w:rFonts w:ascii="Segoe UI" w:eastAsia="Times New Roman" w:hAnsi="Segoe UI" w:cs="Segoe UI"/>
                <w:color w:val="171717"/>
                <w:sz w:val="12"/>
                <w:szCs w:val="24"/>
                <w:lang w:eastAsia="en-IN"/>
              </w:rPr>
            </w:pPr>
            <w:r w:rsidRPr="00F836B3">
              <w:rPr>
                <w:rFonts w:ascii="Segoe UI" w:eastAsia="Times New Roman" w:hAnsi="Segoe UI" w:cs="Segoe UI"/>
                <w:color w:val="171717"/>
                <w:sz w:val="12"/>
                <w:szCs w:val="24"/>
                <w:lang w:eastAsia="en-IN"/>
              </w:rPr>
              <w:t>All tables in the database.</w:t>
            </w:r>
          </w:p>
        </w:tc>
      </w:tr>
      <w:tr w:rsidR="00F836B3" w:rsidRPr="00F836B3" w:rsidTr="00F836B3">
        <w:tblPrEx>
          <w:shd w:val="clear" w:color="auto" w:fill="FFFFFF"/>
        </w:tblPrEx>
        <w:trPr>
          <w:trHeight w:val="276"/>
        </w:trPr>
        <w:tc>
          <w:tcPr>
            <w:tcW w:w="0" w:type="auto"/>
            <w:shd w:val="clear" w:color="auto" w:fill="FFFFFF"/>
            <w:hideMark/>
          </w:tcPr>
          <w:p w:rsidR="00F836B3" w:rsidRPr="00F836B3" w:rsidRDefault="00F836B3" w:rsidP="00F836B3">
            <w:pPr>
              <w:spacing w:after="0" w:line="240" w:lineRule="auto"/>
              <w:rPr>
                <w:rFonts w:ascii="Segoe UI" w:eastAsia="Times New Roman" w:hAnsi="Segoe UI" w:cs="Segoe UI"/>
                <w:color w:val="171717"/>
                <w:sz w:val="12"/>
                <w:szCs w:val="24"/>
                <w:lang w:eastAsia="en-IN"/>
              </w:rPr>
            </w:pPr>
            <w:r w:rsidRPr="00F836B3">
              <w:rPr>
                <w:rFonts w:ascii="Segoe UI" w:eastAsia="Times New Roman" w:hAnsi="Segoe UI" w:cs="Segoe UI"/>
                <w:color w:val="171717"/>
                <w:sz w:val="12"/>
                <w:szCs w:val="24"/>
                <w:lang w:eastAsia="en-IN"/>
              </w:rPr>
              <w:t>sys.indexes</w:t>
            </w:r>
          </w:p>
        </w:tc>
        <w:tc>
          <w:tcPr>
            <w:tcW w:w="0" w:type="auto"/>
            <w:shd w:val="clear" w:color="auto" w:fill="FFFFFF"/>
            <w:hideMark/>
          </w:tcPr>
          <w:p w:rsidR="00F836B3" w:rsidRPr="00F836B3" w:rsidRDefault="00F836B3" w:rsidP="00F836B3">
            <w:pPr>
              <w:spacing w:after="0" w:line="240" w:lineRule="auto"/>
              <w:rPr>
                <w:rFonts w:ascii="Segoe UI" w:eastAsia="Times New Roman" w:hAnsi="Segoe UI" w:cs="Segoe UI"/>
                <w:color w:val="171717"/>
                <w:sz w:val="12"/>
                <w:szCs w:val="24"/>
                <w:lang w:eastAsia="en-IN"/>
              </w:rPr>
            </w:pPr>
            <w:r w:rsidRPr="00F836B3">
              <w:rPr>
                <w:rFonts w:ascii="Segoe UI" w:eastAsia="Times New Roman" w:hAnsi="Segoe UI" w:cs="Segoe UI"/>
                <w:color w:val="171717"/>
                <w:sz w:val="12"/>
                <w:szCs w:val="24"/>
                <w:lang w:eastAsia="en-IN"/>
              </w:rPr>
              <w:t>All indexes in the database.</w:t>
            </w:r>
          </w:p>
        </w:tc>
      </w:tr>
      <w:tr w:rsidR="00F836B3" w:rsidRPr="00F836B3" w:rsidTr="00F836B3">
        <w:tblPrEx>
          <w:shd w:val="clear" w:color="auto" w:fill="FFFFFF"/>
        </w:tblPrEx>
        <w:trPr>
          <w:trHeight w:val="276"/>
        </w:trPr>
        <w:tc>
          <w:tcPr>
            <w:tcW w:w="0" w:type="auto"/>
            <w:shd w:val="clear" w:color="auto" w:fill="FFFFFF"/>
            <w:hideMark/>
          </w:tcPr>
          <w:p w:rsidR="00F836B3" w:rsidRPr="00F836B3" w:rsidRDefault="00F836B3" w:rsidP="00F836B3">
            <w:pPr>
              <w:spacing w:after="0" w:line="240" w:lineRule="auto"/>
              <w:rPr>
                <w:rFonts w:ascii="Segoe UI" w:eastAsia="Times New Roman" w:hAnsi="Segoe UI" w:cs="Segoe UI"/>
                <w:color w:val="171717"/>
                <w:sz w:val="12"/>
                <w:szCs w:val="24"/>
                <w:lang w:eastAsia="en-IN"/>
              </w:rPr>
            </w:pPr>
            <w:r w:rsidRPr="00F836B3">
              <w:rPr>
                <w:rFonts w:ascii="Segoe UI" w:eastAsia="Times New Roman" w:hAnsi="Segoe UI" w:cs="Segoe UI"/>
                <w:color w:val="171717"/>
                <w:sz w:val="12"/>
                <w:szCs w:val="24"/>
                <w:lang w:eastAsia="en-IN"/>
              </w:rPr>
              <w:t>sys.columns</w:t>
            </w:r>
          </w:p>
        </w:tc>
        <w:tc>
          <w:tcPr>
            <w:tcW w:w="0" w:type="auto"/>
            <w:shd w:val="clear" w:color="auto" w:fill="FFFFFF"/>
            <w:hideMark/>
          </w:tcPr>
          <w:p w:rsidR="00F836B3" w:rsidRPr="00F836B3" w:rsidRDefault="00F836B3" w:rsidP="00F836B3">
            <w:pPr>
              <w:spacing w:after="0" w:line="240" w:lineRule="auto"/>
              <w:rPr>
                <w:rFonts w:ascii="Segoe UI" w:eastAsia="Times New Roman" w:hAnsi="Segoe UI" w:cs="Segoe UI"/>
                <w:color w:val="171717"/>
                <w:sz w:val="12"/>
                <w:szCs w:val="24"/>
                <w:lang w:eastAsia="en-IN"/>
              </w:rPr>
            </w:pPr>
            <w:r w:rsidRPr="00F836B3">
              <w:rPr>
                <w:rFonts w:ascii="Segoe UI" w:eastAsia="Times New Roman" w:hAnsi="Segoe UI" w:cs="Segoe UI"/>
                <w:color w:val="171717"/>
                <w:sz w:val="12"/>
                <w:szCs w:val="24"/>
                <w:lang w:eastAsia="en-IN"/>
              </w:rPr>
              <w:t>All columns in the database.</w:t>
            </w:r>
          </w:p>
        </w:tc>
      </w:tr>
      <w:tr w:rsidR="00F836B3" w:rsidRPr="00F836B3" w:rsidTr="00F836B3">
        <w:tblPrEx>
          <w:shd w:val="clear" w:color="auto" w:fill="FFFFFF"/>
        </w:tblPrEx>
        <w:trPr>
          <w:trHeight w:val="276"/>
        </w:trPr>
        <w:tc>
          <w:tcPr>
            <w:tcW w:w="0" w:type="auto"/>
            <w:shd w:val="clear" w:color="auto" w:fill="FFFFFF"/>
            <w:hideMark/>
          </w:tcPr>
          <w:p w:rsidR="00F836B3" w:rsidRPr="00F836B3" w:rsidRDefault="00F836B3" w:rsidP="00F836B3">
            <w:pPr>
              <w:spacing w:after="0" w:line="240" w:lineRule="auto"/>
              <w:rPr>
                <w:rFonts w:ascii="Segoe UI" w:eastAsia="Times New Roman" w:hAnsi="Segoe UI" w:cs="Segoe UI"/>
                <w:color w:val="171717"/>
                <w:sz w:val="12"/>
                <w:szCs w:val="24"/>
                <w:lang w:eastAsia="en-IN"/>
              </w:rPr>
            </w:pPr>
            <w:r w:rsidRPr="00F836B3">
              <w:rPr>
                <w:rFonts w:ascii="Segoe UI" w:eastAsia="Times New Roman" w:hAnsi="Segoe UI" w:cs="Segoe UI"/>
                <w:color w:val="171717"/>
                <w:sz w:val="12"/>
                <w:szCs w:val="24"/>
                <w:lang w:eastAsia="en-IN"/>
              </w:rPr>
              <w:t>sys.pdw_table_mappings</w:t>
            </w:r>
          </w:p>
        </w:tc>
        <w:tc>
          <w:tcPr>
            <w:tcW w:w="0" w:type="auto"/>
            <w:shd w:val="clear" w:color="auto" w:fill="FFFFFF"/>
            <w:hideMark/>
          </w:tcPr>
          <w:p w:rsidR="00F836B3" w:rsidRPr="00F836B3" w:rsidRDefault="00F836B3" w:rsidP="00F836B3">
            <w:pPr>
              <w:spacing w:after="0" w:line="240" w:lineRule="auto"/>
              <w:rPr>
                <w:rFonts w:ascii="Segoe UI" w:eastAsia="Times New Roman" w:hAnsi="Segoe UI" w:cs="Segoe UI"/>
                <w:color w:val="171717"/>
                <w:sz w:val="12"/>
                <w:szCs w:val="24"/>
                <w:lang w:eastAsia="en-IN"/>
              </w:rPr>
            </w:pPr>
            <w:r w:rsidRPr="00F836B3">
              <w:rPr>
                <w:rFonts w:ascii="Segoe UI" w:eastAsia="Times New Roman" w:hAnsi="Segoe UI" w:cs="Segoe UI"/>
                <w:color w:val="171717"/>
                <w:sz w:val="12"/>
                <w:szCs w:val="24"/>
                <w:lang w:eastAsia="en-IN"/>
              </w:rPr>
              <w:t>Maps each table to local tables on physical nodes and distributions.</w:t>
            </w:r>
          </w:p>
        </w:tc>
      </w:tr>
      <w:tr w:rsidR="00F836B3" w:rsidRPr="00F836B3" w:rsidTr="00F836B3">
        <w:tblPrEx>
          <w:shd w:val="clear" w:color="auto" w:fill="FFFFFF"/>
        </w:tblPrEx>
        <w:trPr>
          <w:trHeight w:val="276"/>
        </w:trPr>
        <w:tc>
          <w:tcPr>
            <w:tcW w:w="0" w:type="auto"/>
            <w:shd w:val="clear" w:color="auto" w:fill="FFFFFF"/>
            <w:hideMark/>
          </w:tcPr>
          <w:p w:rsidR="00F836B3" w:rsidRPr="00F836B3" w:rsidRDefault="00F836B3" w:rsidP="00F836B3">
            <w:pPr>
              <w:spacing w:after="0" w:line="240" w:lineRule="auto"/>
              <w:rPr>
                <w:rFonts w:ascii="Segoe UI" w:eastAsia="Times New Roman" w:hAnsi="Segoe UI" w:cs="Segoe UI"/>
                <w:color w:val="171717"/>
                <w:sz w:val="12"/>
                <w:szCs w:val="24"/>
                <w:lang w:eastAsia="en-IN"/>
              </w:rPr>
            </w:pPr>
            <w:r w:rsidRPr="00F836B3">
              <w:rPr>
                <w:rFonts w:ascii="Segoe UI" w:eastAsia="Times New Roman" w:hAnsi="Segoe UI" w:cs="Segoe UI"/>
                <w:color w:val="171717"/>
                <w:sz w:val="12"/>
                <w:szCs w:val="24"/>
                <w:lang w:eastAsia="en-IN"/>
              </w:rPr>
              <w:t>sys.pdw_nodes_tables</w:t>
            </w:r>
          </w:p>
        </w:tc>
        <w:tc>
          <w:tcPr>
            <w:tcW w:w="0" w:type="auto"/>
            <w:shd w:val="clear" w:color="auto" w:fill="FFFFFF"/>
            <w:hideMark/>
          </w:tcPr>
          <w:p w:rsidR="00F836B3" w:rsidRPr="00F836B3" w:rsidRDefault="00F836B3" w:rsidP="00F836B3">
            <w:pPr>
              <w:spacing w:after="0" w:line="240" w:lineRule="auto"/>
              <w:rPr>
                <w:rFonts w:ascii="Segoe UI" w:eastAsia="Times New Roman" w:hAnsi="Segoe UI" w:cs="Segoe UI"/>
                <w:color w:val="171717"/>
                <w:sz w:val="12"/>
                <w:szCs w:val="24"/>
                <w:lang w:eastAsia="en-IN"/>
              </w:rPr>
            </w:pPr>
            <w:r w:rsidRPr="00F836B3">
              <w:rPr>
                <w:rFonts w:ascii="Segoe UI" w:eastAsia="Times New Roman" w:hAnsi="Segoe UI" w:cs="Segoe UI"/>
                <w:color w:val="171717"/>
                <w:sz w:val="12"/>
                <w:szCs w:val="24"/>
                <w:lang w:eastAsia="en-IN"/>
              </w:rPr>
              <w:t>Contains information on each local table in each distribution.</w:t>
            </w:r>
          </w:p>
        </w:tc>
      </w:tr>
      <w:tr w:rsidR="00F836B3" w:rsidRPr="00F836B3" w:rsidTr="00F836B3">
        <w:tblPrEx>
          <w:shd w:val="clear" w:color="auto" w:fill="FFFFFF"/>
        </w:tblPrEx>
        <w:trPr>
          <w:trHeight w:val="276"/>
        </w:trPr>
        <w:tc>
          <w:tcPr>
            <w:tcW w:w="0" w:type="auto"/>
            <w:shd w:val="clear" w:color="auto" w:fill="FFFFFF"/>
            <w:hideMark/>
          </w:tcPr>
          <w:p w:rsidR="00F836B3" w:rsidRPr="00F836B3" w:rsidRDefault="00F836B3" w:rsidP="00F836B3">
            <w:pPr>
              <w:spacing w:after="0" w:line="240" w:lineRule="auto"/>
              <w:rPr>
                <w:rFonts w:ascii="Segoe UI" w:eastAsia="Times New Roman" w:hAnsi="Segoe UI" w:cs="Segoe UI"/>
                <w:color w:val="171717"/>
                <w:sz w:val="12"/>
                <w:szCs w:val="24"/>
                <w:lang w:eastAsia="en-IN"/>
              </w:rPr>
            </w:pPr>
            <w:r w:rsidRPr="00F836B3">
              <w:rPr>
                <w:rFonts w:ascii="Segoe UI" w:eastAsia="Times New Roman" w:hAnsi="Segoe UI" w:cs="Segoe UI"/>
                <w:color w:val="171717"/>
                <w:sz w:val="12"/>
                <w:szCs w:val="24"/>
                <w:lang w:eastAsia="en-IN"/>
              </w:rPr>
              <w:t>sys.pdw_table_distribution_properties</w:t>
            </w:r>
          </w:p>
        </w:tc>
        <w:tc>
          <w:tcPr>
            <w:tcW w:w="0" w:type="auto"/>
            <w:shd w:val="clear" w:color="auto" w:fill="FFFFFF"/>
            <w:hideMark/>
          </w:tcPr>
          <w:p w:rsidR="00F836B3" w:rsidRPr="00F836B3" w:rsidRDefault="00F836B3" w:rsidP="00F836B3">
            <w:pPr>
              <w:spacing w:after="0" w:line="240" w:lineRule="auto"/>
              <w:rPr>
                <w:rFonts w:ascii="Segoe UI" w:eastAsia="Times New Roman" w:hAnsi="Segoe UI" w:cs="Segoe UI"/>
                <w:color w:val="171717"/>
                <w:sz w:val="12"/>
                <w:szCs w:val="24"/>
                <w:lang w:eastAsia="en-IN"/>
              </w:rPr>
            </w:pPr>
            <w:r w:rsidRPr="00F836B3">
              <w:rPr>
                <w:rFonts w:ascii="Segoe UI" w:eastAsia="Times New Roman" w:hAnsi="Segoe UI" w:cs="Segoe UI"/>
                <w:color w:val="171717"/>
                <w:sz w:val="12"/>
                <w:szCs w:val="24"/>
                <w:lang w:eastAsia="en-IN"/>
              </w:rPr>
              <w:t>Holds distribution information for tables (the type of distribution tables have).</w:t>
            </w:r>
          </w:p>
        </w:tc>
      </w:tr>
      <w:tr w:rsidR="00F836B3" w:rsidRPr="00F836B3" w:rsidTr="00F836B3">
        <w:tblPrEx>
          <w:shd w:val="clear" w:color="auto" w:fill="FFFFFF"/>
        </w:tblPrEx>
        <w:trPr>
          <w:trHeight w:val="276"/>
        </w:trPr>
        <w:tc>
          <w:tcPr>
            <w:tcW w:w="0" w:type="auto"/>
            <w:shd w:val="clear" w:color="auto" w:fill="FFFFFF"/>
            <w:hideMark/>
          </w:tcPr>
          <w:p w:rsidR="00F836B3" w:rsidRPr="00F836B3" w:rsidRDefault="00F836B3" w:rsidP="00F836B3">
            <w:pPr>
              <w:spacing w:after="0" w:line="240" w:lineRule="auto"/>
              <w:rPr>
                <w:rFonts w:ascii="Segoe UI" w:eastAsia="Times New Roman" w:hAnsi="Segoe UI" w:cs="Segoe UI"/>
                <w:color w:val="171717"/>
                <w:sz w:val="12"/>
                <w:szCs w:val="24"/>
                <w:lang w:eastAsia="en-IN"/>
              </w:rPr>
            </w:pPr>
            <w:r w:rsidRPr="00F836B3">
              <w:rPr>
                <w:rFonts w:ascii="Segoe UI" w:eastAsia="Times New Roman" w:hAnsi="Segoe UI" w:cs="Segoe UI"/>
                <w:color w:val="171717"/>
                <w:sz w:val="12"/>
                <w:szCs w:val="24"/>
                <w:lang w:eastAsia="en-IN"/>
              </w:rPr>
              <w:t>sys.pdw_column_distribution_properties</w:t>
            </w:r>
          </w:p>
        </w:tc>
        <w:tc>
          <w:tcPr>
            <w:tcW w:w="0" w:type="auto"/>
            <w:shd w:val="clear" w:color="auto" w:fill="FFFFFF"/>
            <w:hideMark/>
          </w:tcPr>
          <w:p w:rsidR="00F836B3" w:rsidRPr="00F836B3" w:rsidRDefault="00F836B3" w:rsidP="00F836B3">
            <w:pPr>
              <w:spacing w:after="0" w:line="240" w:lineRule="auto"/>
              <w:rPr>
                <w:rFonts w:ascii="Segoe UI" w:eastAsia="Times New Roman" w:hAnsi="Segoe UI" w:cs="Segoe UI"/>
                <w:color w:val="171717"/>
                <w:sz w:val="12"/>
                <w:szCs w:val="24"/>
                <w:lang w:eastAsia="en-IN"/>
              </w:rPr>
            </w:pPr>
            <w:r w:rsidRPr="00F836B3">
              <w:rPr>
                <w:rFonts w:ascii="Segoe UI" w:eastAsia="Times New Roman" w:hAnsi="Segoe UI" w:cs="Segoe UI"/>
                <w:color w:val="171717"/>
                <w:sz w:val="12"/>
                <w:szCs w:val="24"/>
                <w:lang w:eastAsia="en-IN"/>
              </w:rPr>
              <w:t>Holds distribution information for columns. Filtered to include only columns used to distribute their parent tables (</w:t>
            </w:r>
            <w:r w:rsidRPr="00F836B3">
              <w:rPr>
                <w:rFonts w:ascii="Consolas" w:eastAsia="Times New Roman" w:hAnsi="Consolas" w:cs="Courier New"/>
                <w:color w:val="171717"/>
                <w:sz w:val="12"/>
                <w:szCs w:val="18"/>
                <w:lang w:eastAsia="en-IN"/>
              </w:rPr>
              <w:t>distribution_ordinal</w:t>
            </w:r>
            <w:r w:rsidRPr="00F836B3">
              <w:rPr>
                <w:rFonts w:ascii="Segoe UI" w:eastAsia="Times New Roman" w:hAnsi="Segoe UI" w:cs="Segoe UI"/>
                <w:color w:val="171717"/>
                <w:sz w:val="12"/>
                <w:szCs w:val="24"/>
                <w:lang w:eastAsia="en-IN"/>
              </w:rPr>
              <w:t> = 1).</w:t>
            </w:r>
          </w:p>
        </w:tc>
      </w:tr>
      <w:tr w:rsidR="00F836B3" w:rsidRPr="00F836B3" w:rsidTr="00F836B3">
        <w:tblPrEx>
          <w:shd w:val="clear" w:color="auto" w:fill="FFFFFF"/>
        </w:tblPrEx>
        <w:trPr>
          <w:trHeight w:val="276"/>
        </w:trPr>
        <w:tc>
          <w:tcPr>
            <w:tcW w:w="0" w:type="auto"/>
            <w:shd w:val="clear" w:color="auto" w:fill="FFFFFF"/>
            <w:hideMark/>
          </w:tcPr>
          <w:p w:rsidR="00F836B3" w:rsidRPr="00F836B3" w:rsidRDefault="00F836B3" w:rsidP="00F836B3">
            <w:pPr>
              <w:spacing w:after="0" w:line="240" w:lineRule="auto"/>
              <w:rPr>
                <w:rFonts w:ascii="Segoe UI" w:eastAsia="Times New Roman" w:hAnsi="Segoe UI" w:cs="Segoe UI"/>
                <w:color w:val="171717"/>
                <w:sz w:val="12"/>
                <w:szCs w:val="24"/>
                <w:lang w:eastAsia="en-IN"/>
              </w:rPr>
            </w:pPr>
            <w:r w:rsidRPr="00F836B3">
              <w:rPr>
                <w:rFonts w:ascii="Segoe UI" w:eastAsia="Times New Roman" w:hAnsi="Segoe UI" w:cs="Segoe UI"/>
                <w:color w:val="171717"/>
                <w:sz w:val="12"/>
                <w:szCs w:val="24"/>
                <w:lang w:eastAsia="en-IN"/>
              </w:rPr>
              <w:t>sys.pdw_distributions</w:t>
            </w:r>
          </w:p>
        </w:tc>
        <w:tc>
          <w:tcPr>
            <w:tcW w:w="0" w:type="auto"/>
            <w:shd w:val="clear" w:color="auto" w:fill="FFFFFF"/>
            <w:hideMark/>
          </w:tcPr>
          <w:p w:rsidR="00F836B3" w:rsidRPr="00F836B3" w:rsidRDefault="00F836B3" w:rsidP="00F836B3">
            <w:pPr>
              <w:spacing w:after="0" w:line="240" w:lineRule="auto"/>
              <w:rPr>
                <w:rFonts w:ascii="Segoe UI" w:eastAsia="Times New Roman" w:hAnsi="Segoe UI" w:cs="Segoe UI"/>
                <w:color w:val="171717"/>
                <w:sz w:val="12"/>
                <w:szCs w:val="24"/>
                <w:lang w:eastAsia="en-IN"/>
              </w:rPr>
            </w:pPr>
            <w:r w:rsidRPr="00F836B3">
              <w:rPr>
                <w:rFonts w:ascii="Segoe UI" w:eastAsia="Times New Roman" w:hAnsi="Segoe UI" w:cs="Segoe UI"/>
                <w:color w:val="171717"/>
                <w:sz w:val="12"/>
                <w:szCs w:val="24"/>
                <w:lang w:eastAsia="en-IN"/>
              </w:rPr>
              <w:t>Holds information about the distributions from the SQL pool.</w:t>
            </w:r>
          </w:p>
        </w:tc>
      </w:tr>
      <w:tr w:rsidR="00F836B3" w:rsidRPr="00F836B3" w:rsidTr="00F836B3">
        <w:tblPrEx>
          <w:shd w:val="clear" w:color="auto" w:fill="FFFFFF"/>
        </w:tblPrEx>
        <w:trPr>
          <w:trHeight w:val="276"/>
        </w:trPr>
        <w:tc>
          <w:tcPr>
            <w:tcW w:w="0" w:type="auto"/>
            <w:shd w:val="clear" w:color="auto" w:fill="FFFFFF"/>
            <w:hideMark/>
          </w:tcPr>
          <w:p w:rsidR="00F836B3" w:rsidRPr="00F836B3" w:rsidRDefault="00F836B3" w:rsidP="00F836B3">
            <w:pPr>
              <w:spacing w:after="0" w:line="240" w:lineRule="auto"/>
              <w:rPr>
                <w:rFonts w:ascii="Segoe UI" w:eastAsia="Times New Roman" w:hAnsi="Segoe UI" w:cs="Segoe UI"/>
                <w:color w:val="171717"/>
                <w:sz w:val="12"/>
                <w:szCs w:val="24"/>
                <w:lang w:eastAsia="en-IN"/>
              </w:rPr>
            </w:pPr>
            <w:r w:rsidRPr="00F836B3">
              <w:rPr>
                <w:rFonts w:ascii="Segoe UI" w:eastAsia="Times New Roman" w:hAnsi="Segoe UI" w:cs="Segoe UI"/>
                <w:color w:val="171717"/>
                <w:sz w:val="12"/>
                <w:szCs w:val="24"/>
                <w:lang w:eastAsia="en-IN"/>
              </w:rPr>
              <w:t>sys.dm_pdw_nodes</w:t>
            </w:r>
          </w:p>
        </w:tc>
        <w:tc>
          <w:tcPr>
            <w:tcW w:w="0" w:type="auto"/>
            <w:shd w:val="clear" w:color="auto" w:fill="FFFFFF"/>
            <w:hideMark/>
          </w:tcPr>
          <w:p w:rsidR="00F836B3" w:rsidRPr="00F836B3" w:rsidRDefault="00F836B3" w:rsidP="00F836B3">
            <w:pPr>
              <w:spacing w:after="0" w:line="240" w:lineRule="auto"/>
              <w:rPr>
                <w:rFonts w:ascii="Segoe UI" w:eastAsia="Times New Roman" w:hAnsi="Segoe UI" w:cs="Segoe UI"/>
                <w:color w:val="171717"/>
                <w:sz w:val="12"/>
                <w:szCs w:val="24"/>
                <w:lang w:eastAsia="en-IN"/>
              </w:rPr>
            </w:pPr>
            <w:r w:rsidRPr="00F836B3">
              <w:rPr>
                <w:rFonts w:ascii="Segoe UI" w:eastAsia="Times New Roman" w:hAnsi="Segoe UI" w:cs="Segoe UI"/>
                <w:color w:val="171717"/>
                <w:sz w:val="12"/>
                <w:szCs w:val="24"/>
                <w:lang w:eastAsia="en-IN"/>
              </w:rPr>
              <w:t>Holds information about the nodes from the SQL pool. Filtered to include only compute nodes (</w:t>
            </w:r>
            <w:r w:rsidRPr="00F836B3">
              <w:rPr>
                <w:rFonts w:ascii="Consolas" w:eastAsia="Times New Roman" w:hAnsi="Consolas" w:cs="Courier New"/>
                <w:color w:val="171717"/>
                <w:sz w:val="12"/>
                <w:szCs w:val="18"/>
                <w:lang w:eastAsia="en-IN"/>
              </w:rPr>
              <w:t>type</w:t>
            </w:r>
            <w:r w:rsidRPr="00F836B3">
              <w:rPr>
                <w:rFonts w:ascii="Segoe UI" w:eastAsia="Times New Roman" w:hAnsi="Segoe UI" w:cs="Segoe UI"/>
                <w:color w:val="171717"/>
                <w:sz w:val="12"/>
                <w:szCs w:val="24"/>
                <w:lang w:eastAsia="en-IN"/>
              </w:rPr>
              <w:t> = </w:t>
            </w:r>
            <w:r w:rsidRPr="00F836B3">
              <w:rPr>
                <w:rFonts w:ascii="Consolas" w:eastAsia="Times New Roman" w:hAnsi="Consolas" w:cs="Courier New"/>
                <w:color w:val="171717"/>
                <w:sz w:val="12"/>
                <w:szCs w:val="18"/>
                <w:lang w:eastAsia="en-IN"/>
              </w:rPr>
              <w:t>COMPUTE</w:t>
            </w:r>
            <w:r w:rsidRPr="00F836B3">
              <w:rPr>
                <w:rFonts w:ascii="Segoe UI" w:eastAsia="Times New Roman" w:hAnsi="Segoe UI" w:cs="Segoe UI"/>
                <w:color w:val="171717"/>
                <w:sz w:val="12"/>
                <w:szCs w:val="24"/>
                <w:lang w:eastAsia="en-IN"/>
              </w:rPr>
              <w:t>).</w:t>
            </w:r>
          </w:p>
        </w:tc>
      </w:tr>
      <w:tr w:rsidR="00F836B3" w:rsidRPr="00F836B3" w:rsidTr="00F836B3">
        <w:tblPrEx>
          <w:shd w:val="clear" w:color="auto" w:fill="FFFFFF"/>
        </w:tblPrEx>
        <w:trPr>
          <w:trHeight w:val="276"/>
        </w:trPr>
        <w:tc>
          <w:tcPr>
            <w:tcW w:w="0" w:type="auto"/>
            <w:shd w:val="clear" w:color="auto" w:fill="FFFFFF"/>
            <w:hideMark/>
          </w:tcPr>
          <w:p w:rsidR="00F836B3" w:rsidRPr="00F836B3" w:rsidRDefault="00F836B3" w:rsidP="00F836B3">
            <w:pPr>
              <w:spacing w:after="0" w:line="240" w:lineRule="auto"/>
              <w:rPr>
                <w:rFonts w:ascii="Segoe UI" w:eastAsia="Times New Roman" w:hAnsi="Segoe UI" w:cs="Segoe UI"/>
                <w:color w:val="171717"/>
                <w:sz w:val="12"/>
                <w:szCs w:val="24"/>
                <w:lang w:eastAsia="en-IN"/>
              </w:rPr>
            </w:pPr>
            <w:r w:rsidRPr="00F836B3">
              <w:rPr>
                <w:rFonts w:ascii="Segoe UI" w:eastAsia="Times New Roman" w:hAnsi="Segoe UI" w:cs="Segoe UI"/>
                <w:color w:val="171717"/>
                <w:sz w:val="12"/>
                <w:szCs w:val="24"/>
                <w:lang w:eastAsia="en-IN"/>
              </w:rPr>
              <w:t>sys.dm_pdw_nodes_db_partition_stats</w:t>
            </w:r>
          </w:p>
        </w:tc>
        <w:tc>
          <w:tcPr>
            <w:tcW w:w="0" w:type="auto"/>
            <w:shd w:val="clear" w:color="auto" w:fill="FFFFFF"/>
            <w:hideMark/>
          </w:tcPr>
          <w:p w:rsidR="00F836B3" w:rsidRDefault="00F836B3" w:rsidP="00F836B3">
            <w:pPr>
              <w:spacing w:after="0" w:line="240" w:lineRule="auto"/>
              <w:rPr>
                <w:rFonts w:ascii="Segoe UI" w:eastAsia="Times New Roman" w:hAnsi="Segoe UI" w:cs="Segoe UI"/>
                <w:color w:val="171717"/>
                <w:sz w:val="12"/>
                <w:szCs w:val="24"/>
                <w:lang w:eastAsia="en-IN"/>
              </w:rPr>
            </w:pPr>
            <w:r w:rsidRPr="00F836B3">
              <w:rPr>
                <w:rFonts w:ascii="Segoe UI" w:eastAsia="Times New Roman" w:hAnsi="Segoe UI" w:cs="Segoe UI"/>
                <w:color w:val="171717"/>
                <w:sz w:val="12"/>
                <w:szCs w:val="24"/>
                <w:lang w:eastAsia="en-IN"/>
              </w:rPr>
              <w:t>Returns page and row-count information for every partition in the current database.</w:t>
            </w:r>
          </w:p>
          <w:p w:rsidR="009E527C" w:rsidRDefault="009E527C" w:rsidP="00F836B3">
            <w:pPr>
              <w:spacing w:after="0" w:line="240" w:lineRule="auto"/>
              <w:rPr>
                <w:rFonts w:ascii="Segoe UI" w:eastAsia="Times New Roman" w:hAnsi="Segoe UI" w:cs="Segoe UI"/>
                <w:color w:val="171717"/>
                <w:sz w:val="12"/>
                <w:szCs w:val="24"/>
                <w:lang w:eastAsia="en-IN"/>
              </w:rPr>
            </w:pPr>
          </w:p>
          <w:p w:rsidR="009E527C" w:rsidRPr="00F836B3" w:rsidRDefault="009E527C" w:rsidP="00F836B3">
            <w:pPr>
              <w:spacing w:after="0" w:line="240" w:lineRule="auto"/>
              <w:rPr>
                <w:rFonts w:ascii="Segoe UI" w:eastAsia="Times New Roman" w:hAnsi="Segoe UI" w:cs="Segoe UI"/>
                <w:color w:val="171717"/>
                <w:sz w:val="12"/>
                <w:szCs w:val="24"/>
                <w:lang w:eastAsia="en-IN"/>
              </w:rPr>
            </w:pPr>
          </w:p>
        </w:tc>
      </w:tr>
      <w:tr w:rsidR="00214E4D" w:rsidRPr="00214E4D" w:rsidTr="00F836B3">
        <w:trPr>
          <w:trHeight w:val="276"/>
        </w:trPr>
        <w:tc>
          <w:tcPr>
            <w:tcW w:w="0" w:type="auto"/>
          </w:tcPr>
          <w:p w:rsidR="00214E4D" w:rsidRPr="00214E4D" w:rsidRDefault="00214E4D" w:rsidP="00214E4D">
            <w:pPr>
              <w:spacing w:after="0" w:line="240" w:lineRule="auto"/>
              <w:rPr>
                <w:rFonts w:ascii="Times New Roman" w:eastAsia="Times New Roman" w:hAnsi="Times New Roman" w:cs="Times New Roman"/>
                <w:sz w:val="24"/>
                <w:szCs w:val="24"/>
                <w:lang w:eastAsia="en-IN"/>
              </w:rPr>
            </w:pPr>
          </w:p>
        </w:tc>
        <w:tc>
          <w:tcPr>
            <w:tcW w:w="0" w:type="auto"/>
          </w:tcPr>
          <w:p w:rsidR="00214E4D" w:rsidRPr="00214E4D" w:rsidRDefault="00214E4D" w:rsidP="00214E4D">
            <w:pPr>
              <w:spacing w:after="0" w:line="240" w:lineRule="auto"/>
              <w:rPr>
                <w:rFonts w:ascii="Times New Roman" w:eastAsia="Times New Roman" w:hAnsi="Times New Roman" w:cs="Times New Roman"/>
                <w:sz w:val="24"/>
                <w:szCs w:val="24"/>
                <w:lang w:eastAsia="en-IN"/>
              </w:rPr>
            </w:pPr>
          </w:p>
        </w:tc>
      </w:tr>
      <w:tr w:rsidR="00214E4D" w:rsidRPr="00214E4D" w:rsidTr="00F836B3">
        <w:trPr>
          <w:trHeight w:val="276"/>
        </w:trPr>
        <w:tc>
          <w:tcPr>
            <w:tcW w:w="0" w:type="auto"/>
          </w:tcPr>
          <w:p w:rsidR="00214E4D" w:rsidRPr="00214E4D" w:rsidRDefault="00214E4D" w:rsidP="00214E4D">
            <w:pPr>
              <w:spacing w:after="0" w:line="240" w:lineRule="auto"/>
              <w:rPr>
                <w:rFonts w:ascii="Times New Roman" w:eastAsia="Times New Roman" w:hAnsi="Times New Roman" w:cs="Times New Roman"/>
                <w:sz w:val="24"/>
                <w:szCs w:val="24"/>
                <w:lang w:eastAsia="en-IN"/>
              </w:rPr>
            </w:pPr>
          </w:p>
        </w:tc>
        <w:tc>
          <w:tcPr>
            <w:tcW w:w="0" w:type="auto"/>
          </w:tcPr>
          <w:p w:rsidR="00214E4D" w:rsidRPr="00214E4D" w:rsidRDefault="00214E4D" w:rsidP="00214E4D">
            <w:pPr>
              <w:spacing w:after="0" w:line="240" w:lineRule="auto"/>
              <w:rPr>
                <w:rFonts w:ascii="Times New Roman" w:eastAsia="Times New Roman" w:hAnsi="Times New Roman" w:cs="Times New Roman"/>
                <w:sz w:val="24"/>
                <w:szCs w:val="24"/>
                <w:lang w:eastAsia="en-IN"/>
              </w:rPr>
            </w:pPr>
          </w:p>
        </w:tc>
      </w:tr>
      <w:tr w:rsidR="00214E4D" w:rsidRPr="00214E4D" w:rsidTr="00F836B3">
        <w:trPr>
          <w:trHeight w:val="276"/>
        </w:trPr>
        <w:tc>
          <w:tcPr>
            <w:tcW w:w="0" w:type="auto"/>
          </w:tcPr>
          <w:p w:rsidR="00214E4D" w:rsidRPr="00214E4D" w:rsidRDefault="00214E4D" w:rsidP="00214E4D">
            <w:pPr>
              <w:spacing w:after="0" w:line="240" w:lineRule="auto"/>
              <w:rPr>
                <w:rFonts w:ascii="Times New Roman" w:eastAsia="Times New Roman" w:hAnsi="Times New Roman" w:cs="Times New Roman"/>
                <w:sz w:val="24"/>
                <w:szCs w:val="24"/>
                <w:lang w:eastAsia="en-IN"/>
              </w:rPr>
            </w:pPr>
          </w:p>
        </w:tc>
        <w:tc>
          <w:tcPr>
            <w:tcW w:w="0" w:type="auto"/>
          </w:tcPr>
          <w:p w:rsidR="00214E4D" w:rsidRPr="00214E4D" w:rsidRDefault="00214E4D" w:rsidP="00214E4D">
            <w:pPr>
              <w:spacing w:after="0" w:line="240" w:lineRule="auto"/>
              <w:rPr>
                <w:rFonts w:ascii="Times New Roman" w:eastAsia="Times New Roman" w:hAnsi="Times New Roman" w:cs="Times New Roman"/>
                <w:sz w:val="24"/>
                <w:szCs w:val="24"/>
                <w:lang w:eastAsia="en-IN"/>
              </w:rPr>
            </w:pPr>
          </w:p>
        </w:tc>
      </w:tr>
      <w:tr w:rsidR="00214E4D" w:rsidRPr="00214E4D" w:rsidTr="00F836B3">
        <w:trPr>
          <w:trHeight w:val="276"/>
        </w:trPr>
        <w:tc>
          <w:tcPr>
            <w:tcW w:w="0" w:type="auto"/>
          </w:tcPr>
          <w:p w:rsidR="00214E4D" w:rsidRPr="00214E4D" w:rsidRDefault="00214E4D" w:rsidP="00214E4D">
            <w:pPr>
              <w:spacing w:after="0" w:line="240" w:lineRule="auto"/>
              <w:rPr>
                <w:rFonts w:ascii="Times New Roman" w:eastAsia="Times New Roman" w:hAnsi="Times New Roman" w:cs="Times New Roman"/>
                <w:sz w:val="24"/>
                <w:szCs w:val="24"/>
                <w:lang w:eastAsia="en-IN"/>
              </w:rPr>
            </w:pPr>
          </w:p>
        </w:tc>
        <w:tc>
          <w:tcPr>
            <w:tcW w:w="0" w:type="auto"/>
          </w:tcPr>
          <w:p w:rsidR="00214E4D" w:rsidRPr="00214E4D" w:rsidRDefault="00214E4D" w:rsidP="00214E4D">
            <w:pPr>
              <w:spacing w:after="0" w:line="240" w:lineRule="auto"/>
              <w:rPr>
                <w:rFonts w:ascii="Times New Roman" w:eastAsia="Times New Roman" w:hAnsi="Times New Roman" w:cs="Times New Roman"/>
                <w:sz w:val="24"/>
                <w:szCs w:val="24"/>
                <w:lang w:eastAsia="en-IN"/>
              </w:rPr>
            </w:pPr>
          </w:p>
        </w:tc>
      </w:tr>
      <w:tr w:rsidR="00214E4D" w:rsidRPr="00214E4D" w:rsidTr="00F836B3">
        <w:trPr>
          <w:trHeight w:val="276"/>
        </w:trPr>
        <w:tc>
          <w:tcPr>
            <w:tcW w:w="0" w:type="auto"/>
          </w:tcPr>
          <w:p w:rsidR="00214E4D" w:rsidRPr="00214E4D" w:rsidRDefault="00214E4D" w:rsidP="00214E4D">
            <w:pPr>
              <w:spacing w:after="0" w:line="240" w:lineRule="auto"/>
              <w:rPr>
                <w:rFonts w:ascii="Times New Roman" w:eastAsia="Times New Roman" w:hAnsi="Times New Roman" w:cs="Times New Roman"/>
                <w:sz w:val="24"/>
                <w:szCs w:val="24"/>
                <w:lang w:eastAsia="en-IN"/>
              </w:rPr>
            </w:pPr>
          </w:p>
        </w:tc>
        <w:tc>
          <w:tcPr>
            <w:tcW w:w="0" w:type="auto"/>
          </w:tcPr>
          <w:p w:rsidR="00214E4D" w:rsidRPr="00214E4D" w:rsidRDefault="00214E4D" w:rsidP="00214E4D">
            <w:pPr>
              <w:spacing w:after="0" w:line="240" w:lineRule="auto"/>
              <w:rPr>
                <w:rFonts w:ascii="Times New Roman" w:eastAsia="Times New Roman" w:hAnsi="Times New Roman" w:cs="Times New Roman"/>
                <w:sz w:val="24"/>
                <w:szCs w:val="24"/>
                <w:lang w:eastAsia="en-IN"/>
              </w:rPr>
            </w:pPr>
          </w:p>
        </w:tc>
      </w:tr>
      <w:tr w:rsidR="00214E4D" w:rsidRPr="00214E4D" w:rsidTr="00F836B3">
        <w:trPr>
          <w:trHeight w:val="276"/>
        </w:trPr>
        <w:tc>
          <w:tcPr>
            <w:tcW w:w="0" w:type="auto"/>
          </w:tcPr>
          <w:p w:rsidR="00214E4D" w:rsidRPr="00214E4D" w:rsidRDefault="00214E4D" w:rsidP="00214E4D">
            <w:pPr>
              <w:spacing w:after="0" w:line="240" w:lineRule="auto"/>
              <w:rPr>
                <w:rFonts w:ascii="Times New Roman" w:eastAsia="Times New Roman" w:hAnsi="Times New Roman" w:cs="Times New Roman"/>
                <w:sz w:val="24"/>
                <w:szCs w:val="24"/>
                <w:lang w:eastAsia="en-IN"/>
              </w:rPr>
            </w:pPr>
          </w:p>
        </w:tc>
        <w:tc>
          <w:tcPr>
            <w:tcW w:w="0" w:type="auto"/>
          </w:tcPr>
          <w:p w:rsidR="00214E4D" w:rsidRPr="00214E4D" w:rsidRDefault="00214E4D" w:rsidP="00214E4D">
            <w:pPr>
              <w:spacing w:after="0" w:line="240" w:lineRule="auto"/>
              <w:rPr>
                <w:rFonts w:ascii="Times New Roman" w:eastAsia="Times New Roman" w:hAnsi="Times New Roman" w:cs="Times New Roman"/>
                <w:sz w:val="24"/>
                <w:szCs w:val="24"/>
                <w:lang w:eastAsia="en-IN"/>
              </w:rPr>
            </w:pPr>
          </w:p>
        </w:tc>
      </w:tr>
      <w:tr w:rsidR="00214E4D" w:rsidRPr="00214E4D" w:rsidTr="00F836B3">
        <w:trPr>
          <w:trHeight w:val="276"/>
        </w:trPr>
        <w:tc>
          <w:tcPr>
            <w:tcW w:w="0" w:type="auto"/>
          </w:tcPr>
          <w:p w:rsidR="00214E4D" w:rsidRPr="00214E4D" w:rsidRDefault="00214E4D" w:rsidP="00214E4D">
            <w:pPr>
              <w:spacing w:after="0" w:line="240" w:lineRule="auto"/>
              <w:rPr>
                <w:rFonts w:ascii="Times New Roman" w:eastAsia="Times New Roman" w:hAnsi="Times New Roman" w:cs="Times New Roman"/>
                <w:sz w:val="24"/>
                <w:szCs w:val="24"/>
                <w:lang w:eastAsia="en-IN"/>
              </w:rPr>
            </w:pPr>
          </w:p>
        </w:tc>
        <w:tc>
          <w:tcPr>
            <w:tcW w:w="0" w:type="auto"/>
          </w:tcPr>
          <w:p w:rsidR="00214E4D" w:rsidRPr="00214E4D" w:rsidRDefault="00214E4D" w:rsidP="00214E4D">
            <w:pPr>
              <w:spacing w:after="0" w:line="240" w:lineRule="auto"/>
              <w:rPr>
                <w:rFonts w:ascii="Times New Roman" w:eastAsia="Times New Roman" w:hAnsi="Times New Roman" w:cs="Times New Roman"/>
                <w:sz w:val="24"/>
                <w:szCs w:val="24"/>
                <w:lang w:eastAsia="en-IN"/>
              </w:rPr>
            </w:pPr>
          </w:p>
        </w:tc>
      </w:tr>
      <w:tr w:rsidR="00214E4D" w:rsidRPr="00214E4D" w:rsidTr="00F836B3">
        <w:trPr>
          <w:trHeight w:val="276"/>
        </w:trPr>
        <w:tc>
          <w:tcPr>
            <w:tcW w:w="0" w:type="auto"/>
          </w:tcPr>
          <w:p w:rsidR="00214E4D" w:rsidRPr="00214E4D" w:rsidRDefault="00214E4D" w:rsidP="00214E4D">
            <w:pPr>
              <w:spacing w:after="0" w:line="240" w:lineRule="auto"/>
              <w:rPr>
                <w:rFonts w:ascii="Times New Roman" w:eastAsia="Times New Roman" w:hAnsi="Times New Roman" w:cs="Times New Roman"/>
                <w:sz w:val="24"/>
                <w:szCs w:val="24"/>
                <w:lang w:eastAsia="en-IN"/>
              </w:rPr>
            </w:pPr>
          </w:p>
        </w:tc>
        <w:tc>
          <w:tcPr>
            <w:tcW w:w="0" w:type="auto"/>
          </w:tcPr>
          <w:p w:rsidR="00214E4D" w:rsidRPr="00214E4D" w:rsidRDefault="00214E4D" w:rsidP="00214E4D">
            <w:pPr>
              <w:spacing w:after="0" w:line="240" w:lineRule="auto"/>
              <w:rPr>
                <w:rFonts w:ascii="Times New Roman" w:eastAsia="Times New Roman" w:hAnsi="Times New Roman" w:cs="Times New Roman"/>
                <w:sz w:val="24"/>
                <w:szCs w:val="24"/>
                <w:lang w:eastAsia="en-IN"/>
              </w:rPr>
            </w:pPr>
          </w:p>
        </w:tc>
      </w:tr>
      <w:tr w:rsidR="00214E4D" w:rsidRPr="00214E4D" w:rsidTr="00F836B3">
        <w:trPr>
          <w:trHeight w:val="276"/>
        </w:trPr>
        <w:tc>
          <w:tcPr>
            <w:tcW w:w="0" w:type="auto"/>
          </w:tcPr>
          <w:p w:rsidR="00214E4D" w:rsidRDefault="00214E4D" w:rsidP="00214E4D">
            <w:pPr>
              <w:spacing w:after="0" w:line="240" w:lineRule="auto"/>
              <w:rPr>
                <w:rFonts w:ascii="Times New Roman" w:eastAsia="Times New Roman" w:hAnsi="Times New Roman" w:cs="Times New Roman"/>
                <w:sz w:val="24"/>
                <w:szCs w:val="24"/>
                <w:lang w:eastAsia="en-IN"/>
              </w:rPr>
            </w:pPr>
          </w:p>
          <w:p w:rsidR="00F46CD6" w:rsidRDefault="00F46CD6" w:rsidP="00214E4D">
            <w:pPr>
              <w:spacing w:after="0" w:line="240" w:lineRule="auto"/>
              <w:rPr>
                <w:rFonts w:ascii="Times New Roman" w:eastAsia="Times New Roman" w:hAnsi="Times New Roman" w:cs="Times New Roman"/>
                <w:sz w:val="24"/>
                <w:szCs w:val="24"/>
                <w:lang w:eastAsia="en-IN"/>
              </w:rPr>
            </w:pPr>
          </w:p>
          <w:p w:rsidR="00F46CD6" w:rsidRDefault="00F46CD6" w:rsidP="00214E4D">
            <w:pPr>
              <w:spacing w:after="0" w:line="240" w:lineRule="auto"/>
              <w:rPr>
                <w:rFonts w:ascii="Times New Roman" w:eastAsia="Times New Roman" w:hAnsi="Times New Roman" w:cs="Times New Roman"/>
                <w:sz w:val="24"/>
                <w:szCs w:val="24"/>
                <w:lang w:eastAsia="en-IN"/>
              </w:rPr>
            </w:pPr>
          </w:p>
          <w:p w:rsidR="00F46CD6" w:rsidRDefault="00F46CD6" w:rsidP="00214E4D">
            <w:pPr>
              <w:spacing w:after="0" w:line="240" w:lineRule="auto"/>
              <w:rPr>
                <w:rFonts w:ascii="Times New Roman" w:eastAsia="Times New Roman" w:hAnsi="Times New Roman" w:cs="Times New Roman"/>
                <w:sz w:val="24"/>
                <w:szCs w:val="24"/>
                <w:lang w:eastAsia="en-IN"/>
              </w:rPr>
            </w:pPr>
          </w:p>
          <w:p w:rsidR="00F46CD6" w:rsidRDefault="00F46CD6" w:rsidP="00214E4D">
            <w:pPr>
              <w:spacing w:after="0" w:line="240" w:lineRule="auto"/>
              <w:rPr>
                <w:rFonts w:ascii="Times New Roman" w:eastAsia="Times New Roman" w:hAnsi="Times New Roman" w:cs="Times New Roman"/>
                <w:sz w:val="24"/>
                <w:szCs w:val="24"/>
                <w:lang w:eastAsia="en-IN"/>
              </w:rPr>
            </w:pPr>
          </w:p>
          <w:p w:rsidR="00F46CD6" w:rsidRDefault="00F46CD6" w:rsidP="00214E4D">
            <w:pPr>
              <w:spacing w:after="0" w:line="240" w:lineRule="auto"/>
              <w:rPr>
                <w:rFonts w:ascii="Times New Roman" w:eastAsia="Times New Roman" w:hAnsi="Times New Roman" w:cs="Times New Roman"/>
                <w:sz w:val="24"/>
                <w:szCs w:val="24"/>
                <w:lang w:eastAsia="en-IN"/>
              </w:rPr>
            </w:pPr>
          </w:p>
          <w:p w:rsidR="00F46CD6" w:rsidRDefault="00F46CD6" w:rsidP="00214E4D">
            <w:pPr>
              <w:spacing w:after="0" w:line="240" w:lineRule="auto"/>
              <w:rPr>
                <w:rFonts w:ascii="Times New Roman" w:eastAsia="Times New Roman" w:hAnsi="Times New Roman" w:cs="Times New Roman"/>
                <w:sz w:val="24"/>
                <w:szCs w:val="24"/>
                <w:lang w:eastAsia="en-IN"/>
              </w:rPr>
            </w:pPr>
          </w:p>
          <w:p w:rsidR="00F46CD6" w:rsidRDefault="00F46CD6" w:rsidP="00214E4D">
            <w:pPr>
              <w:spacing w:after="0" w:line="240" w:lineRule="auto"/>
              <w:rPr>
                <w:rFonts w:ascii="Times New Roman" w:eastAsia="Times New Roman" w:hAnsi="Times New Roman" w:cs="Times New Roman"/>
                <w:sz w:val="24"/>
                <w:szCs w:val="24"/>
                <w:lang w:eastAsia="en-IN"/>
              </w:rPr>
            </w:pPr>
          </w:p>
          <w:p w:rsidR="00F46CD6" w:rsidRDefault="00F46CD6" w:rsidP="00214E4D">
            <w:pPr>
              <w:spacing w:after="0" w:line="240" w:lineRule="auto"/>
              <w:rPr>
                <w:rFonts w:ascii="Times New Roman" w:eastAsia="Times New Roman" w:hAnsi="Times New Roman" w:cs="Times New Roman"/>
                <w:sz w:val="24"/>
                <w:szCs w:val="24"/>
                <w:lang w:eastAsia="en-IN"/>
              </w:rPr>
            </w:pPr>
          </w:p>
          <w:p w:rsidR="00F46CD6" w:rsidRDefault="00F46CD6" w:rsidP="00214E4D">
            <w:pPr>
              <w:spacing w:after="0" w:line="240" w:lineRule="auto"/>
              <w:rPr>
                <w:rFonts w:ascii="Times New Roman" w:eastAsia="Times New Roman" w:hAnsi="Times New Roman" w:cs="Times New Roman"/>
                <w:sz w:val="24"/>
                <w:szCs w:val="24"/>
                <w:lang w:eastAsia="en-IN"/>
              </w:rPr>
            </w:pPr>
          </w:p>
          <w:p w:rsidR="00F46CD6" w:rsidRDefault="00F46CD6" w:rsidP="00214E4D">
            <w:pPr>
              <w:spacing w:after="0" w:line="240" w:lineRule="auto"/>
              <w:rPr>
                <w:rFonts w:ascii="Times New Roman" w:eastAsia="Times New Roman" w:hAnsi="Times New Roman" w:cs="Times New Roman"/>
                <w:sz w:val="24"/>
                <w:szCs w:val="24"/>
                <w:lang w:eastAsia="en-IN"/>
              </w:rPr>
            </w:pPr>
          </w:p>
          <w:p w:rsidR="00F46CD6" w:rsidRDefault="00F46CD6" w:rsidP="00214E4D">
            <w:pPr>
              <w:spacing w:after="0" w:line="240" w:lineRule="auto"/>
              <w:rPr>
                <w:rFonts w:ascii="Times New Roman" w:eastAsia="Times New Roman" w:hAnsi="Times New Roman" w:cs="Times New Roman"/>
                <w:sz w:val="24"/>
                <w:szCs w:val="24"/>
                <w:lang w:eastAsia="en-IN"/>
              </w:rPr>
            </w:pPr>
          </w:p>
          <w:p w:rsidR="00F46CD6" w:rsidRDefault="00F46CD6" w:rsidP="00214E4D">
            <w:pPr>
              <w:spacing w:after="0" w:line="240" w:lineRule="auto"/>
              <w:rPr>
                <w:rFonts w:ascii="Times New Roman" w:eastAsia="Times New Roman" w:hAnsi="Times New Roman" w:cs="Times New Roman"/>
                <w:sz w:val="24"/>
                <w:szCs w:val="24"/>
                <w:lang w:eastAsia="en-IN"/>
              </w:rPr>
            </w:pPr>
          </w:p>
          <w:p w:rsidR="00F46CD6" w:rsidRDefault="00F46CD6" w:rsidP="00214E4D">
            <w:pPr>
              <w:spacing w:after="0" w:line="240" w:lineRule="auto"/>
              <w:rPr>
                <w:rFonts w:ascii="Times New Roman" w:eastAsia="Times New Roman" w:hAnsi="Times New Roman" w:cs="Times New Roman"/>
                <w:sz w:val="24"/>
                <w:szCs w:val="24"/>
                <w:lang w:eastAsia="en-IN"/>
              </w:rPr>
            </w:pPr>
          </w:p>
          <w:p w:rsidR="00F46CD6" w:rsidRDefault="00F46CD6" w:rsidP="00214E4D">
            <w:pPr>
              <w:spacing w:after="0" w:line="240" w:lineRule="auto"/>
              <w:rPr>
                <w:rFonts w:ascii="Times New Roman" w:eastAsia="Times New Roman" w:hAnsi="Times New Roman" w:cs="Times New Roman"/>
                <w:sz w:val="24"/>
                <w:szCs w:val="24"/>
                <w:lang w:eastAsia="en-IN"/>
              </w:rPr>
            </w:pPr>
          </w:p>
          <w:p w:rsidR="00F46CD6" w:rsidRDefault="00F46CD6" w:rsidP="00214E4D">
            <w:pPr>
              <w:spacing w:after="0" w:line="240" w:lineRule="auto"/>
              <w:rPr>
                <w:rFonts w:ascii="Times New Roman" w:eastAsia="Times New Roman" w:hAnsi="Times New Roman" w:cs="Times New Roman"/>
                <w:sz w:val="24"/>
                <w:szCs w:val="24"/>
                <w:lang w:eastAsia="en-IN"/>
              </w:rPr>
            </w:pPr>
          </w:p>
          <w:p w:rsidR="00F46CD6" w:rsidRDefault="00F46CD6" w:rsidP="00214E4D">
            <w:pPr>
              <w:spacing w:after="0" w:line="240" w:lineRule="auto"/>
              <w:rPr>
                <w:rFonts w:ascii="Times New Roman" w:eastAsia="Times New Roman" w:hAnsi="Times New Roman" w:cs="Times New Roman"/>
                <w:sz w:val="24"/>
                <w:szCs w:val="24"/>
                <w:lang w:eastAsia="en-IN"/>
              </w:rPr>
            </w:pPr>
          </w:p>
          <w:p w:rsidR="00F46CD6" w:rsidRDefault="00F46CD6" w:rsidP="00214E4D">
            <w:pPr>
              <w:spacing w:after="0" w:line="240" w:lineRule="auto"/>
              <w:rPr>
                <w:rFonts w:ascii="Times New Roman" w:eastAsia="Times New Roman" w:hAnsi="Times New Roman" w:cs="Times New Roman"/>
                <w:sz w:val="24"/>
                <w:szCs w:val="24"/>
                <w:lang w:eastAsia="en-IN"/>
              </w:rPr>
            </w:pPr>
          </w:p>
          <w:p w:rsidR="00F46CD6" w:rsidRPr="00214E4D" w:rsidRDefault="00F46CD6" w:rsidP="00214E4D">
            <w:pPr>
              <w:spacing w:after="0" w:line="240" w:lineRule="auto"/>
              <w:rPr>
                <w:rFonts w:ascii="Times New Roman" w:eastAsia="Times New Roman" w:hAnsi="Times New Roman" w:cs="Times New Roman"/>
                <w:sz w:val="24"/>
                <w:szCs w:val="24"/>
                <w:lang w:eastAsia="en-IN"/>
              </w:rPr>
            </w:pPr>
            <w:bookmarkStart w:id="0" w:name="_GoBack"/>
            <w:bookmarkEnd w:id="0"/>
          </w:p>
        </w:tc>
        <w:tc>
          <w:tcPr>
            <w:tcW w:w="0" w:type="auto"/>
          </w:tcPr>
          <w:p w:rsidR="00214E4D" w:rsidRPr="00214E4D" w:rsidRDefault="00214E4D" w:rsidP="00214E4D">
            <w:pPr>
              <w:spacing w:after="0" w:line="240" w:lineRule="auto"/>
              <w:rPr>
                <w:rFonts w:ascii="Times New Roman" w:eastAsia="Times New Roman" w:hAnsi="Times New Roman" w:cs="Times New Roman"/>
                <w:sz w:val="24"/>
                <w:szCs w:val="24"/>
                <w:lang w:eastAsia="en-IN"/>
              </w:rPr>
            </w:pPr>
          </w:p>
        </w:tc>
      </w:tr>
      <w:tr w:rsidR="00214E4D" w:rsidRPr="00214E4D" w:rsidTr="00F836B3">
        <w:trPr>
          <w:trHeight w:val="276"/>
        </w:trPr>
        <w:tc>
          <w:tcPr>
            <w:tcW w:w="0" w:type="auto"/>
          </w:tcPr>
          <w:p w:rsidR="00214E4D" w:rsidRPr="00214E4D" w:rsidRDefault="00214E4D" w:rsidP="00214E4D">
            <w:pPr>
              <w:spacing w:after="0" w:line="240" w:lineRule="auto"/>
              <w:rPr>
                <w:rFonts w:ascii="Times New Roman" w:eastAsia="Times New Roman" w:hAnsi="Times New Roman" w:cs="Times New Roman"/>
                <w:sz w:val="24"/>
                <w:szCs w:val="24"/>
                <w:lang w:eastAsia="en-IN"/>
              </w:rPr>
            </w:pPr>
          </w:p>
        </w:tc>
        <w:tc>
          <w:tcPr>
            <w:tcW w:w="0" w:type="auto"/>
          </w:tcPr>
          <w:p w:rsidR="00214E4D" w:rsidRPr="00214E4D" w:rsidRDefault="00214E4D" w:rsidP="00214E4D">
            <w:pPr>
              <w:spacing w:after="0" w:line="240" w:lineRule="auto"/>
              <w:rPr>
                <w:rFonts w:ascii="Times New Roman" w:eastAsia="Times New Roman" w:hAnsi="Times New Roman" w:cs="Times New Roman"/>
                <w:sz w:val="24"/>
                <w:szCs w:val="24"/>
                <w:lang w:eastAsia="en-IN"/>
              </w:rPr>
            </w:pPr>
          </w:p>
        </w:tc>
      </w:tr>
      <w:tr w:rsidR="00214E4D" w:rsidRPr="00214E4D" w:rsidTr="00F836B3">
        <w:trPr>
          <w:trHeight w:val="276"/>
        </w:trPr>
        <w:tc>
          <w:tcPr>
            <w:tcW w:w="0" w:type="auto"/>
          </w:tcPr>
          <w:p w:rsidR="00214E4D" w:rsidRPr="00214E4D" w:rsidRDefault="00214E4D" w:rsidP="00214E4D">
            <w:pPr>
              <w:spacing w:after="0" w:line="240" w:lineRule="auto"/>
              <w:rPr>
                <w:rFonts w:ascii="Times New Roman" w:eastAsia="Times New Roman" w:hAnsi="Times New Roman" w:cs="Times New Roman"/>
                <w:sz w:val="24"/>
                <w:szCs w:val="24"/>
                <w:lang w:eastAsia="en-IN"/>
              </w:rPr>
            </w:pPr>
          </w:p>
        </w:tc>
        <w:tc>
          <w:tcPr>
            <w:tcW w:w="0" w:type="auto"/>
          </w:tcPr>
          <w:p w:rsidR="00214E4D" w:rsidRPr="00214E4D" w:rsidRDefault="00214E4D" w:rsidP="00214E4D">
            <w:pPr>
              <w:spacing w:after="0" w:line="240" w:lineRule="auto"/>
              <w:rPr>
                <w:rFonts w:ascii="Times New Roman" w:eastAsia="Times New Roman" w:hAnsi="Times New Roman" w:cs="Times New Roman"/>
                <w:sz w:val="24"/>
                <w:szCs w:val="24"/>
                <w:lang w:eastAsia="en-IN"/>
              </w:rPr>
            </w:pPr>
          </w:p>
        </w:tc>
      </w:tr>
    </w:tbl>
    <w:p w:rsidR="00214E4D" w:rsidRPr="00214E4D" w:rsidRDefault="00214E4D" w:rsidP="00214E4D">
      <w:pPr>
        <w:shd w:val="clear" w:color="auto" w:fill="FFFFFF"/>
        <w:spacing w:after="0" w:line="240" w:lineRule="auto"/>
        <w:rPr>
          <w:rFonts w:ascii="Segoe UI" w:eastAsia="Times New Roman" w:hAnsi="Segoe UI" w:cs="Segoe UI"/>
          <w:color w:val="171717"/>
          <w:sz w:val="24"/>
          <w:szCs w:val="24"/>
          <w:lang w:eastAsia="en-IN"/>
        </w:rPr>
      </w:pPr>
    </w:p>
    <w:p w:rsidR="000E58E4" w:rsidRDefault="000E58E4"/>
    <w:sectPr w:rsidR="000E58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5976"/>
    <w:multiLevelType w:val="multilevel"/>
    <w:tmpl w:val="BB76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B06978"/>
    <w:multiLevelType w:val="multilevel"/>
    <w:tmpl w:val="01F2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033"/>
    <w:rsid w:val="000E58E4"/>
    <w:rsid w:val="001E5149"/>
    <w:rsid w:val="00200033"/>
    <w:rsid w:val="00214E4D"/>
    <w:rsid w:val="0033019A"/>
    <w:rsid w:val="009E527C"/>
    <w:rsid w:val="009F2AF3"/>
    <w:rsid w:val="00E832A9"/>
    <w:rsid w:val="00F46CD6"/>
    <w:rsid w:val="00F83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2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E58E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2A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0E58E4"/>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214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E4D"/>
    <w:rPr>
      <w:rFonts w:ascii="Tahoma" w:hAnsi="Tahoma" w:cs="Tahoma"/>
      <w:sz w:val="16"/>
      <w:szCs w:val="16"/>
    </w:rPr>
  </w:style>
  <w:style w:type="character" w:styleId="HTMLCode">
    <w:name w:val="HTML Code"/>
    <w:basedOn w:val="DefaultParagraphFont"/>
    <w:uiPriority w:val="99"/>
    <w:semiHidden/>
    <w:unhideWhenUsed/>
    <w:rsid w:val="00F836B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E527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2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E58E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2A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0E58E4"/>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214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E4D"/>
    <w:rPr>
      <w:rFonts w:ascii="Tahoma" w:hAnsi="Tahoma" w:cs="Tahoma"/>
      <w:sz w:val="16"/>
      <w:szCs w:val="16"/>
    </w:rPr>
  </w:style>
  <w:style w:type="character" w:styleId="HTMLCode">
    <w:name w:val="HTML Code"/>
    <w:basedOn w:val="DefaultParagraphFont"/>
    <w:uiPriority w:val="99"/>
    <w:semiHidden/>
    <w:unhideWhenUsed/>
    <w:rsid w:val="00F836B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E527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5070">
      <w:bodyDiv w:val="1"/>
      <w:marLeft w:val="0"/>
      <w:marRight w:val="0"/>
      <w:marTop w:val="0"/>
      <w:marBottom w:val="0"/>
      <w:divBdr>
        <w:top w:val="none" w:sz="0" w:space="0" w:color="auto"/>
        <w:left w:val="none" w:sz="0" w:space="0" w:color="auto"/>
        <w:bottom w:val="none" w:sz="0" w:space="0" w:color="auto"/>
        <w:right w:val="none" w:sz="0" w:space="0" w:color="auto"/>
      </w:divBdr>
      <w:divsChild>
        <w:div w:id="458228287">
          <w:marLeft w:val="0"/>
          <w:marRight w:val="0"/>
          <w:marTop w:val="240"/>
          <w:marBottom w:val="0"/>
          <w:divBdr>
            <w:top w:val="none" w:sz="0" w:space="0" w:color="auto"/>
            <w:left w:val="none" w:sz="0" w:space="0" w:color="auto"/>
            <w:bottom w:val="none" w:sz="0" w:space="0" w:color="auto"/>
            <w:right w:val="none" w:sz="0" w:space="0" w:color="auto"/>
          </w:divBdr>
        </w:div>
        <w:div w:id="665985668">
          <w:marLeft w:val="0"/>
          <w:marRight w:val="0"/>
          <w:marTop w:val="0"/>
          <w:marBottom w:val="0"/>
          <w:divBdr>
            <w:top w:val="none" w:sz="0" w:space="0" w:color="auto"/>
            <w:left w:val="none" w:sz="0" w:space="0" w:color="auto"/>
            <w:bottom w:val="none" w:sz="0" w:space="0" w:color="auto"/>
            <w:right w:val="none" w:sz="0" w:space="0" w:color="auto"/>
          </w:divBdr>
        </w:div>
        <w:div w:id="1803763920">
          <w:marLeft w:val="0"/>
          <w:marRight w:val="0"/>
          <w:marTop w:val="0"/>
          <w:marBottom w:val="0"/>
          <w:divBdr>
            <w:top w:val="none" w:sz="0" w:space="0" w:color="auto"/>
            <w:left w:val="none" w:sz="0" w:space="0" w:color="auto"/>
            <w:bottom w:val="none" w:sz="0" w:space="0" w:color="auto"/>
            <w:right w:val="none" w:sz="0" w:space="0" w:color="auto"/>
          </w:divBdr>
          <w:divsChild>
            <w:div w:id="1002049383">
              <w:marLeft w:val="0"/>
              <w:marRight w:val="0"/>
              <w:marTop w:val="0"/>
              <w:marBottom w:val="0"/>
              <w:divBdr>
                <w:top w:val="none" w:sz="0" w:space="0" w:color="auto"/>
                <w:left w:val="none" w:sz="0" w:space="0" w:color="auto"/>
                <w:bottom w:val="none" w:sz="0" w:space="0" w:color="auto"/>
                <w:right w:val="none" w:sz="0" w:space="0" w:color="auto"/>
              </w:divBdr>
              <w:divsChild>
                <w:div w:id="85184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597484">
      <w:bodyDiv w:val="1"/>
      <w:marLeft w:val="0"/>
      <w:marRight w:val="0"/>
      <w:marTop w:val="0"/>
      <w:marBottom w:val="0"/>
      <w:divBdr>
        <w:top w:val="none" w:sz="0" w:space="0" w:color="auto"/>
        <w:left w:val="none" w:sz="0" w:space="0" w:color="auto"/>
        <w:bottom w:val="none" w:sz="0" w:space="0" w:color="auto"/>
        <w:right w:val="none" w:sz="0" w:space="0" w:color="auto"/>
      </w:divBdr>
    </w:div>
    <w:div w:id="592594786">
      <w:bodyDiv w:val="1"/>
      <w:marLeft w:val="0"/>
      <w:marRight w:val="0"/>
      <w:marTop w:val="0"/>
      <w:marBottom w:val="0"/>
      <w:divBdr>
        <w:top w:val="none" w:sz="0" w:space="0" w:color="auto"/>
        <w:left w:val="none" w:sz="0" w:space="0" w:color="auto"/>
        <w:bottom w:val="none" w:sz="0" w:space="0" w:color="auto"/>
        <w:right w:val="none" w:sz="0" w:space="0" w:color="auto"/>
      </w:divBdr>
    </w:div>
    <w:div w:id="1819375980">
      <w:bodyDiv w:val="1"/>
      <w:marLeft w:val="0"/>
      <w:marRight w:val="0"/>
      <w:marTop w:val="0"/>
      <w:marBottom w:val="0"/>
      <w:divBdr>
        <w:top w:val="none" w:sz="0" w:space="0" w:color="auto"/>
        <w:left w:val="none" w:sz="0" w:space="0" w:color="auto"/>
        <w:bottom w:val="none" w:sz="0" w:space="0" w:color="auto"/>
        <w:right w:val="none" w:sz="0" w:space="0" w:color="auto"/>
      </w:divBdr>
    </w:div>
    <w:div w:id="2002154107">
      <w:bodyDiv w:val="1"/>
      <w:marLeft w:val="0"/>
      <w:marRight w:val="0"/>
      <w:marTop w:val="0"/>
      <w:marBottom w:val="0"/>
      <w:divBdr>
        <w:top w:val="none" w:sz="0" w:space="0" w:color="auto"/>
        <w:left w:val="none" w:sz="0" w:space="0" w:color="auto"/>
        <w:bottom w:val="none" w:sz="0" w:space="0" w:color="auto"/>
        <w:right w:val="none" w:sz="0" w:space="0" w:color="auto"/>
      </w:divBdr>
      <w:divsChild>
        <w:div w:id="699091119">
          <w:marLeft w:val="0"/>
          <w:marRight w:val="0"/>
          <w:marTop w:val="0"/>
          <w:marBottom w:val="0"/>
          <w:divBdr>
            <w:top w:val="none" w:sz="0" w:space="0" w:color="auto"/>
            <w:left w:val="none" w:sz="0" w:space="0" w:color="auto"/>
            <w:bottom w:val="none" w:sz="0" w:space="0" w:color="auto"/>
            <w:right w:val="none" w:sz="0" w:space="0" w:color="auto"/>
          </w:divBdr>
          <w:divsChild>
            <w:div w:id="1294017976">
              <w:marLeft w:val="0"/>
              <w:marRight w:val="0"/>
              <w:marTop w:val="0"/>
              <w:marBottom w:val="0"/>
              <w:divBdr>
                <w:top w:val="none" w:sz="0" w:space="0" w:color="auto"/>
                <w:left w:val="none" w:sz="0" w:space="0" w:color="auto"/>
                <w:bottom w:val="none" w:sz="0" w:space="0" w:color="auto"/>
                <w:right w:val="none" w:sz="0" w:space="0" w:color="auto"/>
              </w:divBdr>
            </w:div>
          </w:divsChild>
        </w:div>
        <w:div w:id="1551574151">
          <w:marLeft w:val="0"/>
          <w:marRight w:val="0"/>
          <w:marTop w:val="240"/>
          <w:marBottom w:val="0"/>
          <w:divBdr>
            <w:top w:val="none" w:sz="0" w:space="0" w:color="auto"/>
            <w:left w:val="none" w:sz="0" w:space="0" w:color="auto"/>
            <w:bottom w:val="none" w:sz="0" w:space="0" w:color="auto"/>
            <w:right w:val="none" w:sz="0" w:space="0" w:color="auto"/>
          </w:divBdr>
        </w:div>
        <w:div w:id="1597205015">
          <w:marLeft w:val="0"/>
          <w:marRight w:val="0"/>
          <w:marTop w:val="240"/>
          <w:marBottom w:val="0"/>
          <w:divBdr>
            <w:top w:val="none" w:sz="0" w:space="0" w:color="auto"/>
            <w:left w:val="none" w:sz="0" w:space="0" w:color="auto"/>
            <w:bottom w:val="none" w:sz="0" w:space="0" w:color="auto"/>
            <w:right w:val="none" w:sz="0" w:space="0" w:color="auto"/>
          </w:divBdr>
        </w:div>
        <w:div w:id="506945727">
          <w:marLeft w:val="0"/>
          <w:marRight w:val="0"/>
          <w:marTop w:val="240"/>
          <w:marBottom w:val="0"/>
          <w:divBdr>
            <w:top w:val="none" w:sz="0" w:space="0" w:color="auto"/>
            <w:left w:val="none" w:sz="0" w:space="0" w:color="auto"/>
            <w:bottom w:val="none" w:sz="0" w:space="0" w:color="auto"/>
            <w:right w:val="none" w:sz="0" w:space="0" w:color="auto"/>
          </w:divBdr>
        </w:div>
        <w:div w:id="667294493">
          <w:marLeft w:val="0"/>
          <w:marRight w:val="0"/>
          <w:marTop w:val="240"/>
          <w:marBottom w:val="0"/>
          <w:divBdr>
            <w:top w:val="none" w:sz="0" w:space="0" w:color="auto"/>
            <w:left w:val="none" w:sz="0" w:space="0" w:color="auto"/>
            <w:bottom w:val="none" w:sz="0" w:space="0" w:color="auto"/>
            <w:right w:val="none" w:sz="0" w:space="0" w:color="auto"/>
          </w:divBdr>
        </w:div>
        <w:div w:id="1580098604">
          <w:marLeft w:val="0"/>
          <w:marRight w:val="0"/>
          <w:marTop w:val="240"/>
          <w:marBottom w:val="0"/>
          <w:divBdr>
            <w:top w:val="none" w:sz="0" w:space="0" w:color="auto"/>
            <w:left w:val="none" w:sz="0" w:space="0" w:color="auto"/>
            <w:bottom w:val="none" w:sz="0" w:space="0" w:color="auto"/>
            <w:right w:val="none" w:sz="0" w:space="0" w:color="auto"/>
          </w:divBdr>
        </w:div>
        <w:div w:id="1960793837">
          <w:marLeft w:val="0"/>
          <w:marRight w:val="0"/>
          <w:marTop w:val="0"/>
          <w:marBottom w:val="0"/>
          <w:divBdr>
            <w:top w:val="none" w:sz="0" w:space="0" w:color="auto"/>
            <w:left w:val="none" w:sz="0" w:space="0" w:color="auto"/>
            <w:bottom w:val="none" w:sz="0" w:space="0" w:color="auto"/>
            <w:right w:val="none" w:sz="0" w:space="0" w:color="auto"/>
          </w:divBdr>
        </w:div>
        <w:div w:id="1693921123">
          <w:marLeft w:val="0"/>
          <w:marRight w:val="0"/>
          <w:marTop w:val="240"/>
          <w:marBottom w:val="0"/>
          <w:divBdr>
            <w:top w:val="none" w:sz="0" w:space="0" w:color="auto"/>
            <w:left w:val="none" w:sz="0" w:space="0" w:color="auto"/>
            <w:bottom w:val="none" w:sz="0" w:space="0" w:color="auto"/>
            <w:right w:val="none" w:sz="0" w:space="0" w:color="auto"/>
          </w:divBdr>
        </w:div>
      </w:divsChild>
    </w:div>
    <w:div w:id="2050102920">
      <w:bodyDiv w:val="1"/>
      <w:marLeft w:val="0"/>
      <w:marRight w:val="0"/>
      <w:marTop w:val="0"/>
      <w:marBottom w:val="0"/>
      <w:divBdr>
        <w:top w:val="none" w:sz="0" w:space="0" w:color="auto"/>
        <w:left w:val="none" w:sz="0" w:space="0" w:color="auto"/>
        <w:bottom w:val="none" w:sz="0" w:space="0" w:color="auto"/>
        <w:right w:val="none" w:sz="0" w:space="0" w:color="auto"/>
      </w:divBdr>
      <w:divsChild>
        <w:div w:id="638151652">
          <w:marLeft w:val="0"/>
          <w:marRight w:val="0"/>
          <w:marTop w:val="0"/>
          <w:marBottom w:val="0"/>
          <w:divBdr>
            <w:top w:val="none" w:sz="0" w:space="0" w:color="auto"/>
            <w:left w:val="none" w:sz="0" w:space="0" w:color="auto"/>
            <w:bottom w:val="none" w:sz="0" w:space="0" w:color="auto"/>
            <w:right w:val="none" w:sz="0" w:space="0" w:color="auto"/>
          </w:divBdr>
          <w:divsChild>
            <w:div w:id="278148881">
              <w:marLeft w:val="0"/>
              <w:marRight w:val="0"/>
              <w:marTop w:val="0"/>
              <w:marBottom w:val="0"/>
              <w:divBdr>
                <w:top w:val="none" w:sz="0" w:space="0" w:color="auto"/>
                <w:left w:val="none" w:sz="0" w:space="0" w:color="auto"/>
                <w:bottom w:val="none" w:sz="0" w:space="0" w:color="auto"/>
                <w:right w:val="none" w:sz="0" w:space="0" w:color="auto"/>
              </w:divBdr>
            </w:div>
          </w:divsChild>
        </w:div>
        <w:div w:id="122620514">
          <w:marLeft w:val="0"/>
          <w:marRight w:val="0"/>
          <w:marTop w:val="240"/>
          <w:marBottom w:val="0"/>
          <w:divBdr>
            <w:top w:val="none" w:sz="0" w:space="0" w:color="auto"/>
            <w:left w:val="none" w:sz="0" w:space="0" w:color="auto"/>
            <w:bottom w:val="none" w:sz="0" w:space="0" w:color="auto"/>
            <w:right w:val="none" w:sz="0" w:space="0" w:color="auto"/>
          </w:divBdr>
        </w:div>
        <w:div w:id="1866211705">
          <w:marLeft w:val="0"/>
          <w:marRight w:val="0"/>
          <w:marTop w:val="240"/>
          <w:marBottom w:val="0"/>
          <w:divBdr>
            <w:top w:val="none" w:sz="0" w:space="0" w:color="auto"/>
            <w:left w:val="none" w:sz="0" w:space="0" w:color="auto"/>
            <w:bottom w:val="none" w:sz="0" w:space="0" w:color="auto"/>
            <w:right w:val="none" w:sz="0" w:space="0" w:color="auto"/>
          </w:divBdr>
        </w:div>
        <w:div w:id="1016469391">
          <w:marLeft w:val="0"/>
          <w:marRight w:val="0"/>
          <w:marTop w:val="240"/>
          <w:marBottom w:val="0"/>
          <w:divBdr>
            <w:top w:val="none" w:sz="0" w:space="0" w:color="auto"/>
            <w:left w:val="none" w:sz="0" w:space="0" w:color="auto"/>
            <w:bottom w:val="none" w:sz="0" w:space="0" w:color="auto"/>
            <w:right w:val="none" w:sz="0" w:space="0" w:color="auto"/>
          </w:divBdr>
        </w:div>
        <w:div w:id="1372463146">
          <w:marLeft w:val="0"/>
          <w:marRight w:val="0"/>
          <w:marTop w:val="240"/>
          <w:marBottom w:val="0"/>
          <w:divBdr>
            <w:top w:val="none" w:sz="0" w:space="0" w:color="auto"/>
            <w:left w:val="none" w:sz="0" w:space="0" w:color="auto"/>
            <w:bottom w:val="none" w:sz="0" w:space="0" w:color="auto"/>
            <w:right w:val="none" w:sz="0" w:space="0" w:color="auto"/>
          </w:divBdr>
        </w:div>
        <w:div w:id="301234817">
          <w:marLeft w:val="0"/>
          <w:marRight w:val="0"/>
          <w:marTop w:val="240"/>
          <w:marBottom w:val="0"/>
          <w:divBdr>
            <w:top w:val="none" w:sz="0" w:space="0" w:color="auto"/>
            <w:left w:val="none" w:sz="0" w:space="0" w:color="auto"/>
            <w:bottom w:val="none" w:sz="0" w:space="0" w:color="auto"/>
            <w:right w:val="none" w:sz="0" w:space="0" w:color="auto"/>
          </w:divBdr>
        </w:div>
        <w:div w:id="644236332">
          <w:marLeft w:val="0"/>
          <w:marRight w:val="0"/>
          <w:marTop w:val="0"/>
          <w:marBottom w:val="0"/>
          <w:divBdr>
            <w:top w:val="none" w:sz="0" w:space="0" w:color="auto"/>
            <w:left w:val="none" w:sz="0" w:space="0" w:color="auto"/>
            <w:bottom w:val="none" w:sz="0" w:space="0" w:color="auto"/>
            <w:right w:val="none" w:sz="0" w:space="0" w:color="auto"/>
          </w:divBdr>
        </w:div>
        <w:div w:id="1832018300">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453</Words>
  <Characters>2586</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10</cp:revision>
  <dcterms:created xsi:type="dcterms:W3CDTF">2022-05-17T08:09:00Z</dcterms:created>
  <dcterms:modified xsi:type="dcterms:W3CDTF">2022-05-17T08:15:00Z</dcterms:modified>
</cp:coreProperties>
</file>