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lgu915kyzc7" w:id="0"/>
      <w:bookmarkEnd w:id="0"/>
      <w:r w:rsidDel="00000000" w:rsidR="00000000" w:rsidRPr="00000000">
        <w:rPr>
          <w:b w:val="1"/>
          <w:bCs w:val="1"/>
          <w:sz w:val="34"/>
          <w:szCs w:val="34"/>
          <w:rtl w:val="0"/>
        </w:rPr>
        <w:t xml:space="preserve">Capstone Project Problem Statement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ucq5gl86zbr" w:id="1"/>
      <w:bookmarkEnd w:id="1"/>
      <w:r w:rsidDel="00000000" w:rsidR="00000000" w:rsidRPr="00000000">
        <w:rPr>
          <w:b w:val="1"/>
          <w:bCs w:val="1"/>
          <w:color w:val="000000"/>
          <w:sz w:val="26"/>
          <w:szCs w:val="26"/>
          <w:rtl w:val="0"/>
        </w:rPr>
        <w:t xml:space="preserve">“SuperStore Sales &amp; Business Performance Analytics System”</w:t>
      </w:r>
    </w:p>
    <w:p w:rsidR="00000000" w:rsidDel="00000000" w:rsidP="00000000" w:rsidRDefault="00000000" w:rsidRPr="00000000" w14:paraId="00000003">
      <w:pPr>
        <w:spacing w:after="240" w:before="240" w:lineRule="auto"/>
        <w:rPr/>
      </w:pPr>
      <w:r w:rsidDel="00000000" w:rsidR="00000000" w:rsidRPr="00000000">
        <w:rPr>
          <w:rtl w:val="0"/>
        </w:rPr>
        <w:t xml:space="preserve">An End-to-End Data Analytics Application using </w:t>
      </w:r>
      <w:r w:rsidDel="00000000" w:rsidR="00000000" w:rsidRPr="00000000">
        <w:rPr>
          <w:b w:val="1"/>
          <w:bCs w:val="1"/>
          <w:rtl w:val="0"/>
        </w:rPr>
        <w:t xml:space="preserve">Python, Pandas, Databricks, Airflow, and Power BI</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1cet6akay0" w:id="2"/>
      <w:bookmarkEnd w:id="2"/>
      <w:r w:rsidDel="00000000" w:rsidR="00000000" w:rsidRPr="00000000">
        <w:rPr>
          <w:b w:val="1"/>
          <w:bCs w:val="1"/>
          <w:color w:val="000000"/>
          <w:sz w:val="26"/>
          <w:szCs w:val="26"/>
          <w:rtl w:val="0"/>
        </w:rPr>
        <w:t xml:space="preserve">1. Business Context</w:t>
      </w:r>
    </w:p>
    <w:p w:rsidR="00000000" w:rsidDel="00000000" w:rsidP="00000000" w:rsidRDefault="00000000" w:rsidRPr="00000000" w14:paraId="00000005">
      <w:pPr>
        <w:spacing w:after="240" w:before="240" w:lineRule="auto"/>
        <w:rPr/>
      </w:pPr>
      <w:r w:rsidDel="00000000" w:rsidR="00000000" w:rsidRPr="00000000">
        <w:rPr>
          <w:rtl w:val="0"/>
        </w:rPr>
        <w:t xml:space="preserve">A large retail SuperStore operates across multiple regions and sells products in various categories such as furniture, office supplies, and technology. The organization collects sales data daily, but currently faces several challenges:</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Sales data stored in multiple raw CSV files</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Manual reporting that is time-consuming and error-prone</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Limited visibility into profit, discounts, and regional performance</w:t>
        <w:br w:type="textWrapping"/>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tl w:val="0"/>
        </w:rPr>
        <w:t xml:space="preserve">Difficulty in identifying loss-making products and regions</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business wants to build a centralized analytics system that:</w:t>
      </w:r>
    </w:p>
    <w:p w:rsidR="00000000" w:rsidDel="00000000" w:rsidP="00000000" w:rsidRDefault="00000000" w:rsidRPr="00000000" w14:paraId="0000000B">
      <w:pPr>
        <w:numPr>
          <w:ilvl w:val="0"/>
          <w:numId w:val="17"/>
        </w:numPr>
        <w:spacing w:after="0" w:afterAutospacing="0" w:before="240" w:lineRule="auto"/>
        <w:ind w:left="720" w:hanging="360"/>
      </w:pPr>
      <w:r w:rsidDel="00000000" w:rsidR="00000000" w:rsidRPr="00000000">
        <w:rPr>
          <w:rtl w:val="0"/>
        </w:rPr>
        <w:t xml:space="preserve">Automates sales data processing</w:t>
        <w:br w:type="textWrapping"/>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Tracks sales, profit, and discount patterns</w:t>
        <w:br w:type="textWrapping"/>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Identifies high-performing and underperforming products</w:t>
        <w:br w:type="textWrapping"/>
      </w:r>
    </w:p>
    <w:p w:rsidR="00000000" w:rsidDel="00000000" w:rsidP="00000000" w:rsidRDefault="00000000" w:rsidRPr="00000000" w14:paraId="0000000E">
      <w:pPr>
        <w:numPr>
          <w:ilvl w:val="0"/>
          <w:numId w:val="17"/>
        </w:numPr>
        <w:spacing w:after="240" w:before="0" w:beforeAutospacing="0" w:lineRule="auto"/>
        <w:ind w:left="720" w:hanging="360"/>
      </w:pPr>
      <w:r w:rsidDel="00000000" w:rsidR="00000000" w:rsidRPr="00000000">
        <w:rPr>
          <w:rtl w:val="0"/>
        </w:rPr>
        <w:t xml:space="preserve">Provides clear dashboards for business decision-makers</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p0t3cn1dlk3" w:id="3"/>
      <w:bookmarkEnd w:id="3"/>
      <w:r w:rsidDel="00000000" w:rsidR="00000000" w:rsidRPr="00000000">
        <w:rPr>
          <w:b w:val="1"/>
          <w:bCs w:val="1"/>
          <w:color w:val="000000"/>
          <w:sz w:val="26"/>
          <w:szCs w:val="26"/>
          <w:rtl w:val="0"/>
        </w:rPr>
        <w:t xml:space="preserve">2. Project Objective</w:t>
      </w:r>
    </w:p>
    <w:p w:rsidR="00000000" w:rsidDel="00000000" w:rsidP="00000000" w:rsidRDefault="00000000" w:rsidRPr="00000000" w14:paraId="00000010">
      <w:pPr>
        <w:spacing w:after="240" w:before="240" w:lineRule="auto"/>
        <w:rPr/>
      </w:pPr>
      <w:r w:rsidDel="00000000" w:rsidR="00000000" w:rsidRPr="00000000">
        <w:rPr>
          <w:rtl w:val="0"/>
        </w:rPr>
        <w:t xml:space="preserve">To design and develop an </w:t>
      </w:r>
      <w:r w:rsidDel="00000000" w:rsidR="00000000" w:rsidRPr="00000000">
        <w:rPr>
          <w:b w:val="1"/>
          <w:bCs w:val="1"/>
          <w:rtl w:val="0"/>
        </w:rPr>
        <w:t xml:space="preserve">end-to-end retail analytics solution</w:t>
      </w:r>
      <w:r w:rsidDel="00000000" w:rsidR="00000000" w:rsidRPr="00000000">
        <w:rPr>
          <w:rtl w:val="0"/>
        </w:rPr>
        <w:t xml:space="preserve"> that:</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Uses Python for data ingestion, cleaning, and preprocessing</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Applies Pandas and PySpark for sales and profitability analysis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Orchestrates ETL workflows using Apache Airflow</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Visualizes business KPIs using Power BI</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Demonstrates real-world retail data analytics use cases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1gt6bo945xo" w:id="4"/>
      <w:bookmarkEnd w:id="4"/>
      <w:r w:rsidDel="00000000" w:rsidR="00000000" w:rsidRPr="00000000">
        <w:rPr>
          <w:b w:val="1"/>
          <w:bCs w:val="1"/>
          <w:color w:val="000000"/>
          <w:sz w:val="26"/>
          <w:szCs w:val="26"/>
          <w:rtl w:val="0"/>
        </w:rPr>
        <w:t xml:space="preserve">3. Technology Stack</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Data Processing</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rtl w:val="0"/>
        </w:rPr>
        <w:t xml:space="preserve">Pandas, NumPy</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Big Data &amp; Analytics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Databricks</w:t>
        <w:br w:type="textWrapping"/>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PySpark</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Workflow Orchestration</w:t>
      </w:r>
    </w:p>
    <w:p w:rsidR="00000000" w:rsidDel="00000000" w:rsidP="00000000" w:rsidRDefault="00000000" w:rsidRPr="00000000" w14:paraId="0000001E">
      <w:pPr>
        <w:numPr>
          <w:ilvl w:val="0"/>
          <w:numId w:val="18"/>
        </w:numPr>
        <w:spacing w:after="240" w:before="240" w:lineRule="auto"/>
        <w:ind w:left="720" w:hanging="360"/>
      </w:pPr>
      <w:r w:rsidDel="00000000" w:rsidR="00000000" w:rsidRPr="00000000">
        <w:rPr>
          <w:rtl w:val="0"/>
        </w:rPr>
        <w:t xml:space="preserve">Apache Airflow</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Data Storage</w:t>
      </w:r>
    </w:p>
    <w:p w:rsidR="00000000" w:rsidDel="00000000" w:rsidP="00000000" w:rsidRDefault="00000000" w:rsidRPr="00000000" w14:paraId="00000020">
      <w:pPr>
        <w:numPr>
          <w:ilvl w:val="0"/>
          <w:numId w:val="6"/>
        </w:numPr>
        <w:spacing w:after="240" w:before="240" w:lineRule="auto"/>
        <w:ind w:left="720" w:hanging="360"/>
      </w:pPr>
      <w:r w:rsidDel="00000000" w:rsidR="00000000" w:rsidRPr="00000000">
        <w:rPr>
          <w:rtl w:val="0"/>
        </w:rPr>
        <w:t xml:space="preserve">CSV / Parquet files</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Visualization</w:t>
      </w:r>
    </w:p>
    <w:p w:rsidR="00000000" w:rsidDel="00000000" w:rsidP="00000000" w:rsidRDefault="00000000" w:rsidRPr="00000000" w14:paraId="00000022">
      <w:pPr>
        <w:numPr>
          <w:ilvl w:val="0"/>
          <w:numId w:val="4"/>
        </w:numPr>
        <w:spacing w:after="240" w:before="240" w:lineRule="auto"/>
        <w:ind w:left="720" w:hanging="360"/>
      </w:pPr>
      <w:r w:rsidDel="00000000" w:rsidR="00000000" w:rsidRPr="00000000">
        <w:rPr>
          <w:rtl w:val="0"/>
        </w:rPr>
        <w:t xml:space="preserve">Power BI</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Others</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Git &amp; GitHub</w:t>
        <w:br w:type="textWrapping"/>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rtl w:val="0"/>
        </w:rPr>
        <w:t xml:space="preserve">Jupyter / Databricks Notebooks</w:t>
        <w:br w:type="textWrapping"/>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ohz5tigioqda" w:id="5"/>
      <w:bookmarkEnd w:id="5"/>
      <w:r w:rsidDel="00000000" w:rsidR="00000000" w:rsidRPr="00000000">
        <w:rPr>
          <w:b w:val="1"/>
          <w:bCs w:val="1"/>
          <w:color w:val="000000"/>
          <w:sz w:val="26"/>
          <w:szCs w:val="26"/>
          <w:rtl w:val="0"/>
        </w:rPr>
        <w:t xml:space="preserve">4. Data Scope</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Order-level sales transactions</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Product categories and sub-categories</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Customer and regional information</w:t>
        <w:br w:type="textWrapping"/>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tl w:val="0"/>
        </w:rPr>
        <w:t xml:space="preserve">Sales, profit, quantity, and discount data</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lkyu2gwk625" w:id="6"/>
      <w:bookmarkEnd w:id="6"/>
      <w:r w:rsidDel="00000000" w:rsidR="00000000" w:rsidRPr="00000000">
        <w:rPr>
          <w:b w:val="1"/>
          <w:bCs w:val="1"/>
          <w:color w:val="000000"/>
          <w:sz w:val="26"/>
          <w:szCs w:val="26"/>
          <w:rtl w:val="0"/>
        </w:rPr>
        <w:t xml:space="preserve">5. Core Modules &amp; Features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suankb3dobig" w:id="7"/>
      <w:bookmarkEnd w:id="7"/>
      <w:r w:rsidDel="00000000" w:rsidR="00000000" w:rsidRPr="00000000">
        <w:rPr>
          <w:b w:val="1"/>
          <w:bCs w:val="1"/>
          <w:color w:val="000000"/>
          <w:sz w:val="22"/>
          <w:szCs w:val="22"/>
          <w:rtl w:val="0"/>
        </w:rPr>
        <w:t xml:space="preserve">A. Data Ingestion</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Load SuperStore sales datasets using Python</w:t>
        <w:br w:type="textWrapping"/>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Validate schema, date formats, and numeric fields</w:t>
        <w:br w:type="textWrapping"/>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jcs4d3hsqno3" w:id="8"/>
      <w:bookmarkEnd w:id="8"/>
      <w:r w:rsidDel="00000000" w:rsidR="00000000" w:rsidRPr="00000000">
        <w:rPr>
          <w:b w:val="1"/>
          <w:bCs w:val="1"/>
          <w:color w:val="000000"/>
          <w:sz w:val="22"/>
          <w:szCs w:val="22"/>
          <w:rtl w:val="0"/>
        </w:rPr>
        <w:t xml:space="preserve">B. Data Cleaning &amp; Transformation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Handle missing and duplicate records</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Standardize region, category, and date fields</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Create derived metrics such as total sales and profit margin</w:t>
        <w:br w:type="textWrapping"/>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ghh63vvz0o44" w:id="9"/>
      <w:bookmarkEnd w:id="9"/>
      <w:r w:rsidDel="00000000" w:rsidR="00000000" w:rsidRPr="00000000">
        <w:rPr>
          <w:b w:val="1"/>
          <w:bCs w:val="1"/>
          <w:color w:val="000000"/>
          <w:sz w:val="22"/>
          <w:szCs w:val="22"/>
          <w:rtl w:val="0"/>
        </w:rPr>
        <w:t xml:space="preserve">C. Sales &amp; Profitability Analytics</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rtl w:val="0"/>
        </w:rPr>
        <w:t xml:space="preserve">Sales and profit trends over time</w:t>
        <w:br w:type="textWrapping"/>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Category and sub-category performance analysis</w:t>
        <w:br w:type="textWrapping"/>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Identification of loss-making products</w:t>
        <w:br w:type="textWrapping"/>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Regional sales and profitability comparison</w:t>
        <w:br w:type="textWrapping"/>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7u3vfzu19gfn" w:id="10"/>
      <w:bookmarkEnd w:id="10"/>
      <w:r w:rsidDel="00000000" w:rsidR="00000000" w:rsidRPr="00000000">
        <w:rPr>
          <w:b w:val="1"/>
          <w:bCs w:val="1"/>
          <w:color w:val="000000"/>
          <w:sz w:val="22"/>
          <w:szCs w:val="22"/>
          <w:rtl w:val="0"/>
        </w:rPr>
        <w:t xml:space="preserve">D. Workflow Automation</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Build scheduled ETL pipelines using Airflow DAGs</w:t>
        <w:br w:type="textWrapping"/>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Implement task dependencies, retries, and logging</w:t>
        <w:br w:type="textWrapping"/>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4vj0w0bducoi" w:id="11"/>
      <w:bookmarkEnd w:id="11"/>
      <w:r w:rsidDel="00000000" w:rsidR="00000000" w:rsidRPr="00000000">
        <w:rPr>
          <w:b w:val="1"/>
          <w:bCs w:val="1"/>
          <w:color w:val="000000"/>
          <w:sz w:val="22"/>
          <w:szCs w:val="22"/>
          <w:rtl w:val="0"/>
        </w:rPr>
        <w:t xml:space="preserve">E. Visualization &amp; Reporting</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Sales and profit dashboards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Category-wise and region-wise comparison charts</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Business KPIs for management review</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pkw643o6sqo" w:id="12"/>
      <w:bookmarkEnd w:id="12"/>
      <w:r w:rsidDel="00000000" w:rsidR="00000000" w:rsidRPr="00000000">
        <w:rPr>
          <w:b w:val="1"/>
          <w:bCs w:val="1"/>
          <w:color w:val="000000"/>
          <w:sz w:val="26"/>
          <w:szCs w:val="26"/>
          <w:rtl w:val="0"/>
        </w:rPr>
        <w:t xml:space="preserve">6. Non-Functional Requirements</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rtl w:val="0"/>
        </w:rPr>
        <w:t xml:space="preserve">Modular and reusable Python code</w:t>
        <w:br w:type="textWrapping"/>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Proper exception handling and logging</w:t>
        <w:br w:type="textWrapping"/>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Scalable data processing using Spark</w:t>
        <w:br w:type="textWrapping"/>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rtl w:val="0"/>
        </w:rPr>
        <w:t xml:space="preserve">Clean and well-documented project structure</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z9o2irswpuyg" w:id="13"/>
      <w:bookmarkEnd w:id="13"/>
      <w:r w:rsidDel="00000000" w:rsidR="00000000" w:rsidRPr="00000000">
        <w:rPr>
          <w:b w:val="1"/>
          <w:bCs w:val="1"/>
          <w:color w:val="000000"/>
          <w:sz w:val="26"/>
          <w:szCs w:val="26"/>
          <w:rtl w:val="0"/>
        </w:rPr>
        <w:t xml:space="preserve">7. Python &amp; Analytics Expectations (Mandatory)</w:t>
      </w:r>
    </w:p>
    <w:p w:rsidR="00000000" w:rsidDel="00000000" w:rsidP="00000000" w:rsidRDefault="00000000" w:rsidRPr="00000000" w14:paraId="00000045">
      <w:pPr>
        <w:spacing w:after="240" w:before="240" w:lineRule="auto"/>
        <w:rPr/>
      </w:pPr>
      <w:r w:rsidDel="00000000" w:rsidR="00000000" w:rsidRPr="00000000">
        <w:rPr>
          <w:rtl w:val="0"/>
        </w:rPr>
        <w:t xml:space="preserve">Students must demonstrate:</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Pandas filtering, grouping, and aggregation</w:t>
        <w:br w:type="textWrapping"/>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PySpark joins and groupBy operations</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File handling and exception management</w:t>
        <w:br w:type="textWrapping"/>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Airflow DAG creation and scheduling</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kqgslpjc0ui" w:id="14"/>
      <w:bookmarkEnd w:id="14"/>
      <w:r w:rsidDel="00000000" w:rsidR="00000000" w:rsidRPr="00000000">
        <w:rPr>
          <w:b w:val="1"/>
          <w:bCs w:val="1"/>
          <w:color w:val="000000"/>
          <w:sz w:val="26"/>
          <w:szCs w:val="26"/>
          <w:rtl w:val="0"/>
        </w:rPr>
        <w:t xml:space="preserve">8. Testing &amp; Validation Requirements</w:t>
      </w:r>
    </w:p>
    <w:p w:rsidR="00000000" w:rsidDel="00000000" w:rsidP="00000000" w:rsidRDefault="00000000" w:rsidRPr="00000000" w14:paraId="0000004B">
      <w:pPr>
        <w:numPr>
          <w:ilvl w:val="0"/>
          <w:numId w:val="19"/>
        </w:numPr>
        <w:spacing w:after="0" w:afterAutospacing="0" w:before="240" w:lineRule="auto"/>
        <w:ind w:left="720" w:hanging="360"/>
      </w:pPr>
      <w:r w:rsidDel="00000000" w:rsidR="00000000" w:rsidRPr="00000000">
        <w:rPr>
          <w:rtl w:val="0"/>
        </w:rPr>
        <w:t xml:space="preserve">Data accuracy and consistency checks after ETL</w:t>
        <w:br w:type="textWrapping"/>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Validation of sales and profit calculations</w:t>
        <w:br w:type="textWrapping"/>
      </w:r>
    </w:p>
    <w:p w:rsidR="00000000" w:rsidDel="00000000" w:rsidP="00000000" w:rsidRDefault="00000000" w:rsidRPr="00000000" w14:paraId="0000004D">
      <w:pPr>
        <w:numPr>
          <w:ilvl w:val="0"/>
          <w:numId w:val="19"/>
        </w:numPr>
        <w:spacing w:after="240" w:before="0" w:beforeAutospacing="0" w:lineRule="auto"/>
        <w:ind w:left="720" w:hanging="360"/>
      </w:pPr>
      <w:r w:rsidDel="00000000" w:rsidR="00000000" w:rsidRPr="00000000">
        <w:rPr>
          <w:rtl w:val="0"/>
        </w:rPr>
        <w:t xml:space="preserve">Dashboard data verification</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9o5jzk620t15" w:id="15"/>
      <w:bookmarkEnd w:id="15"/>
      <w:r w:rsidDel="00000000" w:rsidR="00000000" w:rsidRPr="00000000">
        <w:rPr>
          <w:b w:val="1"/>
          <w:bCs w:val="1"/>
          <w:color w:val="000000"/>
          <w:sz w:val="26"/>
          <w:szCs w:val="26"/>
          <w:rtl w:val="0"/>
        </w:rPr>
        <w:t xml:space="preserve">9. Deliverables</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Python ETL scripts</w:t>
        <w:br w:type="textWrapping"/>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Databricks notebooks for analytics</w:t>
        <w:br w:type="textWrapping"/>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Airflow DAG files</w:t>
        <w:br w:type="textWrapping"/>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Power BI dashboards</w:t>
        <w:br w:type="textWrapping"/>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GitHub repository with README</w:t>
        <w:br w:type="textWrapping"/>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Final project presentation</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qywkckn20s4" w:id="16"/>
      <w:bookmarkEnd w:id="16"/>
      <w:r w:rsidDel="00000000" w:rsidR="00000000" w:rsidRPr="00000000">
        <w:rPr>
          <w:b w:val="1"/>
          <w:bCs w:val="1"/>
          <w:color w:val="000000"/>
          <w:sz w:val="26"/>
          <w:szCs w:val="26"/>
          <w:rtl w:val="0"/>
        </w:rPr>
        <w:t xml:space="preserve">10. Evaluation Criteria</w:t>
      </w:r>
    </w:p>
    <w:tbl>
      <w:tblPr>
        <w:tblStyle w:val="Table1"/>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020"/>
        <w:tblGridChange w:id="0">
          <w:tblGrid>
            <w:gridCol w:w="3705"/>
            <w:gridCol w:w="1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Data Processing &amp; 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Analytics &amp; Business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Workflow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Visualization &amp;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Documentation &amp; 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10%</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