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1DE" w:rsidRDefault="00240DE2">
      <w:pPr>
        <w:pStyle w:val="Heading1"/>
        <w:spacing w:before="0" w:after="0" w:line="312" w:lineRule="auto"/>
        <w:ind w:left="-6"/>
        <w:rPr>
          <w:rFonts w:ascii="Raleway" w:eastAsia="Raleway" w:hAnsi="Raleway" w:cs="Raleway"/>
          <w:b/>
          <w:color w:val="1A1A1A"/>
        </w:rPr>
      </w:pPr>
      <w:bookmarkStart w:id="0" w:name="_eiskw7tydv92" w:colFirst="0" w:colLast="0"/>
      <w:bookmarkStart w:id="1" w:name="_GoBack"/>
      <w:bookmarkEnd w:id="0"/>
      <w:bookmarkEnd w:id="1"/>
      <w:r>
        <w:rPr>
          <w:rFonts w:ascii="Raleway" w:eastAsia="Raleway" w:hAnsi="Raleway" w:cs="Raleway"/>
          <w:b/>
          <w:color w:val="1A1A1A"/>
        </w:rPr>
        <w:t>Domain 5 - Remote State Management</w:t>
      </w:r>
    </w:p>
    <w:p w:rsidR="003A31DE" w:rsidRDefault="003A31DE"/>
    <w:p w:rsidR="003A31DE" w:rsidRDefault="003A31DE"/>
    <w:p w:rsidR="003A31DE" w:rsidRDefault="00240DE2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2" w:name="_xby9mvywnh0f" w:colFirst="0" w:colLast="0"/>
      <w:bookmarkEnd w:id="2"/>
      <w:r>
        <w:rPr>
          <w:rFonts w:ascii="Lato" w:eastAsia="Lato" w:hAnsi="Lato" w:cs="Lato"/>
          <w:b/>
          <w:color w:val="1A1A1A"/>
          <w:sz w:val="28"/>
          <w:szCs w:val="28"/>
        </w:rPr>
        <w:t xml:space="preserve">Module 1: Integrating with </w:t>
      </w:r>
      <w:proofErr w:type="spellStart"/>
      <w:r>
        <w:rPr>
          <w:rFonts w:ascii="Lato" w:eastAsia="Lato" w:hAnsi="Lato" w:cs="Lato"/>
          <w:b/>
          <w:color w:val="1A1A1A"/>
          <w:sz w:val="28"/>
          <w:szCs w:val="28"/>
        </w:rPr>
        <w:t>GIT</w:t>
      </w:r>
      <w:proofErr w:type="spellEnd"/>
      <w:r>
        <w:rPr>
          <w:rFonts w:ascii="Lato" w:eastAsia="Lato" w:hAnsi="Lato" w:cs="Lato"/>
          <w:b/>
          <w:color w:val="1A1A1A"/>
          <w:sz w:val="28"/>
          <w:szCs w:val="28"/>
        </w:rPr>
        <w:t xml:space="preserve"> for team management</w:t>
      </w:r>
    </w:p>
    <w:p w:rsidR="003A31DE" w:rsidRDefault="003A31DE"/>
    <w:p w:rsidR="003A31DE" w:rsidRDefault="00240DE2">
      <w:r>
        <w:t>Till now, we have been working with terraform code locally.</w:t>
      </w:r>
    </w:p>
    <w:p w:rsidR="003A31DE" w:rsidRDefault="003A31DE"/>
    <w:p w:rsidR="003A31DE" w:rsidRDefault="00240DE2">
      <w:r>
        <w:rPr>
          <w:noProof/>
          <w:lang w:val="en-IN"/>
        </w:rPr>
        <w:drawing>
          <wp:inline distT="114300" distB="114300" distL="114300" distR="114300" wp14:anchorId="37BC40B7" wp14:editId="4C0B8A24">
            <wp:extent cx="5110163" cy="1736145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736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1DE" w:rsidRDefault="003A31DE"/>
    <w:p w:rsidR="003A31DE" w:rsidRDefault="00240DE2">
      <w:r>
        <w:t>However, storing your configuration files locally is not always an idea specifically in the scenario were other members of the team are also working on Terraform.</w:t>
      </w:r>
    </w:p>
    <w:p w:rsidR="003A31DE" w:rsidRDefault="003A31DE"/>
    <w:p w:rsidR="003A31DE" w:rsidRDefault="00240DE2">
      <w:r>
        <w:t xml:space="preserve">For such cases, it is important to store your </w:t>
      </w:r>
      <w:proofErr w:type="spellStart"/>
      <w:r>
        <w:t>Terraorm</w:t>
      </w:r>
      <w:proofErr w:type="spellEnd"/>
      <w:r>
        <w:t xml:space="preserve"> code to a centralized repository like in </w:t>
      </w:r>
      <w:proofErr w:type="spellStart"/>
      <w:r>
        <w:t>Git</w:t>
      </w:r>
      <w:proofErr w:type="spellEnd"/>
      <w:r>
        <w:t>.</w:t>
      </w:r>
    </w:p>
    <w:p w:rsidR="003A31DE" w:rsidRDefault="003A31DE"/>
    <w:p w:rsidR="003A31DE" w:rsidRDefault="00240DE2">
      <w:r>
        <w:rPr>
          <w:noProof/>
          <w:lang w:val="en-IN"/>
        </w:rPr>
        <w:lastRenderedPageBreak/>
        <w:drawing>
          <wp:inline distT="114300" distB="114300" distL="114300" distR="114300" wp14:anchorId="71BF62DD" wp14:editId="5640A5AE">
            <wp:extent cx="4967288" cy="2165228"/>
            <wp:effectExtent l="0" t="0" r="0" b="0"/>
            <wp:docPr id="1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165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1DE" w:rsidRDefault="003A31DE"/>
    <w:p w:rsidR="003A31DE" w:rsidRDefault="003A31D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3" w:name="_xgugeyg5hi5e" w:colFirst="0" w:colLast="0"/>
      <w:bookmarkEnd w:id="3"/>
    </w:p>
    <w:p w:rsidR="003A31DE" w:rsidRDefault="003A31DE"/>
    <w:p w:rsidR="003A31DE" w:rsidRDefault="00240DE2">
      <w:pPr>
        <w:pStyle w:val="Heading2"/>
        <w:spacing w:before="0" w:after="0" w:line="312" w:lineRule="auto"/>
        <w:ind w:left="-6"/>
      </w:pPr>
      <w:bookmarkStart w:id="4" w:name="_6wnw9i9ew8l3" w:colFirst="0" w:colLast="0"/>
      <w:bookmarkEnd w:id="4"/>
      <w:r>
        <w:rPr>
          <w:rFonts w:ascii="Lato" w:eastAsia="Lato" w:hAnsi="Lato" w:cs="Lato"/>
          <w:b/>
          <w:color w:val="1A1A1A"/>
          <w:sz w:val="28"/>
          <w:szCs w:val="28"/>
        </w:rPr>
        <w:t>Module 2:  Module Sources in Terraform</w:t>
      </w:r>
    </w:p>
    <w:p w:rsidR="003A31DE" w:rsidRDefault="003A31DE"/>
    <w:p w:rsidR="003A31DE" w:rsidRDefault="00240DE2">
      <w:r>
        <w:t>The source argument in a module block tells Terraform where to find the source code for the desired child module.</w:t>
      </w:r>
    </w:p>
    <w:p w:rsidR="003A31DE" w:rsidRDefault="003A31DE"/>
    <w:p w:rsidR="003A31DE" w:rsidRDefault="00240DE2">
      <w:pPr>
        <w:numPr>
          <w:ilvl w:val="0"/>
          <w:numId w:val="2"/>
        </w:numPr>
      </w:pPr>
      <w:r>
        <w:t>Local paths</w:t>
      </w:r>
    </w:p>
    <w:p w:rsidR="003A31DE" w:rsidRDefault="00240DE2">
      <w:pPr>
        <w:numPr>
          <w:ilvl w:val="0"/>
          <w:numId w:val="2"/>
        </w:numPr>
      </w:pPr>
      <w:r>
        <w:t>Terraform Registry</w:t>
      </w:r>
    </w:p>
    <w:p w:rsidR="003A31DE" w:rsidRDefault="00240DE2">
      <w:pPr>
        <w:numPr>
          <w:ilvl w:val="0"/>
          <w:numId w:val="2"/>
        </w:numPr>
      </w:pPr>
      <w:r>
        <w:t>GitHub</w:t>
      </w:r>
    </w:p>
    <w:p w:rsidR="003A31DE" w:rsidRDefault="00240DE2">
      <w:pPr>
        <w:numPr>
          <w:ilvl w:val="0"/>
          <w:numId w:val="2"/>
        </w:numPr>
      </w:pPr>
      <w:proofErr w:type="spellStart"/>
      <w:r>
        <w:t>Bitbucket</w:t>
      </w:r>
      <w:proofErr w:type="spellEnd"/>
    </w:p>
    <w:p w:rsidR="003A31DE" w:rsidRDefault="00240DE2">
      <w:pPr>
        <w:numPr>
          <w:ilvl w:val="0"/>
          <w:numId w:val="2"/>
        </w:numPr>
      </w:pPr>
      <w:r>
        <w:t xml:space="preserve">Generic </w:t>
      </w:r>
      <w:proofErr w:type="spellStart"/>
      <w:r>
        <w:t>Git</w:t>
      </w:r>
      <w:proofErr w:type="spellEnd"/>
      <w:r>
        <w:t>, Mercurial repositories</w:t>
      </w:r>
    </w:p>
    <w:p w:rsidR="003A31DE" w:rsidRDefault="00240DE2">
      <w:pPr>
        <w:numPr>
          <w:ilvl w:val="0"/>
          <w:numId w:val="2"/>
        </w:numPr>
      </w:pPr>
      <w:r>
        <w:t>HTTP URLs</w:t>
      </w:r>
    </w:p>
    <w:p w:rsidR="003A31DE" w:rsidRDefault="00240DE2">
      <w:pPr>
        <w:numPr>
          <w:ilvl w:val="0"/>
          <w:numId w:val="2"/>
        </w:numPr>
      </w:pPr>
      <w:r>
        <w:t>S3 buckets</w:t>
      </w:r>
    </w:p>
    <w:p w:rsidR="003A31DE" w:rsidRDefault="00240DE2">
      <w:pPr>
        <w:numPr>
          <w:ilvl w:val="0"/>
          <w:numId w:val="2"/>
        </w:numPr>
      </w:pPr>
      <w:r>
        <w:t>GCS buckets</w:t>
      </w:r>
    </w:p>
    <w:p w:rsidR="003A31DE" w:rsidRDefault="003A31DE"/>
    <w:p w:rsidR="003A31DE" w:rsidRDefault="00240DE2">
      <w:r>
        <w:t>Let us explore some of the supported module sources.</w:t>
      </w:r>
    </w:p>
    <w:p w:rsidR="003A31DE" w:rsidRDefault="003A31DE"/>
    <w:p w:rsidR="003A31DE" w:rsidRDefault="00240DE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2.1 Local Path</w:t>
      </w:r>
    </w:p>
    <w:p w:rsidR="003A31DE" w:rsidRDefault="003A31DE"/>
    <w:p w:rsidR="003A31DE" w:rsidRDefault="00240DE2">
      <w:r>
        <w:t xml:space="preserve">A local path must begin with </w:t>
      </w:r>
      <w:proofErr w:type="gramStart"/>
      <w:r>
        <w:t>either ./</w:t>
      </w:r>
      <w:proofErr w:type="gramEnd"/>
      <w:r>
        <w:t xml:space="preserve"> or ../ </w:t>
      </w:r>
      <w:proofErr w:type="gramStart"/>
      <w:r>
        <w:t>to</w:t>
      </w:r>
      <w:proofErr w:type="gramEnd"/>
      <w:r>
        <w:t xml:space="preserve"> indicate that a local path is intended.</w:t>
      </w:r>
    </w:p>
    <w:p w:rsidR="003A31DE" w:rsidRDefault="003A31DE"/>
    <w:p w:rsidR="003A31DE" w:rsidRDefault="003A31DE"/>
    <w:p w:rsidR="003A31DE" w:rsidRDefault="00240DE2">
      <w:pPr>
        <w:jc w:val="center"/>
      </w:pPr>
      <w:r>
        <w:rPr>
          <w:noProof/>
          <w:lang w:val="en-IN"/>
        </w:rPr>
        <w:drawing>
          <wp:inline distT="19050" distB="19050" distL="19050" distR="19050" wp14:anchorId="0920E58C" wp14:editId="4E12DD76">
            <wp:extent cx="3041575" cy="1084750"/>
            <wp:effectExtent l="0" t="0" r="0" b="0"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1575" cy="108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1DE" w:rsidRDefault="003A31DE"/>
    <w:p w:rsidR="003A31DE" w:rsidRDefault="003A31DE">
      <w:pPr>
        <w:rPr>
          <w:sz w:val="24"/>
          <w:szCs w:val="24"/>
          <w:u w:val="single"/>
        </w:rPr>
      </w:pPr>
    </w:p>
    <w:p w:rsidR="003A31DE" w:rsidRDefault="003A31DE">
      <w:pPr>
        <w:rPr>
          <w:sz w:val="24"/>
          <w:szCs w:val="24"/>
          <w:u w:val="single"/>
        </w:rPr>
      </w:pPr>
    </w:p>
    <w:p w:rsidR="003A31DE" w:rsidRDefault="00240DE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2.2 </w:t>
      </w:r>
      <w:proofErr w:type="spellStart"/>
      <w:r>
        <w:rPr>
          <w:sz w:val="24"/>
          <w:szCs w:val="24"/>
          <w:u w:val="single"/>
        </w:rPr>
        <w:t>Git</w:t>
      </w:r>
      <w:proofErr w:type="spellEnd"/>
      <w:r>
        <w:rPr>
          <w:sz w:val="24"/>
          <w:szCs w:val="24"/>
          <w:u w:val="single"/>
        </w:rPr>
        <w:t xml:space="preserve"> Module Source</w:t>
      </w:r>
    </w:p>
    <w:p w:rsidR="003A31DE" w:rsidRDefault="003A31DE"/>
    <w:p w:rsidR="003A31DE" w:rsidRDefault="003A31DE"/>
    <w:p w:rsidR="003A31DE" w:rsidRDefault="00240DE2">
      <w:r>
        <w:t xml:space="preserve">Arbitrary </w:t>
      </w:r>
      <w:proofErr w:type="spellStart"/>
      <w:r>
        <w:t>Git</w:t>
      </w:r>
      <w:proofErr w:type="spellEnd"/>
      <w:r>
        <w:t xml:space="preserve"> repositories can be used by prefixing the address with the special </w:t>
      </w:r>
      <w:proofErr w:type="spellStart"/>
      <w:r>
        <w:t>git</w:t>
      </w:r>
      <w:proofErr w:type="spellEnd"/>
      <w:proofErr w:type="gramStart"/>
      <w:r>
        <w:t>::</w:t>
      </w:r>
      <w:proofErr w:type="gramEnd"/>
      <w:r>
        <w:t xml:space="preserve"> prefix. </w:t>
      </w:r>
    </w:p>
    <w:p w:rsidR="003A31DE" w:rsidRDefault="003A31DE"/>
    <w:p w:rsidR="003A31DE" w:rsidRDefault="00240DE2">
      <w:r>
        <w:t xml:space="preserve">After this prefix, any valid </w:t>
      </w:r>
      <w:proofErr w:type="spellStart"/>
      <w:r>
        <w:t>Git</w:t>
      </w:r>
      <w:proofErr w:type="spellEnd"/>
      <w:r>
        <w:t xml:space="preserve"> URL can be specified to select one of the protocols supported by </w:t>
      </w:r>
      <w:proofErr w:type="spellStart"/>
      <w:r>
        <w:t>Git</w:t>
      </w:r>
      <w:proofErr w:type="spellEnd"/>
      <w:r>
        <w:t>.</w:t>
      </w:r>
    </w:p>
    <w:p w:rsidR="003A31DE" w:rsidRDefault="003A31DE"/>
    <w:p w:rsidR="003A31DE" w:rsidRDefault="00240DE2">
      <w:r>
        <w:t xml:space="preserve">. </w:t>
      </w:r>
    </w:p>
    <w:p w:rsidR="003A31DE" w:rsidRDefault="003A31DE"/>
    <w:p w:rsidR="003A31DE" w:rsidRDefault="003A31DE"/>
    <w:p w:rsidR="003A31DE" w:rsidRDefault="003A31DE"/>
    <w:p w:rsidR="003A31DE" w:rsidRDefault="00240DE2">
      <w:pPr>
        <w:jc w:val="center"/>
      </w:pPr>
      <w:r>
        <w:rPr>
          <w:noProof/>
          <w:lang w:val="en-IN"/>
        </w:rPr>
        <w:drawing>
          <wp:inline distT="19050" distB="19050" distL="19050" distR="19050" wp14:anchorId="44C6DB26" wp14:editId="1BD20E22">
            <wp:extent cx="4445225" cy="1407250"/>
            <wp:effectExtent l="0" t="0" r="0" b="0"/>
            <wp:docPr id="10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225" cy="140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1DE" w:rsidRDefault="003A31DE"/>
    <w:p w:rsidR="003A31DE" w:rsidRDefault="00240DE2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2.3  Referencing</w:t>
      </w:r>
      <w:proofErr w:type="gramEnd"/>
      <w:r>
        <w:rPr>
          <w:sz w:val="24"/>
          <w:szCs w:val="24"/>
          <w:u w:val="single"/>
        </w:rPr>
        <w:t xml:space="preserve"> to a Branch</w:t>
      </w:r>
    </w:p>
    <w:p w:rsidR="003A31DE" w:rsidRDefault="003A31DE"/>
    <w:p w:rsidR="003A31DE" w:rsidRDefault="00240DE2">
      <w:r>
        <w:t xml:space="preserve">By default, Terraform will clone and use the default branch (referenced by HEAD) in the selected repository. </w:t>
      </w:r>
    </w:p>
    <w:p w:rsidR="003A31DE" w:rsidRDefault="003A31DE"/>
    <w:p w:rsidR="003A31DE" w:rsidRDefault="00240DE2">
      <w:r>
        <w:t>You can override this using the ref argument:</w:t>
      </w:r>
    </w:p>
    <w:p w:rsidR="003A31DE" w:rsidRDefault="003A31DE"/>
    <w:p w:rsidR="003A31DE" w:rsidRDefault="00240DE2">
      <w:pPr>
        <w:jc w:val="center"/>
      </w:pPr>
      <w:r>
        <w:rPr>
          <w:noProof/>
          <w:lang w:val="en-IN"/>
        </w:rPr>
        <w:drawing>
          <wp:inline distT="19050" distB="19050" distL="19050" distR="19050" wp14:anchorId="6474F335" wp14:editId="75A335AE">
            <wp:extent cx="4779475" cy="905775"/>
            <wp:effectExtent l="0" t="0" r="0" b="0"/>
            <wp:docPr id="11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475" cy="90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1DE" w:rsidRDefault="003A31DE"/>
    <w:p w:rsidR="003A31DE" w:rsidRDefault="003A31DE"/>
    <w:p w:rsidR="003A31DE" w:rsidRDefault="00240DE2">
      <w:r>
        <w:t xml:space="preserve">. </w:t>
      </w:r>
    </w:p>
    <w:p w:rsidR="003A31DE" w:rsidRDefault="00240DE2">
      <w:r>
        <w:t xml:space="preserve">The value of the ref argument can be any reference that would be accepted by the </w:t>
      </w:r>
      <w:proofErr w:type="spellStart"/>
      <w:r>
        <w:t>git</w:t>
      </w:r>
      <w:proofErr w:type="spellEnd"/>
      <w:r>
        <w:t xml:space="preserve"> checkout command, including branch and tag names.</w:t>
      </w:r>
    </w:p>
    <w:p w:rsidR="003A31DE" w:rsidRDefault="003A31D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5" w:name="_6onswi61q41v" w:colFirst="0" w:colLast="0"/>
      <w:bookmarkEnd w:id="5"/>
    </w:p>
    <w:p w:rsidR="003A31DE" w:rsidRDefault="00240DE2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6" w:name="_erz94cdtdbcz" w:colFirst="0" w:colLast="0"/>
      <w:bookmarkEnd w:id="6"/>
      <w:r>
        <w:rPr>
          <w:rFonts w:ascii="Lato" w:eastAsia="Lato" w:hAnsi="Lato" w:cs="Lato"/>
          <w:b/>
          <w:color w:val="1A1A1A"/>
          <w:sz w:val="28"/>
          <w:szCs w:val="28"/>
        </w:rPr>
        <w:t xml:space="preserve">Module 3:  Terraform &amp; </w:t>
      </w:r>
      <w:proofErr w:type="spellStart"/>
      <w:r>
        <w:rPr>
          <w:rFonts w:ascii="Lato" w:eastAsia="Lato" w:hAnsi="Lato" w:cs="Lato"/>
          <w:b/>
          <w:color w:val="1A1A1A"/>
          <w:sz w:val="28"/>
          <w:szCs w:val="28"/>
        </w:rPr>
        <w:t>GitIgnore</w:t>
      </w:r>
      <w:proofErr w:type="spellEnd"/>
    </w:p>
    <w:p w:rsidR="003A31DE" w:rsidRDefault="003A31DE"/>
    <w:p w:rsidR="003A31DE" w:rsidRDefault="00240DE2">
      <w:r>
        <w:t>The .</w:t>
      </w:r>
      <w:proofErr w:type="spellStart"/>
      <w:r>
        <w:t>gitignore</w:t>
      </w:r>
      <w:proofErr w:type="spellEnd"/>
      <w:r>
        <w:t xml:space="preserve"> file is a text file that tells </w:t>
      </w:r>
      <w:proofErr w:type="spellStart"/>
      <w:r>
        <w:t>Git</w:t>
      </w:r>
      <w:proofErr w:type="spellEnd"/>
      <w:r>
        <w:t xml:space="preserve"> which files or folders to ignore in a project.</w:t>
      </w:r>
    </w:p>
    <w:p w:rsidR="003A31DE" w:rsidRDefault="003A31DE"/>
    <w:p w:rsidR="003A31DE" w:rsidRDefault="00240DE2">
      <w:pPr>
        <w:jc w:val="center"/>
      </w:pPr>
      <w:r>
        <w:rPr>
          <w:noProof/>
          <w:lang w:val="en-IN"/>
        </w:rPr>
        <w:drawing>
          <wp:inline distT="114300" distB="114300" distL="114300" distR="114300" wp14:anchorId="114F56F7" wp14:editId="2BC7F3DC">
            <wp:extent cx="4633913" cy="1670882"/>
            <wp:effectExtent l="0" t="0" r="0" b="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670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1DE" w:rsidRDefault="003A31DE"/>
    <w:p w:rsidR="003A31DE" w:rsidRDefault="003A31DE"/>
    <w:p w:rsidR="003A31DE" w:rsidRDefault="00240DE2">
      <w:r>
        <w:t xml:space="preserve">Depending on the environment, it is recommended to avoid committing certain files to </w:t>
      </w:r>
      <w:proofErr w:type="spellStart"/>
      <w:r>
        <w:t>GIT</w:t>
      </w:r>
      <w:proofErr w:type="spellEnd"/>
      <w:r>
        <w:t>.</w:t>
      </w:r>
    </w:p>
    <w:p w:rsidR="003A31DE" w:rsidRDefault="003A31DE"/>
    <w:p w:rsidR="003A31DE" w:rsidRDefault="003A31DE"/>
    <w:p w:rsidR="003A31DE" w:rsidRDefault="00240DE2">
      <w:pPr>
        <w:jc w:val="center"/>
      </w:pPr>
      <w:r>
        <w:rPr>
          <w:noProof/>
          <w:lang w:val="en-IN"/>
        </w:rPr>
        <w:drawing>
          <wp:inline distT="114300" distB="114300" distL="114300" distR="114300" wp14:anchorId="30E30641" wp14:editId="1073C275">
            <wp:extent cx="5943600" cy="1663700"/>
            <wp:effectExtent l="0" t="0" r="0" b="0"/>
            <wp:docPr id="1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1DE" w:rsidRDefault="003A31DE"/>
    <w:p w:rsidR="003A31DE" w:rsidRDefault="003A31D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7" w:name="_ktpuv8t2gd3" w:colFirst="0" w:colLast="0"/>
      <w:bookmarkEnd w:id="7"/>
    </w:p>
    <w:p w:rsidR="003A31DE" w:rsidRDefault="003A31D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8" w:name="_h0ys0knma6v7" w:colFirst="0" w:colLast="0"/>
      <w:bookmarkEnd w:id="8"/>
    </w:p>
    <w:p w:rsidR="003A31DE" w:rsidRDefault="00240DE2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9" w:name="_p3ae9djv1iok" w:colFirst="0" w:colLast="0"/>
      <w:bookmarkEnd w:id="9"/>
      <w:r>
        <w:rPr>
          <w:rFonts w:ascii="Lato" w:eastAsia="Lato" w:hAnsi="Lato" w:cs="Lato"/>
          <w:b/>
          <w:color w:val="1A1A1A"/>
          <w:sz w:val="28"/>
          <w:szCs w:val="28"/>
        </w:rPr>
        <w:t xml:space="preserve">Module 4:  Remote State Management </w:t>
      </w:r>
    </w:p>
    <w:p w:rsidR="003A31DE" w:rsidRDefault="003A31DE"/>
    <w:p w:rsidR="003A31DE" w:rsidRDefault="00240DE2">
      <w:r>
        <w:t xml:space="preserve">Terraform supports various types of remote </w:t>
      </w:r>
      <w:proofErr w:type="spellStart"/>
      <w:r>
        <w:t>backends</w:t>
      </w:r>
      <w:proofErr w:type="spellEnd"/>
      <w:r>
        <w:t xml:space="preserve"> which can be used to store state data.</w:t>
      </w:r>
    </w:p>
    <w:p w:rsidR="003A31DE" w:rsidRDefault="003A31DE"/>
    <w:p w:rsidR="003A31DE" w:rsidRDefault="00240DE2">
      <w:r>
        <w:t xml:space="preserve">As of now, we were storing state data in local and </w:t>
      </w:r>
      <w:proofErr w:type="spellStart"/>
      <w:r>
        <w:t>GIT</w:t>
      </w:r>
      <w:proofErr w:type="spellEnd"/>
      <w:r>
        <w:t xml:space="preserve"> repository.</w:t>
      </w:r>
    </w:p>
    <w:p w:rsidR="003A31DE" w:rsidRDefault="003A31DE"/>
    <w:p w:rsidR="003A31DE" w:rsidRDefault="00240DE2">
      <w:r>
        <w:t xml:space="preserve">Depending on remote </w:t>
      </w:r>
      <w:proofErr w:type="spellStart"/>
      <w:r>
        <w:t>backends</w:t>
      </w:r>
      <w:proofErr w:type="spellEnd"/>
      <w:r>
        <w:t xml:space="preserve"> that are being used</w:t>
      </w:r>
      <w:proofErr w:type="gramStart"/>
      <w:r>
        <w:t>,  there</w:t>
      </w:r>
      <w:proofErr w:type="gramEnd"/>
      <w:r>
        <w:t xml:space="preserve"> can be various features.</w:t>
      </w:r>
    </w:p>
    <w:p w:rsidR="003A31DE" w:rsidRDefault="003A31DE"/>
    <w:p w:rsidR="003A31DE" w:rsidRDefault="00240DE2">
      <w:pPr>
        <w:numPr>
          <w:ilvl w:val="0"/>
          <w:numId w:val="1"/>
        </w:numPr>
      </w:pPr>
      <w:r>
        <w:t xml:space="preserve">Standard </w:t>
      </w:r>
      <w:proofErr w:type="spellStart"/>
      <w:r>
        <w:t>BackEnd</w:t>
      </w:r>
      <w:proofErr w:type="spellEnd"/>
      <w:r>
        <w:t xml:space="preserve"> Type:    State Storage and Locking</w:t>
      </w:r>
    </w:p>
    <w:p w:rsidR="003A31DE" w:rsidRDefault="00240DE2">
      <w:pPr>
        <w:numPr>
          <w:ilvl w:val="0"/>
          <w:numId w:val="1"/>
        </w:numPr>
      </w:pPr>
      <w:r>
        <w:t xml:space="preserve">Enhanced </w:t>
      </w:r>
      <w:proofErr w:type="spellStart"/>
      <w:r>
        <w:t>BackEnd</w:t>
      </w:r>
      <w:proofErr w:type="spellEnd"/>
      <w:r>
        <w:t xml:space="preserve"> Type:  All features of Standard + Remote Management</w:t>
      </w:r>
    </w:p>
    <w:p w:rsidR="003A31DE" w:rsidRDefault="003A31DE"/>
    <w:p w:rsidR="003A31DE" w:rsidRDefault="00240DE2">
      <w:r>
        <w:t xml:space="preserve">In the ideal scenario, your terraform configuration code should be part of the centralized </w:t>
      </w:r>
      <w:proofErr w:type="spellStart"/>
      <w:r>
        <w:t>Git</w:t>
      </w:r>
      <w:proofErr w:type="spellEnd"/>
      <w:r>
        <w:t xml:space="preserve"> repositories and state file should be part of the remote </w:t>
      </w:r>
      <w:proofErr w:type="spellStart"/>
      <w:r>
        <w:t>backends</w:t>
      </w:r>
      <w:proofErr w:type="spellEnd"/>
      <w:r>
        <w:t>.</w:t>
      </w:r>
    </w:p>
    <w:p w:rsidR="003A31DE" w:rsidRDefault="003A31DE"/>
    <w:p w:rsidR="003A31DE" w:rsidRDefault="003A31DE"/>
    <w:p w:rsidR="003A31DE" w:rsidRDefault="00240DE2">
      <w:pPr>
        <w:jc w:val="center"/>
      </w:pPr>
      <w:r>
        <w:rPr>
          <w:noProof/>
          <w:lang w:val="en-IN"/>
        </w:rPr>
        <w:drawing>
          <wp:inline distT="114300" distB="114300" distL="114300" distR="114300" wp14:anchorId="43F7C9FC" wp14:editId="140CAD54">
            <wp:extent cx="3767138" cy="1757472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757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1DE" w:rsidRDefault="003A31DE">
      <w:pPr>
        <w:jc w:val="right"/>
      </w:pPr>
    </w:p>
    <w:p w:rsidR="003A31DE" w:rsidRDefault="003A31DE"/>
    <w:p w:rsidR="003A31DE" w:rsidRDefault="003A31DE"/>
    <w:p w:rsidR="003A31DE" w:rsidRDefault="00240DE2">
      <w:r>
        <w:t>During our demo, we had made use of S3 Backend to store our state file. Following is the sample configuration file for the S3 backend:</w:t>
      </w:r>
    </w:p>
    <w:p w:rsidR="003A31DE" w:rsidRDefault="003A31DE"/>
    <w:p w:rsidR="003A31DE" w:rsidRDefault="003A31DE"/>
    <w:p w:rsidR="003A31DE" w:rsidRDefault="00240DE2">
      <w:pPr>
        <w:jc w:val="center"/>
      </w:pPr>
      <w:r>
        <w:rPr>
          <w:noProof/>
          <w:lang w:val="en-IN"/>
        </w:rPr>
        <w:drawing>
          <wp:inline distT="114300" distB="114300" distL="114300" distR="114300" wp14:anchorId="45622EC1" wp14:editId="62A887A4">
            <wp:extent cx="3043238" cy="1982234"/>
            <wp:effectExtent l="0" t="0" r="0" b="0"/>
            <wp:docPr id="17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982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1DE" w:rsidRDefault="003A31D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10" w:name="_c9cj4bxq9nj" w:colFirst="0" w:colLast="0"/>
      <w:bookmarkEnd w:id="10"/>
    </w:p>
    <w:p w:rsidR="003A31DE" w:rsidRDefault="00240DE2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11" w:name="_t98zrvf7pfmb" w:colFirst="0" w:colLast="0"/>
      <w:bookmarkEnd w:id="11"/>
      <w:r>
        <w:rPr>
          <w:rFonts w:ascii="Lato" w:eastAsia="Lato" w:hAnsi="Lato" w:cs="Lato"/>
          <w:b/>
          <w:color w:val="1A1A1A"/>
          <w:sz w:val="28"/>
          <w:szCs w:val="28"/>
        </w:rPr>
        <w:t>Module 5:  State File Locking</w:t>
      </w:r>
    </w:p>
    <w:p w:rsidR="003A31DE" w:rsidRDefault="003A31DE"/>
    <w:p w:rsidR="003A31DE" w:rsidRDefault="00240DE2">
      <w:r>
        <w:t>Whenever you are performing a write operation, terraform would lock the state file.</w:t>
      </w:r>
    </w:p>
    <w:p w:rsidR="003A31DE" w:rsidRDefault="003A31DE"/>
    <w:p w:rsidR="003A31DE" w:rsidRDefault="00240DE2">
      <w:r>
        <w:t>This is very important as otherwise during your ongoing terraform apply operations, if others also try for the same, it would corrupt your state file.</w:t>
      </w:r>
    </w:p>
    <w:p w:rsidR="003A31DE" w:rsidRDefault="003A31DE"/>
    <w:p w:rsidR="003A31DE" w:rsidRDefault="00240DE2">
      <w:r>
        <w:t>Example:</w:t>
      </w:r>
    </w:p>
    <w:p w:rsidR="003A31DE" w:rsidRDefault="003A31DE"/>
    <w:p w:rsidR="003A31DE" w:rsidRDefault="00240DE2">
      <w:pPr>
        <w:numPr>
          <w:ilvl w:val="0"/>
          <w:numId w:val="3"/>
        </w:numPr>
      </w:pPr>
      <w:r>
        <w:t xml:space="preserve">Person A is terminating the </w:t>
      </w:r>
      <w:proofErr w:type="spellStart"/>
      <w:r>
        <w:t>RDS</w:t>
      </w:r>
      <w:proofErr w:type="spellEnd"/>
      <w:r>
        <w:t xml:space="preserve"> resource which has associated </w:t>
      </w:r>
      <w:proofErr w:type="spellStart"/>
      <w:r>
        <w:t>rds.tfstate</w:t>
      </w:r>
      <w:proofErr w:type="spellEnd"/>
      <w:r>
        <w:t xml:space="preserve"> file</w:t>
      </w:r>
    </w:p>
    <w:p w:rsidR="003A31DE" w:rsidRDefault="00240DE2">
      <w:pPr>
        <w:numPr>
          <w:ilvl w:val="0"/>
          <w:numId w:val="3"/>
        </w:numPr>
      </w:pPr>
      <w:r>
        <w:t xml:space="preserve">Person B has now tried resizing the same </w:t>
      </w:r>
      <w:proofErr w:type="spellStart"/>
      <w:r>
        <w:t>RDS</w:t>
      </w:r>
      <w:proofErr w:type="spellEnd"/>
      <w:r>
        <w:t xml:space="preserve"> resource at the same time.</w:t>
      </w:r>
    </w:p>
    <w:p w:rsidR="003A31DE" w:rsidRDefault="003A31DE"/>
    <w:p w:rsidR="003A31DE" w:rsidRDefault="003A31DE"/>
    <w:p w:rsidR="003A31DE" w:rsidRDefault="00240DE2">
      <w:r>
        <w:t xml:space="preserve">For the S3 backend, you can make use of the </w:t>
      </w:r>
      <w:proofErr w:type="spellStart"/>
      <w:r>
        <w:t>DynamoDB</w:t>
      </w:r>
      <w:proofErr w:type="spellEnd"/>
      <w:r>
        <w:t xml:space="preserve"> for state file locking functionality.</w:t>
      </w:r>
    </w:p>
    <w:p w:rsidR="003A31DE" w:rsidRDefault="003A31DE"/>
    <w:p w:rsidR="003A31DE" w:rsidRDefault="003A31DE"/>
    <w:p w:rsidR="003A31DE" w:rsidRDefault="003A31DE"/>
    <w:p w:rsidR="003A31DE" w:rsidRDefault="00240DE2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12" w:name="_533md8hymg6h" w:colFirst="0" w:colLast="0"/>
      <w:bookmarkEnd w:id="12"/>
      <w:r>
        <w:rPr>
          <w:rFonts w:ascii="Lato" w:eastAsia="Lato" w:hAnsi="Lato" w:cs="Lato"/>
          <w:b/>
          <w:color w:val="1A1A1A"/>
          <w:sz w:val="28"/>
          <w:szCs w:val="28"/>
        </w:rPr>
        <w:t>Module 6:  Terraform State Management</w:t>
      </w:r>
    </w:p>
    <w:p w:rsidR="003A31DE" w:rsidRDefault="003A31DE"/>
    <w:p w:rsidR="003A31DE" w:rsidRDefault="00240DE2">
      <w:r>
        <w:t>As your Terraform usage becomes more advanced, there are some cases where you may need to modify the Terraform state.</w:t>
      </w:r>
    </w:p>
    <w:p w:rsidR="003A31DE" w:rsidRDefault="003A31DE"/>
    <w:p w:rsidR="003A31DE" w:rsidRDefault="00240DE2">
      <w:r>
        <w:t>It is important to never modify the state file directly. Instead, make use of terraform state command.</w:t>
      </w:r>
    </w:p>
    <w:p w:rsidR="003A31DE" w:rsidRDefault="003A31DE"/>
    <w:p w:rsidR="003A31DE" w:rsidRDefault="00240DE2">
      <w:r>
        <w:t>There are multiple sub-commands that can be used with terraform state, these include:</w:t>
      </w:r>
    </w:p>
    <w:p w:rsidR="003A31DE" w:rsidRDefault="003A31DE"/>
    <w:p w:rsidR="003A31DE" w:rsidRDefault="00240DE2">
      <w:r>
        <w:rPr>
          <w:noProof/>
          <w:lang w:val="en-IN"/>
        </w:rPr>
        <w:lastRenderedPageBreak/>
        <w:drawing>
          <wp:inline distT="114300" distB="114300" distL="114300" distR="114300" wp14:anchorId="76687D22" wp14:editId="21958A66">
            <wp:extent cx="5943600" cy="2374900"/>
            <wp:effectExtent l="0" t="0" r="0" b="0"/>
            <wp:docPr id="1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1DE" w:rsidRDefault="003A31DE"/>
    <w:p w:rsidR="003A31DE" w:rsidRDefault="003A31DE"/>
    <w:p w:rsidR="003A31DE" w:rsidRDefault="00240DE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6.1 Sub Command - List</w:t>
      </w:r>
    </w:p>
    <w:p w:rsidR="003A31DE" w:rsidRDefault="003A31DE"/>
    <w:p w:rsidR="003A31DE" w:rsidRDefault="00240DE2">
      <w:r>
        <w:t>The terraform state list command is used to list resources within a Terraform state.</w:t>
      </w:r>
    </w:p>
    <w:p w:rsidR="003A31DE" w:rsidRDefault="003A31DE"/>
    <w:p w:rsidR="003A31DE" w:rsidRDefault="00240DE2">
      <w:pPr>
        <w:jc w:val="center"/>
      </w:pPr>
      <w:r>
        <w:rPr>
          <w:noProof/>
          <w:lang w:val="en-IN"/>
        </w:rPr>
        <w:drawing>
          <wp:inline distT="19050" distB="19050" distL="19050" distR="19050" wp14:anchorId="00EB2714" wp14:editId="5846CA55">
            <wp:extent cx="3243263" cy="721552"/>
            <wp:effectExtent l="0" t="0" r="0" 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721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1DE" w:rsidRDefault="003A31DE"/>
    <w:p w:rsidR="003A31DE" w:rsidRDefault="003A31DE">
      <w:pPr>
        <w:rPr>
          <w:sz w:val="24"/>
          <w:szCs w:val="24"/>
          <w:u w:val="single"/>
        </w:rPr>
      </w:pPr>
    </w:p>
    <w:p w:rsidR="003A31DE" w:rsidRDefault="003A31DE">
      <w:pPr>
        <w:rPr>
          <w:sz w:val="24"/>
          <w:szCs w:val="24"/>
          <w:u w:val="single"/>
        </w:rPr>
      </w:pPr>
    </w:p>
    <w:p w:rsidR="003A31DE" w:rsidRDefault="00240DE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6.2 Sub Command - Move</w:t>
      </w:r>
    </w:p>
    <w:p w:rsidR="003A31DE" w:rsidRDefault="003A31DE"/>
    <w:p w:rsidR="003A31DE" w:rsidRDefault="00240DE2">
      <w:r>
        <w:t>The terraform state mv command is used to move items in a Terraform state.</w:t>
      </w:r>
    </w:p>
    <w:p w:rsidR="003A31DE" w:rsidRDefault="003A31DE"/>
    <w:p w:rsidR="003A31DE" w:rsidRDefault="00240DE2">
      <w:r>
        <w:t>This command is used in many cases in which you want to rename an existing resource without destroying and recreating it.</w:t>
      </w:r>
    </w:p>
    <w:p w:rsidR="003A31DE" w:rsidRDefault="003A31DE"/>
    <w:p w:rsidR="003A31DE" w:rsidRDefault="00240DE2">
      <w:r>
        <w:t>Due to the destructive nature of this command, this command will output a backup copy of the state prior to saving any changes</w:t>
      </w:r>
    </w:p>
    <w:p w:rsidR="003A31DE" w:rsidRDefault="003A31DE"/>
    <w:p w:rsidR="003A31DE" w:rsidRDefault="00240DE2">
      <w:r>
        <w:t>Overall Syntax:</w:t>
      </w:r>
    </w:p>
    <w:p w:rsidR="003A31DE" w:rsidRDefault="003A31DE"/>
    <w:p w:rsidR="003A31DE" w:rsidRDefault="00240DE2">
      <w:proofErr w:type="gramStart"/>
      <w:r>
        <w:t>terraform</w:t>
      </w:r>
      <w:proofErr w:type="gramEnd"/>
      <w:r>
        <w:t xml:space="preserve"> state mv [options] SOURCE DESTINATION</w:t>
      </w:r>
    </w:p>
    <w:p w:rsidR="003A31DE" w:rsidRDefault="003A31DE"/>
    <w:p w:rsidR="003A31DE" w:rsidRDefault="003A31DE"/>
    <w:p w:rsidR="003A31DE" w:rsidRDefault="00240DE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6.3 Sub Command - Pull</w:t>
      </w:r>
    </w:p>
    <w:p w:rsidR="003A31DE" w:rsidRDefault="003A31DE"/>
    <w:p w:rsidR="003A31DE" w:rsidRDefault="00240DE2">
      <w:r>
        <w:t>The terraform state pull command is used to manually download and output the state from a remote state.</w:t>
      </w:r>
    </w:p>
    <w:p w:rsidR="003A31DE" w:rsidRDefault="003A31DE"/>
    <w:p w:rsidR="003A31DE" w:rsidRDefault="00240DE2">
      <w:r>
        <w:t xml:space="preserve">This is useful for reading values out of state (potentially pairing this command with something like </w:t>
      </w:r>
      <w:proofErr w:type="spellStart"/>
      <w:r>
        <w:t>jq</w:t>
      </w:r>
      <w:proofErr w:type="spellEnd"/>
      <w:r>
        <w:t>).</w:t>
      </w:r>
    </w:p>
    <w:p w:rsidR="003A31DE" w:rsidRDefault="003A31DE"/>
    <w:p w:rsidR="003A31DE" w:rsidRDefault="003A31DE"/>
    <w:p w:rsidR="003A31DE" w:rsidRDefault="003A31DE"/>
    <w:p w:rsidR="003A31DE" w:rsidRDefault="00240DE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6.4 Sub Command - Push</w:t>
      </w:r>
    </w:p>
    <w:p w:rsidR="003A31DE" w:rsidRDefault="003A31DE"/>
    <w:p w:rsidR="003A31DE" w:rsidRDefault="00240DE2">
      <w:r>
        <w:t>The terraform state push command is used to manually upload a local state file to remote state.</w:t>
      </w:r>
    </w:p>
    <w:p w:rsidR="003A31DE" w:rsidRDefault="003A31DE"/>
    <w:p w:rsidR="003A31DE" w:rsidRDefault="003A31DE"/>
    <w:p w:rsidR="003A31DE" w:rsidRDefault="00240DE2">
      <w:r>
        <w:t>This command should rarely be used.</w:t>
      </w:r>
    </w:p>
    <w:p w:rsidR="003A31DE" w:rsidRDefault="003A31DE"/>
    <w:p w:rsidR="003A31DE" w:rsidRDefault="003A31DE"/>
    <w:p w:rsidR="003A31DE" w:rsidRDefault="00240DE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6.5 Sub Command - Remove</w:t>
      </w:r>
    </w:p>
    <w:p w:rsidR="003A31DE" w:rsidRDefault="003A31DE"/>
    <w:p w:rsidR="003A31DE" w:rsidRDefault="00240DE2">
      <w:r>
        <w:t xml:space="preserve">The terraform state </w:t>
      </w:r>
      <w:proofErr w:type="spellStart"/>
      <w:r>
        <w:t>rm</w:t>
      </w:r>
      <w:proofErr w:type="spellEnd"/>
      <w:r>
        <w:t xml:space="preserve"> command is used to remove items from the Terraform state.</w:t>
      </w:r>
    </w:p>
    <w:p w:rsidR="003A31DE" w:rsidRDefault="003A31DE"/>
    <w:p w:rsidR="003A31DE" w:rsidRDefault="00240DE2">
      <w:r>
        <w:t xml:space="preserve">Items removed from the Terraform state are not physically destroyed. </w:t>
      </w:r>
    </w:p>
    <w:p w:rsidR="003A31DE" w:rsidRDefault="003A31DE"/>
    <w:p w:rsidR="003A31DE" w:rsidRDefault="00240DE2">
      <w:r>
        <w:t>Items removed from the Terraform state are only no longer managed by Terraform</w:t>
      </w:r>
    </w:p>
    <w:p w:rsidR="003A31DE" w:rsidRDefault="003A31DE"/>
    <w:p w:rsidR="003A31DE" w:rsidRDefault="00240DE2">
      <w:r>
        <w:lastRenderedPageBreak/>
        <w:t>For example, if you remove an AWS instance from the state, the AWS instance will continue running, but terraform plan will no longer see that instance.</w:t>
      </w:r>
    </w:p>
    <w:p w:rsidR="003A31DE" w:rsidRDefault="003A31DE"/>
    <w:p w:rsidR="003A31DE" w:rsidRDefault="003A31DE"/>
    <w:p w:rsidR="003A31DE" w:rsidRDefault="00240DE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6.6 Sub Command - Show</w:t>
      </w:r>
    </w:p>
    <w:p w:rsidR="003A31DE" w:rsidRDefault="003A31DE"/>
    <w:p w:rsidR="003A31DE" w:rsidRDefault="00240DE2">
      <w:r>
        <w:t>The terraform state show command is used to show the attributes of a single resource in the Terraform state.</w:t>
      </w:r>
    </w:p>
    <w:p w:rsidR="003A31DE" w:rsidRDefault="003A31DE"/>
    <w:p w:rsidR="003A31DE" w:rsidRDefault="00240DE2">
      <w:r>
        <w:rPr>
          <w:noProof/>
          <w:lang w:val="en-IN"/>
        </w:rPr>
        <w:drawing>
          <wp:inline distT="19050" distB="19050" distL="19050" distR="19050" wp14:anchorId="2ECD1531" wp14:editId="0CB2D6D7">
            <wp:extent cx="5943600" cy="1968500"/>
            <wp:effectExtent l="0" t="0" r="0" b="0"/>
            <wp:docPr id="20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1DE" w:rsidRDefault="003A31DE"/>
    <w:p w:rsidR="003A31DE" w:rsidRDefault="003A31DE"/>
    <w:p w:rsidR="003A31DE" w:rsidRDefault="003A31D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13" w:name="_hsfikb6t7bri" w:colFirst="0" w:colLast="0"/>
      <w:bookmarkEnd w:id="13"/>
    </w:p>
    <w:p w:rsidR="003A31DE" w:rsidRDefault="003A31D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14" w:name="_o4kqbk95zvak" w:colFirst="0" w:colLast="0"/>
      <w:bookmarkEnd w:id="14"/>
    </w:p>
    <w:p w:rsidR="003A31DE" w:rsidRDefault="00240DE2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15" w:name="_kbzc9lr068wz" w:colFirst="0" w:colLast="0"/>
      <w:bookmarkEnd w:id="15"/>
      <w:r>
        <w:rPr>
          <w:rFonts w:ascii="Lato" w:eastAsia="Lato" w:hAnsi="Lato" w:cs="Lato"/>
          <w:b/>
          <w:color w:val="1A1A1A"/>
          <w:sz w:val="28"/>
          <w:szCs w:val="28"/>
        </w:rPr>
        <w:t>Module 7:  Terraform Import</w:t>
      </w:r>
    </w:p>
    <w:p w:rsidR="003A31DE" w:rsidRDefault="00240DE2">
      <w:r>
        <w:t>It might happen that there is a resource that is already created manually.</w:t>
      </w:r>
    </w:p>
    <w:p w:rsidR="003A31DE" w:rsidRDefault="003A31DE"/>
    <w:p w:rsidR="003A31DE" w:rsidRDefault="00240DE2">
      <w:r>
        <w:t>In such a case, any change you want to make to that resource must be done manually.</w:t>
      </w:r>
    </w:p>
    <w:p w:rsidR="003A31DE" w:rsidRDefault="003A31DE"/>
    <w:p w:rsidR="003A31DE" w:rsidRDefault="00240DE2">
      <w:r>
        <w:rPr>
          <w:noProof/>
          <w:lang w:val="en-IN"/>
        </w:rPr>
        <w:lastRenderedPageBreak/>
        <w:drawing>
          <wp:inline distT="114300" distB="114300" distL="114300" distR="114300" wp14:anchorId="43E8A802" wp14:editId="4F822D84">
            <wp:extent cx="4195763" cy="1405311"/>
            <wp:effectExtent l="0" t="0" r="0" b="0"/>
            <wp:docPr id="2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405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1DE" w:rsidRDefault="003A31DE"/>
    <w:p w:rsidR="003A31DE" w:rsidRDefault="003A31DE"/>
    <w:p w:rsidR="003A31DE" w:rsidRDefault="00240DE2">
      <w:r>
        <w:t>Terraform is able to import existing infrastructure. This allows you to take resources you've created by some other means and bring it under Terraform management.</w:t>
      </w:r>
    </w:p>
    <w:p w:rsidR="003A31DE" w:rsidRDefault="003A31DE"/>
    <w:p w:rsidR="003A31DE" w:rsidRDefault="00240DE2">
      <w:r>
        <w:t>The current implementation of Terraform import can only import resources into the state. It does not generate configuration. A future version of Terraform will also generate configuration.</w:t>
      </w:r>
    </w:p>
    <w:p w:rsidR="003A31DE" w:rsidRDefault="003A31DE"/>
    <w:p w:rsidR="003A31DE" w:rsidRDefault="00240DE2">
      <w:r>
        <w:t>Because of this, prior to running terraform import it is necessary to write manually a resource configuration block for the resource, to which the imported object will be mapped.</w:t>
      </w:r>
    </w:p>
    <w:sectPr w:rsidR="003A31DE" w:rsidSect="0010768E">
      <w:headerReference w:type="default" r:id="rId21"/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DEA" w:rsidRDefault="00410DEA">
      <w:pPr>
        <w:spacing w:line="240" w:lineRule="auto"/>
      </w:pPr>
      <w:r>
        <w:separator/>
      </w:r>
    </w:p>
  </w:endnote>
  <w:endnote w:type="continuationSeparator" w:id="0">
    <w:p w:rsidR="00410DEA" w:rsidRDefault="00410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DEA" w:rsidRDefault="00410DEA">
      <w:pPr>
        <w:spacing w:line="240" w:lineRule="auto"/>
      </w:pPr>
      <w:r>
        <w:separator/>
      </w:r>
    </w:p>
  </w:footnote>
  <w:footnote w:type="continuationSeparator" w:id="0">
    <w:p w:rsidR="00410DEA" w:rsidRDefault="00410D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1DE" w:rsidRDefault="003A31D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12F2"/>
    <w:multiLevelType w:val="multilevel"/>
    <w:tmpl w:val="DEFE7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B75139"/>
    <w:multiLevelType w:val="multilevel"/>
    <w:tmpl w:val="7C80D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D651A86"/>
    <w:multiLevelType w:val="multilevel"/>
    <w:tmpl w:val="87DED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31DE"/>
    <w:rsid w:val="00093791"/>
    <w:rsid w:val="0010768E"/>
    <w:rsid w:val="00240DE2"/>
    <w:rsid w:val="003A31DE"/>
    <w:rsid w:val="00410DEA"/>
    <w:rsid w:val="006C6B48"/>
    <w:rsid w:val="00A03088"/>
    <w:rsid w:val="00A1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B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B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3816</TotalTime>
  <Pages>11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</cp:lastModifiedBy>
  <cp:revision>5</cp:revision>
  <dcterms:created xsi:type="dcterms:W3CDTF">2021-06-24T02:59:00Z</dcterms:created>
  <dcterms:modified xsi:type="dcterms:W3CDTF">2021-08-19T10:46:00Z</dcterms:modified>
</cp:coreProperties>
</file>