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BE" w:rsidRDefault="000443BE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0" w:name="_GoBack"/>
      <w:bookmarkEnd w:id="0"/>
    </w:p>
    <w:p w:rsidR="000443BE" w:rsidRDefault="004C6A4E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1" w:name="_q8ooat9hnokk" w:colFirst="0" w:colLast="0"/>
      <w:bookmarkEnd w:id="1"/>
      <w:r>
        <w:rPr>
          <w:rFonts w:ascii="Raleway" w:eastAsia="Raleway" w:hAnsi="Raleway" w:cs="Raleway"/>
          <w:b/>
          <w:color w:val="1A1A1A"/>
        </w:rPr>
        <w:t>Deploying Infrastructure with Terraform</w:t>
      </w:r>
    </w:p>
    <w:p w:rsidR="000443BE" w:rsidRDefault="004C6A4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" w:name="_usfsltivig7c" w:colFirst="0" w:colLast="0"/>
      <w:bookmarkEnd w:id="2"/>
      <w:r>
        <w:rPr>
          <w:rFonts w:ascii="Lato" w:eastAsia="Lato" w:hAnsi="Lato" w:cs="Lato"/>
          <w:b/>
          <w:color w:val="1A1A1A"/>
          <w:sz w:val="28"/>
          <w:szCs w:val="28"/>
        </w:rPr>
        <w:t>Provider and Resources</w:t>
      </w:r>
    </w:p>
    <w:p w:rsidR="000443BE" w:rsidRDefault="000443BE"/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 Overview of Providers:</w:t>
      </w: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r>
        <w:t xml:space="preserve">Terraform supports multiple providers. </w:t>
      </w:r>
    </w:p>
    <w:p w:rsidR="000443BE" w:rsidRDefault="000443BE"/>
    <w:p w:rsidR="000443BE" w:rsidRDefault="004C6A4E">
      <w:r>
        <w:t>Depending on what type of infrastructure we want to launch, we have to use appropriate providers accordingly.</w:t>
      </w:r>
    </w:p>
    <w:p w:rsidR="000443BE" w:rsidRDefault="000443BE"/>
    <w:p w:rsidR="000443BE" w:rsidRDefault="004C6A4E">
      <w:r>
        <w:rPr>
          <w:noProof/>
          <w:lang w:val="en-IN"/>
        </w:rPr>
        <w:drawing>
          <wp:inline distT="19050" distB="19050" distL="19050" distR="19050">
            <wp:extent cx="5240301" cy="175995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301" cy="175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Initialization Phase</w:t>
      </w:r>
    </w:p>
    <w:p w:rsidR="000443BE" w:rsidRDefault="000443BE"/>
    <w:p w:rsidR="000443BE" w:rsidRDefault="004C6A4E">
      <w:r>
        <w:t>Upon adding a provider, it is important to run terraform init which in-turn will download plugins associated with the provider.</w:t>
      </w:r>
    </w:p>
    <w:p w:rsidR="000443BE" w:rsidRDefault="000443BE"/>
    <w:p w:rsidR="000443BE" w:rsidRDefault="00ED4CA5">
      <w:pPr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0CDB6474" wp14:editId="1BBB27C0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0443BE"/>
    <w:p w:rsidR="000443BE" w:rsidRDefault="000443BE"/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1.3 Resources</w:t>
      </w:r>
    </w:p>
    <w:p w:rsidR="000443BE" w:rsidRDefault="000443BE"/>
    <w:p w:rsidR="000443BE" w:rsidRDefault="004C6A4E">
      <w:r>
        <w:t>Resources are the reference to the individual services which the provider has to offer</w:t>
      </w:r>
    </w:p>
    <w:p w:rsidR="000443BE" w:rsidRDefault="000443BE"/>
    <w:p w:rsidR="000443BE" w:rsidRDefault="004C6A4E">
      <w:r>
        <w:t xml:space="preserve">Example:  </w:t>
      </w:r>
    </w:p>
    <w:p w:rsidR="000443BE" w:rsidRDefault="000443BE"/>
    <w:p w:rsidR="000443BE" w:rsidRDefault="004C6A4E">
      <w:pPr>
        <w:numPr>
          <w:ilvl w:val="0"/>
          <w:numId w:val="1"/>
        </w:numPr>
      </w:pPr>
      <w:r>
        <w:t xml:space="preserve">resource  </w:t>
      </w:r>
      <w:proofErr w:type="spellStart"/>
      <w:r>
        <w:t>aws_instance</w:t>
      </w:r>
      <w:proofErr w:type="spellEnd"/>
    </w:p>
    <w:p w:rsidR="000443BE" w:rsidRDefault="004C6A4E">
      <w:pPr>
        <w:numPr>
          <w:ilvl w:val="0"/>
          <w:numId w:val="1"/>
        </w:numPr>
      </w:pPr>
      <w:r>
        <w:t xml:space="preserve">resource  </w:t>
      </w:r>
      <w:proofErr w:type="spellStart"/>
      <w:r>
        <w:t>aws_alb</w:t>
      </w:r>
      <w:proofErr w:type="spellEnd"/>
    </w:p>
    <w:p w:rsidR="000443BE" w:rsidRDefault="004C6A4E">
      <w:pPr>
        <w:numPr>
          <w:ilvl w:val="0"/>
          <w:numId w:val="1"/>
        </w:numPr>
      </w:pPr>
      <w:r>
        <w:t xml:space="preserve">resource  </w:t>
      </w:r>
      <w:proofErr w:type="spellStart"/>
      <w:r>
        <w:t>iam_user</w:t>
      </w:r>
      <w:proofErr w:type="spellEnd"/>
    </w:p>
    <w:p w:rsidR="000443BE" w:rsidRDefault="004C6A4E">
      <w:pPr>
        <w:numPr>
          <w:ilvl w:val="0"/>
          <w:numId w:val="1"/>
        </w:numPr>
      </w:pPr>
      <w:r>
        <w:t xml:space="preserve">resource  </w:t>
      </w:r>
      <w:proofErr w:type="spellStart"/>
      <w:r>
        <w:t>digitalocean_droplet</w:t>
      </w:r>
      <w:proofErr w:type="spellEnd"/>
    </w:p>
    <w:p w:rsidR="000443BE" w:rsidRDefault="000443BE">
      <w:pPr>
        <w:ind w:left="720"/>
      </w:pPr>
    </w:p>
    <w:p w:rsidR="000443BE" w:rsidRDefault="000443BE">
      <w:pPr>
        <w:ind w:left="720"/>
      </w:pPr>
    </w:p>
    <w:p w:rsidR="000443BE" w:rsidRDefault="000443BE">
      <w:pPr>
        <w:ind w:left="720"/>
      </w:pPr>
    </w:p>
    <w:p w:rsidR="000443BE" w:rsidRDefault="004C6A4E">
      <w:pPr>
        <w:jc w:val="center"/>
      </w:pPr>
      <w:r>
        <w:rPr>
          <w:noProof/>
          <w:lang w:val="en-IN"/>
        </w:rPr>
        <w:drawing>
          <wp:inline distT="19050" distB="19050" distL="19050" distR="19050">
            <wp:extent cx="3460175" cy="1106225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175" cy="110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0443BE"/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1.4 Important Update - Newer Version</w:t>
      </w:r>
    </w:p>
    <w:p w:rsidR="000443BE" w:rsidRDefault="000443BE"/>
    <w:p w:rsidR="000443BE" w:rsidRDefault="004C6A4E">
      <w:r>
        <w:t xml:space="preserve">From 0.13 onwards, Terraform requires explicit source information for any providers that are not </w:t>
      </w:r>
      <w:proofErr w:type="spellStart"/>
      <w:r>
        <w:t>HashiCorp</w:t>
      </w:r>
      <w:proofErr w:type="spellEnd"/>
      <w:r>
        <w:t xml:space="preserve">-maintained, using a new syntax in the </w:t>
      </w:r>
      <w:proofErr w:type="spellStart"/>
      <w:r>
        <w:t>required_providers</w:t>
      </w:r>
      <w:proofErr w:type="spellEnd"/>
      <w:r>
        <w:t xml:space="preserve"> nested block inside the Terraform configuration block</w:t>
      </w:r>
    </w:p>
    <w:p w:rsidR="000443BE" w:rsidRDefault="000443BE"/>
    <w:p w:rsidR="000443BE" w:rsidRDefault="004C6A4E">
      <w:r>
        <w:rPr>
          <w:noProof/>
          <w:lang w:val="en-IN"/>
        </w:rPr>
        <w:drawing>
          <wp:inline distT="114300" distB="114300" distL="114300" distR="114300">
            <wp:extent cx="5943600" cy="2260600"/>
            <wp:effectExtent l="0" t="0" r="0" b="0"/>
            <wp:docPr id="2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4C6A4E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4089400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4C6A4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3" w:name="_1d5cgztzf2uh" w:colFirst="0" w:colLast="0"/>
      <w:bookmarkEnd w:id="3"/>
      <w:r>
        <w:rPr>
          <w:rFonts w:ascii="Lato" w:eastAsia="Lato" w:hAnsi="Lato" w:cs="Lato"/>
          <w:b/>
          <w:color w:val="1A1A1A"/>
          <w:sz w:val="28"/>
          <w:szCs w:val="28"/>
        </w:rPr>
        <w:t>Module 2: Destroying Infrastructure with Terraform (NEW)</w:t>
      </w:r>
    </w:p>
    <w:p w:rsidR="000443BE" w:rsidRDefault="000443BE"/>
    <w:p w:rsidR="000443BE" w:rsidRDefault="004C6A4E">
      <w:r>
        <w:t>If you keep the infrastructure running, you will get charged for it. Hence it is important for us to also know how we can delete the infrastructure resources created via terraform.</w:t>
      </w:r>
    </w:p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2862263" cy="1593048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59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 Approach 1 </w:t>
      </w:r>
    </w:p>
    <w:p w:rsidR="000443BE" w:rsidRDefault="000443BE"/>
    <w:p w:rsidR="000443BE" w:rsidRDefault="000443BE"/>
    <w:p w:rsidR="000443BE" w:rsidRDefault="00D16A0B">
      <w:r>
        <w:rPr>
          <w:noProof/>
          <w:lang w:val="en-IN"/>
        </w:rPr>
        <w:drawing>
          <wp:inline distT="0" distB="0" distL="0" distR="0" wp14:anchorId="4553913B" wp14:editId="79BA772B">
            <wp:extent cx="591312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Approach 2</w:t>
      </w:r>
    </w:p>
    <w:p w:rsidR="000443BE" w:rsidRDefault="000443BE"/>
    <w:p w:rsidR="000443BE" w:rsidRDefault="004C6A4E">
      <w:proofErr w:type="gramStart"/>
      <w:r>
        <w:t>terraform</w:t>
      </w:r>
      <w:proofErr w:type="gramEnd"/>
      <w:r>
        <w:t xml:space="preserve"> destroy with -target flag allows us to destroy the specific resource.</w:t>
      </w:r>
    </w:p>
    <w:p w:rsidR="000443BE" w:rsidRDefault="000443BE"/>
    <w:p w:rsidR="000443BE" w:rsidRDefault="005A6551">
      <w:r>
        <w:rPr>
          <w:noProof/>
          <w:lang w:val="en-IN"/>
        </w:rPr>
        <w:drawing>
          <wp:inline distT="0" distB="0" distL="0" distR="0" wp14:anchorId="2A1940F9" wp14:editId="5DF775EE">
            <wp:extent cx="5821680" cy="2194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 Terraform Destroy with Target</w:t>
      </w:r>
    </w:p>
    <w:p w:rsidR="000443BE" w:rsidRDefault="000443BE"/>
    <w:p w:rsidR="000443BE" w:rsidRDefault="004C6A4E">
      <w:r>
        <w:t xml:space="preserve">The -target option can be used to focus </w:t>
      </w:r>
      <w:proofErr w:type="spellStart"/>
      <w:r>
        <w:t>Terraform's</w:t>
      </w:r>
      <w:proofErr w:type="spellEnd"/>
      <w:r>
        <w:t xml:space="preserve"> attention on only a subset of resources.</w:t>
      </w:r>
    </w:p>
    <w:p w:rsidR="000443BE" w:rsidRDefault="000443BE"/>
    <w:p w:rsidR="000443BE" w:rsidRDefault="004C6A4E">
      <w:r>
        <w:t>Combination of:  Resource Type + Local Resource Name</w:t>
      </w:r>
    </w:p>
    <w:p w:rsidR="000443BE" w:rsidRDefault="000443BE"/>
    <w:p w:rsidR="000443BE" w:rsidRDefault="000443BE"/>
    <w:p w:rsidR="000443BE" w:rsidRDefault="004C6A4E">
      <w:r>
        <w:rPr>
          <w:noProof/>
          <w:lang w:val="en-IN"/>
        </w:rPr>
        <w:drawing>
          <wp:inline distT="114300" distB="114300" distL="114300" distR="114300">
            <wp:extent cx="5943600" cy="2349500"/>
            <wp:effectExtent l="0" t="0" r="0" b="0"/>
            <wp:docPr id="1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>
      <w:pPr>
        <w:jc w:val="center"/>
      </w:pPr>
    </w:p>
    <w:p w:rsidR="000443BE" w:rsidRDefault="000443BE"/>
    <w:p w:rsidR="000443BE" w:rsidRDefault="004C6A4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4" w:name="_mjixz1ogw3r3" w:colFirst="0" w:colLast="0"/>
      <w:bookmarkEnd w:id="4"/>
      <w:r>
        <w:rPr>
          <w:rFonts w:ascii="Lato" w:eastAsia="Lato" w:hAnsi="Lato" w:cs="Lato"/>
          <w:b/>
          <w:color w:val="1A1A1A"/>
          <w:sz w:val="28"/>
          <w:szCs w:val="28"/>
        </w:rPr>
        <w:t>Module 3:  Terraform State File</w:t>
      </w:r>
    </w:p>
    <w:p w:rsidR="000443BE" w:rsidRDefault="000443BE"/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 Overview of State Files:</w:t>
      </w:r>
    </w:p>
    <w:p w:rsidR="000443BE" w:rsidRDefault="000443BE"/>
    <w:p w:rsidR="000443BE" w:rsidRDefault="004C6A4E">
      <w:r>
        <w:t xml:space="preserve">Terraform stores the state of the infrastructure that is being created from the </w:t>
      </w:r>
      <w:proofErr w:type="spellStart"/>
      <w:r>
        <w:t>TF</w:t>
      </w:r>
      <w:proofErr w:type="spellEnd"/>
      <w:r>
        <w:t xml:space="preserve"> files.</w:t>
      </w:r>
    </w:p>
    <w:p w:rsidR="000443BE" w:rsidRDefault="000443BE"/>
    <w:p w:rsidR="000443BE" w:rsidRDefault="004C6A4E">
      <w:r>
        <w:t>This state allows terraform to map real-world resources to your existing configuration.</w:t>
      </w:r>
    </w:p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614863" cy="1889550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88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0443BE"/>
    <w:p w:rsidR="000443BE" w:rsidRDefault="000443BE"/>
    <w:p w:rsidR="000443BE" w:rsidRDefault="004C6A4E">
      <w:r>
        <w:t>Multiple resources in Terraform will have a separate block with the state file.</w:t>
      </w:r>
    </w:p>
    <w:p w:rsidR="000443BE" w:rsidRDefault="000443BE"/>
    <w:p w:rsidR="000443BE" w:rsidRDefault="000443BE"/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414838" cy="2603622"/>
            <wp:effectExtent l="0" t="0" r="0" b="0"/>
            <wp:docPr id="1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603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/>
    <w:p w:rsidR="000443BE" w:rsidRDefault="004C6A4E">
      <w:r>
        <w:t>Whenever a resource is removed, its corresponding entry under the state file is also removed.</w:t>
      </w:r>
    </w:p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662488" cy="2637593"/>
            <wp:effectExtent l="0" t="0" r="0" b="0"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37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gyqbe1exyv92" w:colFirst="0" w:colLast="0"/>
      <w:bookmarkEnd w:id="5"/>
      <w:r>
        <w:rPr>
          <w:rFonts w:ascii="Lato" w:eastAsia="Lato" w:hAnsi="Lato" w:cs="Lato"/>
          <w:b/>
          <w:color w:val="1A1A1A"/>
          <w:sz w:val="28"/>
          <w:szCs w:val="28"/>
        </w:rPr>
        <w:t>Module 4: Desired &amp; Current State</w:t>
      </w:r>
    </w:p>
    <w:p w:rsidR="000443BE" w:rsidRDefault="000443BE"/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4.1 Desired State</w:t>
      </w: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roofErr w:type="spellStart"/>
      <w:r>
        <w:t>Terraform's</w:t>
      </w:r>
      <w:proofErr w:type="spellEnd"/>
      <w:r>
        <w:t xml:space="preserve"> primary function is to create, modify, and destroy infrastructure resources to match the desired state described in a Terraform configuration</w:t>
      </w:r>
    </w:p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lastRenderedPageBreak/>
        <w:drawing>
          <wp:inline distT="19050" distB="19050" distL="19050" distR="19050">
            <wp:extent cx="3424238" cy="1136461"/>
            <wp:effectExtent l="0" t="0" r="0" b="0"/>
            <wp:docPr id="1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36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4.2 Current State</w:t>
      </w:r>
    </w:p>
    <w:p w:rsidR="000443BE" w:rsidRDefault="000443BE"/>
    <w:p w:rsidR="000443BE" w:rsidRDefault="004C6A4E">
      <w:r>
        <w:t>The current state is the actual state of a resource that is currently deployed.</w:t>
      </w:r>
    </w:p>
    <w:p w:rsidR="000443BE" w:rsidRDefault="004C6A4E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833938" cy="1394405"/>
            <wp:effectExtent l="0" t="0" r="0" b="0"/>
            <wp:docPr id="2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39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4.3 Important Pointer</w:t>
      </w:r>
    </w:p>
    <w:p w:rsidR="000443BE" w:rsidRDefault="000443BE"/>
    <w:p w:rsidR="000443BE" w:rsidRDefault="004C6A4E">
      <w:r>
        <w:t>Terraform tries to ensure that the deployed infrastructure is based on the desired state.</w:t>
      </w:r>
    </w:p>
    <w:p w:rsidR="000443BE" w:rsidRDefault="000443BE"/>
    <w:p w:rsidR="000443BE" w:rsidRDefault="004C6A4E">
      <w:r>
        <w:t xml:space="preserve">If there is a difference between the two, terraform </w:t>
      </w:r>
      <w:proofErr w:type="gramStart"/>
      <w:r>
        <w:t>plan</w:t>
      </w:r>
      <w:proofErr w:type="gramEnd"/>
      <w:r>
        <w:t xml:space="preserve"> presents a description of the changes necessary to achieve the desired state.</w:t>
      </w:r>
    </w:p>
    <w:p w:rsidR="000443BE" w:rsidRDefault="000443BE"/>
    <w:p w:rsidR="000443BE" w:rsidRDefault="004C6A4E">
      <w:pPr>
        <w:jc w:val="center"/>
      </w:pPr>
      <w:r>
        <w:rPr>
          <w:noProof/>
          <w:lang w:val="en-IN"/>
        </w:rPr>
        <w:drawing>
          <wp:inline distT="19050" distB="19050" distL="19050" distR="19050">
            <wp:extent cx="3275409" cy="1871663"/>
            <wp:effectExtent l="0" t="0" r="0" b="0"/>
            <wp:docPr id="23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409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>
      <w:pPr>
        <w:rPr>
          <w:color w:val="1A1A1A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4C6A4E">
      <w:pPr>
        <w:rPr>
          <w:b/>
          <w:sz w:val="28"/>
          <w:szCs w:val="28"/>
        </w:rPr>
      </w:pPr>
      <w:r>
        <w:rPr>
          <w:rFonts w:ascii="Lato" w:eastAsia="Lato" w:hAnsi="Lato" w:cs="Lato"/>
          <w:b/>
          <w:color w:val="1A1A1A"/>
          <w:sz w:val="28"/>
          <w:szCs w:val="28"/>
        </w:rPr>
        <w:t>Module</w:t>
      </w:r>
      <w:r>
        <w:rPr>
          <w:b/>
          <w:sz w:val="28"/>
          <w:szCs w:val="28"/>
        </w:rPr>
        <w:t xml:space="preserve"> 5 Provider Versioning</w:t>
      </w:r>
    </w:p>
    <w:p w:rsidR="000443BE" w:rsidRDefault="000443BE">
      <w:pPr>
        <w:rPr>
          <w:b/>
          <w:sz w:val="24"/>
          <w:szCs w:val="24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5.1 Overview of Provider Architecture</w:t>
      </w: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</w:rPr>
      </w:pPr>
    </w:p>
    <w:p w:rsidR="000443BE" w:rsidRDefault="004C6A4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324100"/>
            <wp:effectExtent l="0" t="0" r="0" b="0"/>
            <wp:docPr id="2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5.2 Provider Versioning</w:t>
      </w:r>
    </w:p>
    <w:p w:rsidR="000443BE" w:rsidRDefault="000443BE">
      <w:pPr>
        <w:rPr>
          <w:sz w:val="24"/>
          <w:szCs w:val="24"/>
        </w:rPr>
      </w:pPr>
    </w:p>
    <w:p w:rsidR="000443BE" w:rsidRDefault="004C6A4E">
      <w:r>
        <w:t>Provider plugins are released separately from Terraform itself.</w:t>
      </w:r>
    </w:p>
    <w:p w:rsidR="000443BE" w:rsidRDefault="000443BE"/>
    <w:p w:rsidR="000443BE" w:rsidRDefault="004C6A4E">
      <w:r>
        <w:t xml:space="preserve">They have a different set of version numbers. </w:t>
      </w:r>
    </w:p>
    <w:p w:rsidR="000443BE" w:rsidRDefault="000443BE">
      <w:pPr>
        <w:rPr>
          <w:sz w:val="24"/>
          <w:szCs w:val="24"/>
        </w:rPr>
      </w:pPr>
    </w:p>
    <w:p w:rsidR="000443BE" w:rsidRDefault="004C6A4E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291013" cy="1622883"/>
            <wp:effectExtent l="0" t="0" r="0" b="0"/>
            <wp:docPr id="2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62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5.3 Explicitly Setting Provider Version</w:t>
      </w:r>
    </w:p>
    <w:p w:rsidR="000443BE" w:rsidRDefault="000443BE">
      <w:pPr>
        <w:rPr>
          <w:sz w:val="24"/>
          <w:szCs w:val="24"/>
        </w:rPr>
      </w:pPr>
    </w:p>
    <w:p w:rsidR="000443BE" w:rsidRDefault="004C6A4E">
      <w:r>
        <w:t>During terraform init, if the version argument is not specified, the most recent provider will be downloaded during initialization.</w:t>
      </w:r>
    </w:p>
    <w:p w:rsidR="000443BE" w:rsidRDefault="000443BE"/>
    <w:p w:rsidR="000443BE" w:rsidRDefault="004C6A4E">
      <w:r>
        <w:t>For production use, you should constrain the acceptable provider versions via configuration, to ensure that new versions with breaking changes will not be automatically installed</w:t>
      </w:r>
    </w:p>
    <w:p w:rsidR="000443BE" w:rsidRDefault="000443BE">
      <w:pPr>
        <w:rPr>
          <w:sz w:val="24"/>
          <w:szCs w:val="24"/>
        </w:rPr>
      </w:pPr>
    </w:p>
    <w:p w:rsidR="000443BE" w:rsidRDefault="004C6A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9050" distB="19050" distL="19050" distR="19050">
            <wp:extent cx="3638875" cy="1090400"/>
            <wp:effectExtent l="0" t="0" r="0" b="0"/>
            <wp:docPr id="2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875" cy="109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0443BE">
      <w:pPr>
        <w:rPr>
          <w:sz w:val="24"/>
          <w:szCs w:val="24"/>
          <w:u w:val="single"/>
        </w:rPr>
      </w:pPr>
    </w:p>
    <w:p w:rsidR="000443BE" w:rsidRDefault="004C6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5.4 Arguments for Specifying the provider</w:t>
      </w: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sz w:val="24"/>
          <w:szCs w:val="24"/>
        </w:rPr>
      </w:pPr>
    </w:p>
    <w:p w:rsidR="000443BE" w:rsidRDefault="004C6A4E">
      <w:r>
        <w:t>There are multiple ways of specifying the version of a provider.</w:t>
      </w:r>
    </w:p>
    <w:p w:rsidR="000443BE" w:rsidRDefault="000443BE"/>
    <w:p w:rsidR="000443BE" w:rsidRDefault="000443BE"/>
    <w:p w:rsidR="000443BE" w:rsidRDefault="004C6A4E">
      <w:r>
        <w:rPr>
          <w:noProof/>
          <w:lang w:val="en-IN"/>
        </w:rPr>
        <w:drawing>
          <wp:inline distT="114300" distB="114300" distL="114300" distR="114300">
            <wp:extent cx="5281613" cy="1692825"/>
            <wp:effectExtent l="0" t="0" r="0" b="0"/>
            <wp:docPr id="2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69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BE" w:rsidRDefault="000443BE"/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rFonts w:ascii="Lato" w:eastAsia="Lato" w:hAnsi="Lato" w:cs="Lato"/>
          <w:b/>
          <w:color w:val="1A1A1A"/>
          <w:sz w:val="28"/>
          <w:szCs w:val="28"/>
        </w:rPr>
      </w:pP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sz w:val="24"/>
          <w:szCs w:val="24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>
      <w:pPr>
        <w:rPr>
          <w:b/>
          <w:sz w:val="28"/>
          <w:szCs w:val="28"/>
        </w:rPr>
      </w:pPr>
    </w:p>
    <w:p w:rsidR="000443BE" w:rsidRDefault="000443BE"/>
    <w:sectPr w:rsidR="000443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5EC"/>
    <w:multiLevelType w:val="multilevel"/>
    <w:tmpl w:val="9586A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3BE"/>
    <w:rsid w:val="000443BE"/>
    <w:rsid w:val="002A108A"/>
    <w:rsid w:val="004B49DC"/>
    <w:rsid w:val="004C6A4E"/>
    <w:rsid w:val="005A6551"/>
    <w:rsid w:val="00B27E7F"/>
    <w:rsid w:val="00D16A0B"/>
    <w:rsid w:val="00ED4CA5"/>
    <w:rsid w:val="00E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10</cp:revision>
  <dcterms:created xsi:type="dcterms:W3CDTF">2021-06-19T13:22:00Z</dcterms:created>
  <dcterms:modified xsi:type="dcterms:W3CDTF">2021-08-16T03:29:00Z</dcterms:modified>
</cp:coreProperties>
</file>