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4.png" ContentType="image/png"/>
  <Override PartName="/word/media/rId40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utorial-create-a-windows-machine-learning-uwp-application-c"/>
      <w:bookmarkEnd w:id="21"/>
      <w:r>
        <w:t xml:space="preserve">Tutorial: Create a Windows Machine Learning UWP application (C#)</w:t>
      </w:r>
    </w:p>
    <w:p>
      <w:pPr>
        <w:pStyle w:val="FirstParagraph"/>
      </w:pPr>
      <w:r>
        <w:t xml:space="preserve">In this tutorial, we'll build a simple Universal Windows Platform application that uses a trained machine learning model to recognize a numeric digit drawn by the user. This tutorial primarily focuses on how to load and use Windows ML in your UWP application.</w:t>
      </w:r>
    </w:p>
    <w:p>
      <w:pPr>
        <w:pStyle w:val="BodyText"/>
      </w:pPr>
      <w:r>
        <w:t xml:space="preserve">If you'd prefer to simply look at the code of the finished tutorial, you can find it on the</w:t>
      </w:r>
      <w:r>
        <w:t xml:space="preserve"> </w:t>
      </w:r>
      <w:hyperlink r:id="rId22">
        <w:r>
          <w:rPr>
            <w:rStyle w:val="Hyperlink"/>
          </w:rPr>
          <w:t xml:space="preserve">WinML GitHub repository</w:t>
        </w:r>
      </w:hyperlink>
      <w:r>
        <w:t xml:space="preserve">. It's also available in</w:t>
      </w:r>
      <w:r>
        <w:t xml:space="preserve"> </w:t>
      </w:r>
      <w:hyperlink r:id="rId23">
        <w:r>
          <w:rPr>
            <w:rStyle w:val="Hyperlink"/>
          </w:rPr>
          <w:t xml:space="preserve">C++/CX</w:t>
        </w:r>
      </w:hyperlink>
      <w:r>
        <w:t xml:space="preserve">. The sample should also already be downloaded on your machine at</w:t>
      </w:r>
      <w:r>
        <w:t xml:space="preserve"> </w:t>
      </w:r>
      <w:r>
        <w:rPr>
          <w:b/>
        </w:rPr>
        <w:t xml:space="preserve">&lt;insert path to sample here&gt;</w:t>
      </w:r>
      <w:r>
        <w:t xml:space="preserve">, but the latest version will always be on GitHub.</w:t>
      </w:r>
    </w:p>
    <w:p>
      <w:pPr>
        <w:pStyle w:val="Heading2"/>
      </w:pPr>
      <w:bookmarkStart w:id="24" w:name="prerequisites"/>
      <w:bookmarkEnd w:id="24"/>
      <w:r>
        <w:t xml:space="preserve">Prerequisites</w:t>
      </w:r>
    </w:p>
    <w:p>
      <w:pPr>
        <w:pStyle w:val="Compact"/>
        <w:numPr>
          <w:numId w:val="1001"/>
          <w:ilvl w:val="0"/>
        </w:numPr>
      </w:pPr>
      <w:r>
        <w:t xml:space="preserve">Windows 10 (Version 1809 or higher)</w:t>
      </w:r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Windows 10 SDK</w:t>
        </w:r>
      </w:hyperlink>
      <w:r>
        <w:t xml:space="preserve"> </w:t>
      </w:r>
      <w:r>
        <w:t xml:space="preserve">(Build 17763 or higher)</w:t>
      </w:r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Visual Studio 2017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Windows Machine Learning Code Generator VS 2017 extension</w:t>
        </w:r>
      </w:hyperlink>
    </w:p>
    <w:p>
      <w:pPr>
        <w:pStyle w:val="Compact"/>
        <w:numPr>
          <w:numId w:val="1001"/>
          <w:ilvl w:val="0"/>
        </w:numPr>
      </w:pPr>
      <w:r>
        <w:t xml:space="preserve">Some basic UWP and C# knowledge</w:t>
      </w:r>
    </w:p>
    <w:p>
      <w:pPr>
        <w:pStyle w:val="Heading2"/>
      </w:pPr>
      <w:bookmarkStart w:id="28" w:name="open-the-project-in-visual-studio"/>
      <w:bookmarkEnd w:id="28"/>
      <w:r>
        <w:t xml:space="preserve">1. Open the project in Visual Studio</w:t>
      </w:r>
    </w:p>
    <w:p>
      <w:pPr>
        <w:pStyle w:val="FirstParagraph"/>
      </w:pPr>
      <w:r>
        <w:t xml:space="preserve">Once you've downloaded the project from GitHub or located it on your machine, launch Visual Studio and open the</w:t>
      </w:r>
      <w:r>
        <w:t xml:space="preserve"> </w:t>
      </w:r>
      <w:r>
        <w:rPr>
          <w:b/>
        </w:rPr>
        <w:t xml:space="preserve">MNIST_Demo.sln</w:t>
      </w:r>
      <w:r>
        <w:t xml:space="preserve"> </w:t>
      </w:r>
      <w:r>
        <w:t xml:space="preserve">file (it should be located at **&lt;Path to repo&gt;</w:t>
      </w:r>
      <w:r>
        <w:t xml:space="preserve">-Machine-Learning</w:t>
      </w:r>
      <w:r>
        <w:t xml:space="preserve">*). If the solution is shown as unavailable, you'll need to right-click the project 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and select</w:t>
      </w:r>
      <w:r>
        <w:t xml:space="preserve"> </w:t>
      </w:r>
      <w:r>
        <w:rPr>
          <w:b/>
        </w:rPr>
        <w:t xml:space="preserve">Reload Project</w:t>
      </w:r>
      <w:r>
        <w:t xml:space="preserve">.</w:t>
      </w:r>
    </w:p>
    <w:p>
      <w:pPr>
        <w:pStyle w:val="BodyText"/>
      </w:pPr>
      <w:r>
        <w:t xml:space="preserve">We've provided a template with implemented XAML controls and events, including:</w:t>
      </w:r>
    </w:p>
    <w:p>
      <w:pPr>
        <w:pStyle w:val="Compact"/>
        <w:numPr>
          <w:numId w:val="1002"/>
          <w:ilvl w:val="0"/>
        </w:numPr>
      </w:pPr>
      <w:r>
        <w:t xml:space="preserve">An</w:t>
      </w:r>
      <w:r>
        <w:t xml:space="preserve"> </w:t>
      </w:r>
      <w:hyperlink r:id="rId29">
        <w:r>
          <w:rPr>
            <w:rStyle w:val="Hyperlink"/>
          </w:rPr>
          <w:t xml:space="preserve">InkCanvas</w:t>
        </w:r>
      </w:hyperlink>
      <w:r>
        <w:t xml:space="preserve"> </w:t>
      </w:r>
      <w:r>
        <w:t xml:space="preserve">to draw the digit.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Buttons</w:t>
        </w:r>
      </w:hyperlink>
      <w:r>
        <w:t xml:space="preserve"> </w:t>
      </w:r>
      <w:r>
        <w:t xml:space="preserve">to interpret the digit and clear the canvas.</w:t>
      </w:r>
    </w:p>
    <w:p>
      <w:pPr>
        <w:pStyle w:val="Compact"/>
        <w:numPr>
          <w:numId w:val="1002"/>
          <w:ilvl w:val="0"/>
        </w:numPr>
      </w:pPr>
      <w:r>
        <w:t xml:space="preserve">Helper routines to convert the</w:t>
      </w:r>
      <w:r>
        <w:t xml:space="preserve"> </w:t>
      </w:r>
      <w:r>
        <w:rPr>
          <w:b/>
        </w:rPr>
        <w:t xml:space="preserve">InkCanvas</w:t>
      </w:r>
      <w:r>
        <w:t xml:space="preserve"> </w:t>
      </w:r>
      <w:r>
        <w:t xml:space="preserve">output to a</w:t>
      </w:r>
      <w:r>
        <w:t xml:space="preserve"> </w:t>
      </w:r>
      <w:hyperlink r:id="rId31">
        <w:r>
          <w:rPr>
            <w:rStyle w:val="Hyperlink"/>
          </w:rPr>
          <w:t xml:space="preserve">VideoFrame</w:t>
        </w:r>
      </w:hyperlink>
      <w:r>
        <w:t xml:space="preserve">.</w:t>
      </w:r>
    </w:p>
    <w:p>
      <w:pPr>
        <w:pStyle w:val="FirstParagraph"/>
      </w:pPr>
      <w:r>
        <w:t xml:space="preserve">Inside the</w:t>
      </w:r>
      <w:r>
        <w:t xml:space="preserve"> </w:t>
      </w:r>
      <w:r>
        <w:rPr>
          <w:b/>
        </w:rPr>
        <w:t xml:space="preserve">Solution Explorer</w:t>
      </w:r>
      <w:r>
        <w:t xml:space="preserve">, the project has three main code files: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MainPage.xaml</w:t>
      </w:r>
      <w:r>
        <w:t xml:space="preserve"> </w:t>
      </w:r>
      <w:r>
        <w:t xml:space="preserve">- All of our XAML code to create the UI for the</w:t>
      </w:r>
      <w:r>
        <w:t xml:space="preserve"> </w:t>
      </w:r>
      <w:r>
        <w:rPr>
          <w:b/>
        </w:rPr>
        <w:t xml:space="preserve">InkCanvas</w:t>
      </w:r>
      <w:r>
        <w:t xml:space="preserve">, buttons, and labels.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MainPage.xaml.cs</w:t>
      </w:r>
      <w:r>
        <w:t xml:space="preserve"> </w:t>
      </w:r>
      <w:r>
        <w:t xml:space="preserve">- Where our application code lives.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Helper.cs</w:t>
      </w:r>
      <w:r>
        <w:t xml:space="preserve"> </w:t>
      </w:r>
      <w:r>
        <w:t xml:space="preserve">- Helper routines to crop and convert image formats.</w:t>
      </w:r>
    </w:p>
    <w:p>
      <w:pPr>
        <w:pStyle w:val="FigureWithCaption"/>
      </w:pPr>
      <w:r>
        <w:drawing>
          <wp:inline>
            <wp:extent cx="2653678" cy="2557762"/>
            <wp:effectExtent b="0" l="0" r="0" t="0"/>
            <wp:docPr descr="Visual Studio solution explorer with project files" title="" id="1" name="Picture"/>
            <a:graphic>
              <a:graphicData uri="http://schemas.openxmlformats.org/drawingml/2006/picture">
                <pic:pic>
                  <pic:nvPicPr>
                    <pic:cNvPr descr="images/get-starte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78" cy="255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Visual Studio solution explorer with project files</w:t>
      </w:r>
    </w:p>
    <w:p>
      <w:pPr>
        <w:pStyle w:val="Heading2"/>
      </w:pPr>
      <w:bookmarkStart w:id="33" w:name="build-and-run-the-project"/>
      <w:bookmarkEnd w:id="33"/>
      <w:r>
        <w:t xml:space="preserve">2. Build and run the project</w:t>
      </w:r>
    </w:p>
    <w:p>
      <w:pPr>
        <w:pStyle w:val="FirstParagraph"/>
      </w:pPr>
      <w:r>
        <w:t xml:space="preserve">In the Visual Studio toolbar, change the</w:t>
      </w:r>
      <w:r>
        <w:t xml:space="preserve"> </w:t>
      </w:r>
      <w:r>
        <w:rPr>
          <w:b/>
        </w:rPr>
        <w:t xml:space="preserve">Solution Platform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x64</w:t>
      </w:r>
      <w:r>
        <w:t xml:space="preserve"> </w:t>
      </w:r>
      <w:r>
        <w:t xml:space="preserve">to run the project on your local machine if your device is 64-bit, or</w:t>
      </w:r>
      <w:r>
        <w:t xml:space="preserve"> </w:t>
      </w:r>
      <w:r>
        <w:rPr>
          <w:b/>
        </w:rPr>
        <w:t xml:space="preserve">x86</w:t>
      </w:r>
      <w:r>
        <w:t xml:space="preserve"> </w:t>
      </w:r>
      <w:r>
        <w:t xml:space="preserve">if it's 32-bit. (You can check in the Windows Settings app:</w:t>
      </w:r>
      <w:r>
        <w:t xml:space="preserve"> </w:t>
      </w:r>
      <w:r>
        <w:rPr>
          <w:b/>
        </w:rPr>
        <w:t xml:space="preserve">System &gt; About &gt; Device specifications &gt; System type</w:t>
      </w:r>
      <w:r>
        <w:t xml:space="preserve">.)</w:t>
      </w:r>
    </w:p>
    <w:p>
      <w:pPr>
        <w:pStyle w:val="BodyText"/>
      </w:pPr>
      <w:r>
        <w:t xml:space="preserve">To run the project, click the</w:t>
      </w:r>
      <w:r>
        <w:t xml:space="preserve"> </w:t>
      </w:r>
      <w:r>
        <w:rPr>
          <w:b/>
        </w:rPr>
        <w:t xml:space="preserve">Start Debugging</w:t>
      </w:r>
      <w:r>
        <w:t xml:space="preserve"> </w:t>
      </w:r>
      <w:r>
        <w:t xml:space="preserve">button on the toolbar, or press</w:t>
      </w:r>
      <w:r>
        <w:t xml:space="preserve"> </w:t>
      </w:r>
      <w:r>
        <w:rPr>
          <w:b/>
        </w:rPr>
        <w:t xml:space="preserve">F5</w:t>
      </w:r>
      <w:r>
        <w:t xml:space="preserve">. The application should show an</w:t>
      </w:r>
      <w:r>
        <w:t xml:space="preserve"> </w:t>
      </w:r>
      <w:r>
        <w:rPr>
          <w:b/>
        </w:rPr>
        <w:t xml:space="preserve">InkCanvas</w:t>
      </w:r>
      <w:r>
        <w:t xml:space="preserve"> </w:t>
      </w:r>
      <w:r>
        <w:t xml:space="preserve">where users can write a digit, a</w:t>
      </w:r>
      <w:r>
        <w:t xml:space="preserve"> </w:t>
      </w:r>
      <w:r>
        <w:rPr>
          <w:b/>
        </w:rPr>
        <w:t xml:space="preserve">Recognize</w:t>
      </w:r>
      <w:r>
        <w:t xml:space="preserve"> </w:t>
      </w:r>
      <w:r>
        <w:t xml:space="preserve">button to interpret the number, an empty label field where the interpreted digit will be displayed as text, and a</w:t>
      </w:r>
      <w:r>
        <w:t xml:space="preserve"> </w:t>
      </w:r>
      <w:r>
        <w:rPr>
          <w:b/>
        </w:rPr>
        <w:t xml:space="preserve">Clear Digit</w:t>
      </w:r>
      <w:r>
        <w:t xml:space="preserve"> </w:t>
      </w:r>
      <w:r>
        <w:t xml:space="preserve">button to clear the</w:t>
      </w:r>
      <w:r>
        <w:t xml:space="preserve"> </w:t>
      </w:r>
      <w:r>
        <w:rPr>
          <w:b/>
        </w:rPr>
        <w:t xml:space="preserve">InkCanvas</w:t>
      </w:r>
      <w:r>
        <w:t xml:space="preserve">.</w:t>
      </w:r>
    </w:p>
    <w:p>
      <w:pPr>
        <w:pStyle w:val="FigureWithCaption"/>
      </w:pPr>
      <w:r>
        <w:drawing>
          <wp:inline>
            <wp:extent cx="5334000" cy="4382645"/>
            <wp:effectExtent b="0" l="0" r="0" t="0"/>
            <wp:docPr descr="Application screenshot" title="" id="1" name="Picture"/>
            <a:graphic>
              <a:graphicData uri="http://schemas.openxmlformats.org/drawingml/2006/picture">
                <pic:pic>
                  <pic:nvPicPr>
                    <pic:cNvPr descr="images/get-started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Application screenshot</w:t>
      </w:r>
    </w:p>
    <w:p>
      <w:pPr>
        <w:pStyle w:val="BlockText"/>
      </w:pPr>
      <w:r>
        <w:rPr>
          <w:b/>
        </w:rPr>
        <w:t xml:space="preserve">Note</w:t>
      </w:r>
      <w:r>
        <w:t xml:space="preserve">: If the project won't build, you might need to change the project's deployment target version. Right-click the project 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and select</w:t>
      </w:r>
      <w:r>
        <w:t xml:space="preserve"> </w:t>
      </w:r>
      <w:r>
        <w:rPr>
          <w:b/>
        </w:rPr>
        <w:t xml:space="preserve">Properties</w:t>
      </w:r>
      <w:r>
        <w:t xml:space="preserve">. In the</w:t>
      </w:r>
      <w:r>
        <w:t xml:space="preserve"> </w:t>
      </w:r>
      <w:r>
        <w:rPr>
          <w:b/>
        </w:rPr>
        <w:t xml:space="preserve">Application</w:t>
      </w:r>
      <w:r>
        <w:t xml:space="preserve"> </w:t>
      </w:r>
      <w:r>
        <w:t xml:space="preserve">tab, set the</w:t>
      </w:r>
      <w:r>
        <w:t xml:space="preserve"> </w:t>
      </w:r>
      <w:r>
        <w:rPr>
          <w:b/>
        </w:rPr>
        <w:t xml:space="preserve">Target version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Min version</w:t>
      </w:r>
      <w:r>
        <w:t xml:space="preserve"> </w:t>
      </w:r>
      <w:r>
        <w:t xml:space="preserve">to match your OS and SDK.</w:t>
      </w:r>
    </w:p>
    <w:p>
      <w:pPr>
        <w:pStyle w:val="BlockText"/>
      </w:pPr>
      <w:r>
        <w:rPr>
          <w:b/>
        </w:rPr>
        <w:t xml:space="preserve">Note</w:t>
      </w:r>
      <w:r>
        <w:t xml:space="preserve">: If you get a warning that the application is already installed, just select</w:t>
      </w:r>
      <w:r>
        <w:t xml:space="preserve"> </w:t>
      </w:r>
      <w:r>
        <w:rPr>
          <w:b/>
        </w:rPr>
        <w:t xml:space="preserve">Yes</w:t>
      </w:r>
      <w:r>
        <w:t xml:space="preserve"> </w:t>
      </w:r>
      <w:r>
        <w:t xml:space="preserve">to continue with deployment. You may need to close Visual Studio and re-open if it still doesn't work.</w:t>
      </w:r>
    </w:p>
    <w:p>
      <w:pPr>
        <w:pStyle w:val="Heading2"/>
      </w:pPr>
      <w:bookmarkStart w:id="35" w:name="download-a-model"/>
      <w:bookmarkEnd w:id="35"/>
      <w:r>
        <w:t xml:space="preserve">3. Download a model</w:t>
      </w:r>
    </w:p>
    <w:p>
      <w:pPr>
        <w:pStyle w:val="FirstParagraph"/>
      </w:pPr>
      <w:r>
        <w:t xml:space="preserve">Next, let's get a machine learning model to add to our application. For this tutorial, we'll use a pre-trained MNIST model that was trained with the</w:t>
      </w:r>
      <w:r>
        <w:t xml:space="preserve"> </w:t>
      </w:r>
      <w:hyperlink r:id="rId36">
        <w:r>
          <w:rPr>
            <w:rStyle w:val="Hyperlink"/>
          </w:rPr>
          <w:t xml:space="preserve">Microsoft Cognitive Toolkit (CNTK)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exported to ONNX format</w:t>
        </w:r>
      </w:hyperlink>
      <w:r>
        <w:t xml:space="preserve">.</w:t>
      </w:r>
    </w:p>
    <w:p>
      <w:pPr>
        <w:pStyle w:val="BodyText"/>
      </w:pPr>
      <w:r>
        <w:t xml:space="preserve">The MNIST model has already been included in your</w:t>
      </w:r>
      <w:r>
        <w:t xml:space="preserve"> </w:t>
      </w:r>
      <w:r>
        <w:rPr>
          <w:b/>
        </w:rPr>
        <w:t xml:space="preserve">Assets</w:t>
      </w:r>
      <w:r>
        <w:t xml:space="preserve"> </w:t>
      </w:r>
      <w:r>
        <w:t xml:space="preserve">folder, and you will need to add it to your application as an existing item. You can also download the pre-trained model from the</w:t>
      </w:r>
      <w:r>
        <w:t xml:space="preserve"> </w:t>
      </w:r>
      <w:hyperlink r:id="rId38">
        <w:r>
          <w:rPr>
            <w:rStyle w:val="Hyperlink"/>
          </w:rPr>
          <w:t xml:space="preserve">ONNX Model Zoo</w:t>
        </w:r>
      </w:hyperlink>
      <w:r>
        <w:t xml:space="preserve"> </w:t>
      </w:r>
      <w:r>
        <w:t xml:space="preserve">on GitHub.</w:t>
      </w:r>
    </w:p>
    <w:p>
      <w:pPr>
        <w:pStyle w:val="Heading2"/>
      </w:pPr>
      <w:bookmarkStart w:id="39" w:name="add-the-model"/>
      <w:bookmarkEnd w:id="39"/>
      <w:r>
        <w:t xml:space="preserve">4. Add the model</w:t>
      </w:r>
    </w:p>
    <w:p>
      <w:pPr>
        <w:pStyle w:val="FirstParagraph"/>
      </w:pPr>
      <w:r>
        <w:t xml:space="preserve">Right click on the</w:t>
      </w:r>
      <w:r>
        <w:t xml:space="preserve"> </w:t>
      </w:r>
      <w:r>
        <w:rPr>
          <w:b/>
        </w:rPr>
        <w:t xml:space="preserve">Assets</w:t>
      </w:r>
      <w:r>
        <w:t xml:space="preserve"> </w:t>
      </w:r>
      <w:r>
        <w:t xml:space="preserve">folder in the</w:t>
      </w:r>
      <w:r>
        <w:t xml:space="preserve"> </w:t>
      </w:r>
      <w:r>
        <w:rPr>
          <w:b/>
        </w:rPr>
        <w:t xml:space="preserve">Solution Explorer</w:t>
      </w:r>
      <w:r>
        <w:t xml:space="preserve">, and select</w:t>
      </w:r>
      <w:r>
        <w:t xml:space="preserve"> </w:t>
      </w:r>
      <w:r>
        <w:rPr>
          <w:b/>
        </w:rPr>
        <w:t xml:space="preserve">Add</w:t>
      </w:r>
      <w:r>
        <w:t xml:space="preserve"> </w:t>
      </w:r>
      <w:r>
        <w:t xml:space="preserve">&gt;</w:t>
      </w:r>
      <w:r>
        <w:t xml:space="preserve"> </w:t>
      </w:r>
      <w:r>
        <w:rPr>
          <w:b/>
        </w:rPr>
        <w:t xml:space="preserve">Existing Item</w:t>
      </w:r>
      <w:r>
        <w:t xml:space="preserve">. Point the file picker to the location of your ONNX model, and click</w:t>
      </w:r>
      <w:r>
        <w:t xml:space="preserve"> </w:t>
      </w:r>
      <w:r>
        <w:rPr>
          <w:b/>
        </w:rPr>
        <w:t xml:space="preserve">Add</w:t>
      </w:r>
      <w:r>
        <w:t xml:space="preserve">.</w:t>
      </w:r>
    </w:p>
    <w:p>
      <w:pPr>
        <w:pStyle w:val="BodyText"/>
      </w:pPr>
      <w:r>
        <w:t xml:space="preserve">The project should now have two new files: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mnist.onnx</w:t>
      </w:r>
      <w:r>
        <w:t xml:space="preserve"> </w:t>
      </w:r>
      <w:r>
        <w:t xml:space="preserve">- Your trained model.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mnist.cs</w:t>
      </w:r>
      <w:r>
        <w:t xml:space="preserve"> </w:t>
      </w:r>
      <w:r>
        <w:t xml:space="preserve">- The Windows ML-generated code.</w:t>
      </w:r>
    </w:p>
    <w:p>
      <w:pPr>
        <w:pStyle w:val="FigureWithCaption"/>
      </w:pPr>
      <w:r>
        <w:drawing>
          <wp:inline>
            <wp:extent cx="4002897" cy="4290646"/>
            <wp:effectExtent b="0" l="0" r="0" t="0"/>
            <wp:docPr descr="Solution explorer with new files" title="" id="1" name="Picture"/>
            <a:graphic>
              <a:graphicData uri="http://schemas.openxmlformats.org/drawingml/2006/picture">
                <pic:pic>
                  <pic:nvPicPr>
                    <pic:cNvPr descr="images/get-started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897" cy="4290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Solution explorer with new files</w:t>
      </w:r>
    </w:p>
    <w:p>
      <w:pPr>
        <w:pStyle w:val="BodyText"/>
      </w:pPr>
      <w:r>
        <w:t xml:space="preserve">To make sure the model builds when we compile our application, right click on the</w:t>
      </w:r>
      <w:r>
        <w:t xml:space="preserve"> </w:t>
      </w:r>
      <w:r>
        <w:rPr>
          <w:b/>
        </w:rPr>
        <w:t xml:space="preserve">mnist.onnx</w:t>
      </w:r>
      <w:r>
        <w:t xml:space="preserve"> </w:t>
      </w:r>
      <w:r>
        <w:t xml:space="preserve">file, and select</w:t>
      </w:r>
      <w:r>
        <w:t xml:space="preserve"> </w:t>
      </w:r>
      <w:r>
        <w:rPr>
          <w:b/>
        </w:rPr>
        <w:t xml:space="preserve">Properties</w:t>
      </w:r>
      <w:r>
        <w:t xml:space="preserve">. For</w:t>
      </w:r>
      <w:r>
        <w:t xml:space="preserve"> </w:t>
      </w:r>
      <w:r>
        <w:rPr>
          <w:b/>
        </w:rPr>
        <w:t xml:space="preserve">Build Action</w:t>
      </w:r>
      <w:r>
        <w:t xml:space="preserve">, select</w:t>
      </w:r>
      <w:r>
        <w:t xml:space="preserve"> </w:t>
      </w:r>
      <w:r>
        <w:rPr>
          <w:b/>
        </w:rPr>
        <w:t xml:space="preserve">Content</w:t>
      </w:r>
      <w:r>
        <w:t xml:space="preserve">.</w:t>
      </w:r>
    </w:p>
    <w:p>
      <w:pPr>
        <w:pStyle w:val="BodyText"/>
      </w:pPr>
      <w:r>
        <w:t xml:space="preserve">Now, let's take a look at the newly generated code in the</w:t>
      </w:r>
      <w:r>
        <w:t xml:space="preserve"> </w:t>
      </w:r>
      <w:r>
        <w:rPr>
          <w:b/>
        </w:rPr>
        <w:t xml:space="preserve">mnist.cs</w:t>
      </w:r>
      <w:r>
        <w:t xml:space="preserve"> </w:t>
      </w:r>
      <w:r>
        <w:t xml:space="preserve">file. We have three classes: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mnistModel</w:t>
      </w:r>
      <w:r>
        <w:t xml:space="preserve"> </w:t>
      </w:r>
      <w:r>
        <w:t xml:space="preserve">creates the machine learning model representation, creates a session on the system default device, binds the specific inputs and outputs to the model, and evaluates the model asynchronously.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mnistInput</w:t>
      </w:r>
      <w:r>
        <w:t xml:space="preserve"> </w:t>
      </w:r>
      <w:r>
        <w:t xml:space="preserve">initializes the input types that the model expects. In this case, the input expects an</w:t>
      </w:r>
      <w:r>
        <w:t xml:space="preserve"> </w:t>
      </w:r>
      <w:hyperlink r:id="rId41">
        <w:r>
          <w:rPr>
            <w:rStyle w:val="Hyperlink"/>
          </w:rPr>
          <w:t xml:space="preserve">ImageFeatureValue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mnistOutput</w:t>
      </w:r>
      <w:r>
        <w:t xml:space="preserve"> </w:t>
      </w:r>
      <w:r>
        <w:t xml:space="preserve">initializes the types that the model will output. In this case, the output will be a list called</w:t>
      </w:r>
      <w:r>
        <w:t xml:space="preserve"> </w:t>
      </w:r>
      <w:r>
        <w:rPr>
          <w:b/>
        </w:rPr>
        <w:t xml:space="preserve">Plus214_Output_0</w:t>
      </w:r>
      <w:r>
        <w:t xml:space="preserve"> </w:t>
      </w:r>
      <w:r>
        <w:t xml:space="preserve">of type</w:t>
      </w:r>
      <w:r>
        <w:t xml:space="preserve"> </w:t>
      </w:r>
      <w:hyperlink r:id="rId42">
        <w:r>
          <w:rPr>
            <w:rStyle w:val="Hyperlink"/>
          </w:rPr>
          <w:t xml:space="preserve">TensorFloat</w:t>
        </w:r>
      </w:hyperlink>
      <w:r>
        <w:t xml:space="preserve">.</w:t>
      </w:r>
    </w:p>
    <w:p>
      <w:pPr>
        <w:pStyle w:val="FirstParagraph"/>
      </w:pPr>
      <w:r>
        <w:t xml:space="preserve">We'll now use these classes to load, bind, and evaluate the model in our project.</w:t>
      </w:r>
    </w:p>
    <w:p>
      <w:pPr>
        <w:pStyle w:val="Heading2"/>
      </w:pPr>
      <w:bookmarkStart w:id="43" w:name="load-bind-and-evaluate-the-model"/>
      <w:bookmarkEnd w:id="43"/>
      <w:r>
        <w:t xml:space="preserve">5. Load, bind, and evaluate the model</w:t>
      </w:r>
    </w:p>
    <w:p>
      <w:pPr>
        <w:pStyle w:val="FirstParagraph"/>
      </w:pPr>
      <w:r>
        <w:t xml:space="preserve">For Windows ML applications, the pattern we want to follow is: Load &gt; Bind &gt; Evaluate.</w:t>
      </w:r>
    </w:p>
    <w:p>
      <w:pPr>
        <w:pStyle w:val="Compact"/>
        <w:numPr>
          <w:numId w:val="1006"/>
          <w:ilvl w:val="0"/>
        </w:numPr>
      </w:pPr>
      <w:r>
        <w:t xml:space="preserve">Load the machine learning model.</w:t>
      </w:r>
    </w:p>
    <w:p>
      <w:pPr>
        <w:pStyle w:val="Compact"/>
        <w:numPr>
          <w:numId w:val="1006"/>
          <w:ilvl w:val="0"/>
        </w:numPr>
      </w:pPr>
      <w:r>
        <w:t xml:space="preserve">Bind inputs and outputs to the model.</w:t>
      </w:r>
    </w:p>
    <w:p>
      <w:pPr>
        <w:pStyle w:val="Compact"/>
        <w:numPr>
          <w:numId w:val="1006"/>
          <w:ilvl w:val="0"/>
        </w:numPr>
      </w:pPr>
      <w:r>
        <w:t xml:space="preserve">Evaluate the model and view results.</w:t>
      </w:r>
    </w:p>
    <w:p>
      <w:pPr>
        <w:pStyle w:val="FirstParagraph"/>
      </w:pPr>
      <w:r>
        <w:t xml:space="preserve">We'll use the interface code generated in</w:t>
      </w:r>
      <w:r>
        <w:t xml:space="preserve"> </w:t>
      </w:r>
      <w:r>
        <w:rPr>
          <w:b/>
        </w:rPr>
        <w:t xml:space="preserve">mnist.cs</w:t>
      </w:r>
      <w:r>
        <w:t xml:space="preserve"> </w:t>
      </w:r>
      <w:r>
        <w:t xml:space="preserve">to load, bind, and evaluate the model in our application.</w:t>
      </w:r>
    </w:p>
    <w:p>
      <w:pPr>
        <w:pStyle w:val="BodyText"/>
      </w:pPr>
      <w:r>
        <w:t xml:space="preserve">First, in</w:t>
      </w:r>
      <w:r>
        <w:t xml:space="preserve"> </w:t>
      </w:r>
      <w:r>
        <w:rPr>
          <w:b/>
        </w:rPr>
        <w:t xml:space="preserve">MainPage.xaml.cs</w:t>
      </w:r>
      <w:r>
        <w:t xml:space="preserve">, let's instantiate the model, inputs, and outputs. Add the following member variables to the</w:t>
      </w:r>
      <w:r>
        <w:t xml:space="preserve"> </w:t>
      </w:r>
      <w:r>
        <w:rPr>
          <w:b/>
        </w:rPr>
        <w:t xml:space="preserve">MainPage</w:t>
      </w:r>
      <w:r>
        <w:t xml:space="preserve"> </w:t>
      </w:r>
      <w:r>
        <w:t xml:space="preserve">class: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mnistModel ModelGen;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mnistInput ModelInput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mnistInput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mnistOutput ModelOutput;</w:t>
      </w:r>
    </w:p>
    <w:p>
      <w:pPr>
        <w:pStyle w:val="FirstParagraph"/>
      </w:pPr>
      <w:r>
        <w:t xml:space="preserve">Then, in</w:t>
      </w:r>
      <w:r>
        <w:t xml:space="preserve"> </w:t>
      </w:r>
      <w:r>
        <w:rPr>
          <w:b/>
        </w:rPr>
        <w:t xml:space="preserve">LoadModelAsync</w:t>
      </w:r>
      <w:r>
        <w:t xml:space="preserve">, we'll load the model. This method should be called before we use any of the model's methods (that is, on</w:t>
      </w:r>
      <w:r>
        <w:t xml:space="preserve"> </w:t>
      </w:r>
      <w:r>
        <w:rPr>
          <w:b/>
        </w:rPr>
        <w:t xml:space="preserve">MainPage</w:t>
      </w:r>
      <w:r>
        <w:t xml:space="preserve">'s</w:t>
      </w:r>
      <w:r>
        <w:t xml:space="preserve"> </w:t>
      </w:r>
      <w:hyperlink r:id="rId44">
        <w:r>
          <w:rPr>
            <w:rStyle w:val="Hyperlink"/>
          </w:rPr>
          <w:t xml:space="preserve">Loaded</w:t>
        </w:r>
      </w:hyperlink>
      <w:r>
        <w:t xml:space="preserve"> </w:t>
      </w:r>
      <w:r>
        <w:t xml:space="preserve">event, at an</w:t>
      </w:r>
      <w:r>
        <w:t xml:space="preserve"> </w:t>
      </w:r>
      <w:hyperlink r:id="rId45">
        <w:r>
          <w:rPr>
            <w:rStyle w:val="Hyperlink"/>
          </w:rPr>
          <w:t xml:space="preserve">OnNavigatedTo</w:t>
        </w:r>
      </w:hyperlink>
      <w:r>
        <w:t xml:space="preserve"> </w:t>
      </w:r>
      <w:r>
        <w:t xml:space="preserve">override, or anywhere before</w:t>
      </w:r>
      <w:r>
        <w:t xml:space="preserve"> </w:t>
      </w:r>
      <w:r>
        <w:rPr>
          <w:b/>
        </w:rPr>
        <w:t xml:space="preserve">recognizeButton_Click</w:t>
      </w:r>
      <w:r>
        <w:t xml:space="preserve"> </w:t>
      </w:r>
      <w:r>
        <w:t xml:space="preserve">is called). The</w:t>
      </w:r>
      <w:r>
        <w:t xml:space="preserve"> </w:t>
      </w:r>
      <w:r>
        <w:rPr>
          <w:b/>
        </w:rPr>
        <w:t xml:space="preserve">mnistModel</w:t>
      </w:r>
      <w:r>
        <w:t xml:space="preserve"> </w:t>
      </w:r>
      <w:r>
        <w:t xml:space="preserve">class represents the MNIST model and creates the session on the system default device. To load the model, we call the</w:t>
      </w:r>
      <w:r>
        <w:t xml:space="preserve"> </w:t>
      </w:r>
      <w:r>
        <w:rPr>
          <w:b/>
        </w:rPr>
        <w:t xml:space="preserve">CreateFromStreamAsync</w:t>
      </w:r>
      <w:r>
        <w:t xml:space="preserve"> </w:t>
      </w:r>
      <w:r>
        <w:t xml:space="preserve">method, passing in the ONNX file as the parameter.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LoadModelAsync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Load a machine learning model</w:t>
      </w:r>
      <w:r>
        <w:br w:type="textWrapping"/>
      </w:r>
      <w:r>
        <w:rPr>
          <w:rStyle w:val="NormalTok"/>
        </w:rPr>
        <w:t xml:space="preserve">    StorageFile modelFile = await StorageFile.</w:t>
      </w:r>
      <w:r>
        <w:rPr>
          <w:rStyle w:val="FunctionTok"/>
        </w:rPr>
        <w:t xml:space="preserve">GetFileFromApplicationUriAsync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Uri</w:t>
      </w:r>
      <w:r>
        <w:rPr>
          <w:rStyle w:val="NormalTok"/>
        </w:rPr>
        <w:t xml:space="preserve">($</w:t>
      </w:r>
      <w:r>
        <w:rPr>
          <w:rStyle w:val="StringTok"/>
        </w:rPr>
        <w:t xml:space="preserve">"ms-appx:///Assets/mnist.onnx"</w:t>
      </w:r>
      <w:r>
        <w:rPr>
          <w:rStyle w:val="NormalTok"/>
        </w:rPr>
        <w:t xml:space="preserve">));</w:t>
      </w:r>
      <w:r>
        <w:br w:type="textWrapping"/>
      </w:r>
      <w:r>
        <w:rPr>
          <w:rStyle w:val="NormalTok"/>
        </w:rPr>
        <w:t xml:space="preserve">    ModelGen = await mnistModel.</w:t>
      </w:r>
      <w:r>
        <w:rPr>
          <w:rStyle w:val="FunctionTok"/>
        </w:rPr>
        <w:t xml:space="preserve">CreateFromStreamAsync</w:t>
      </w:r>
      <w:r>
        <w:rPr>
          <w:rStyle w:val="NormalTok"/>
        </w:rPr>
        <w:t xml:space="preserve">(modelFile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IRandomAccessStreamReference);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rPr>
          <w:b/>
        </w:rPr>
        <w:t xml:space="preserve">Note</w:t>
      </w:r>
      <w:r>
        <w:t xml:space="preserve">: If you get red underlines under</w:t>
      </w:r>
      <w:r>
        <w:t xml:space="preserve"> </w:t>
      </w:r>
      <w:r>
        <w:rPr>
          <w:b/>
        </w:rPr>
        <w:t xml:space="preserve">IRandomAccessStreamReference</w:t>
      </w:r>
      <w:r>
        <w:t xml:space="preserve">, you need to include its namespace. Put your cursor over it, press</w:t>
      </w:r>
      <w:r>
        <w:t xml:space="preserve"> </w:t>
      </w:r>
      <w:r>
        <w:rPr>
          <w:b/>
        </w:rPr>
        <w:t xml:space="preserve">Ctrl + .</w:t>
      </w:r>
      <w:r>
        <w:t xml:space="preserve"> </w:t>
      </w:r>
      <w:r>
        <w:t xml:space="preserve">and select</w:t>
      </w:r>
      <w:r>
        <w:t xml:space="preserve"> </w:t>
      </w:r>
      <w:r>
        <w:rPr>
          <w:b/>
        </w:rPr>
        <w:t xml:space="preserve">using Windows.Storage.Streams</w:t>
      </w:r>
      <w:r>
        <w:t xml:space="preserve"> </w:t>
      </w:r>
      <w:r>
        <w:t xml:space="preserve">from the drop-down menu.</w:t>
      </w:r>
    </w:p>
    <w:p>
      <w:pPr>
        <w:pStyle w:val="FirstParagraph"/>
      </w:pPr>
      <w:r>
        <w:t xml:space="preserve">Next, we want to bind our inputs and outputs to the model. The generated code also includes</w:t>
      </w:r>
      <w:r>
        <w:t xml:space="preserve"> </w:t>
      </w:r>
      <w:r>
        <w:rPr>
          <w:b/>
        </w:rPr>
        <w:t xml:space="preserve">mnistInput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mnistOutput</w:t>
      </w:r>
      <w:r>
        <w:t xml:space="preserve"> </w:t>
      </w:r>
      <w:r>
        <w:t xml:space="preserve">wrapper classes. The</w:t>
      </w:r>
      <w:r>
        <w:t xml:space="preserve"> </w:t>
      </w:r>
      <w:r>
        <w:rPr>
          <w:b/>
        </w:rPr>
        <w:t xml:space="preserve">mnistInput</w:t>
      </w:r>
      <w:r>
        <w:t xml:space="preserve"> </w:t>
      </w:r>
      <w:r>
        <w:t xml:space="preserve">class represents the model's expected inputs, and the</w:t>
      </w:r>
      <w:r>
        <w:t xml:space="preserve"> </w:t>
      </w:r>
      <w:r>
        <w:rPr>
          <w:b/>
        </w:rPr>
        <w:t xml:space="preserve">mnistOutput</w:t>
      </w:r>
      <w:r>
        <w:t xml:space="preserve"> </w:t>
      </w:r>
      <w:r>
        <w:t xml:space="preserve">class represents the model's expected outputs.</w:t>
      </w:r>
    </w:p>
    <w:p>
      <w:pPr>
        <w:pStyle w:val="BodyText"/>
      </w:pPr>
      <w:r>
        <w:t xml:space="preserve">To initialize the model's input object, call the</w:t>
      </w:r>
      <w:r>
        <w:t xml:space="preserve"> </w:t>
      </w:r>
      <w:r>
        <w:rPr>
          <w:b/>
        </w:rPr>
        <w:t xml:space="preserve">mnistInput</w:t>
      </w:r>
      <w:r>
        <w:t xml:space="preserve"> </w:t>
      </w:r>
      <w:r>
        <w:t xml:space="preserve">class constructor, passing in your application data, and make sure that your input data matches the input type that your model expects. The</w:t>
      </w:r>
      <w:r>
        <w:t xml:space="preserve"> </w:t>
      </w:r>
      <w:r>
        <w:rPr>
          <w:b/>
        </w:rPr>
        <w:t xml:space="preserve">mnistInput</w:t>
      </w:r>
      <w:r>
        <w:t xml:space="preserve"> </w:t>
      </w:r>
      <w:r>
        <w:t xml:space="preserve">class expects an</w:t>
      </w:r>
      <w:r>
        <w:t xml:space="preserve"> </w:t>
      </w:r>
      <w:r>
        <w:rPr>
          <w:b/>
        </w:rPr>
        <w:t xml:space="preserve">ImageFeatureValue</w:t>
      </w:r>
      <w:r>
        <w:t xml:space="preserve">, so we use a helper method to get an</w:t>
      </w:r>
      <w:r>
        <w:t xml:space="preserve"> </w:t>
      </w:r>
      <w:r>
        <w:rPr>
          <w:b/>
        </w:rPr>
        <w:t xml:space="preserve">ImageFeatureValue</w:t>
      </w:r>
      <w:r>
        <w:t xml:space="preserve"> </w:t>
      </w:r>
      <w:r>
        <w:t xml:space="preserve">for the input.</w:t>
      </w:r>
    </w:p>
    <w:p>
      <w:pPr>
        <w:pStyle w:val="BodyText"/>
      </w:pPr>
      <w:r>
        <w:t xml:space="preserve">Using our included helper functions in</w:t>
      </w:r>
      <w:r>
        <w:t xml:space="preserve"> </w:t>
      </w:r>
      <w:r>
        <w:rPr>
          <w:b/>
        </w:rPr>
        <w:t xml:space="preserve">helper.cs</w:t>
      </w:r>
      <w:r>
        <w:t xml:space="preserve">, we will copy the contents of the</w:t>
      </w:r>
      <w:r>
        <w:t xml:space="preserve"> </w:t>
      </w:r>
      <w:r>
        <w:rPr>
          <w:b/>
        </w:rPr>
        <w:t xml:space="preserve">InkCanvas</w:t>
      </w:r>
      <w:r>
        <w:t xml:space="preserve">, convert it to type</w:t>
      </w:r>
      <w:r>
        <w:t xml:space="preserve"> </w:t>
      </w:r>
      <w:r>
        <w:rPr>
          <w:b/>
        </w:rPr>
        <w:t xml:space="preserve">ImageFeatureValue</w:t>
      </w:r>
      <w:r>
        <w:t xml:space="preserve">, and bind it to our model.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async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recognizeButton_Click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sender, RoutedEventArgs 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Bind model input with contents from InkCanvas</w:t>
      </w:r>
      <w:r>
        <w:br w:type="textWrapping"/>
      </w:r>
      <w:r>
        <w:rPr>
          <w:rStyle w:val="NormalTok"/>
        </w:rPr>
        <w:t xml:space="preserve">    VideoFrame vf = await helper.</w:t>
      </w:r>
      <w:r>
        <w:rPr>
          <w:rStyle w:val="FunctionTok"/>
        </w:rPr>
        <w:t xml:space="preserve">GetHandWrittenImage</w:t>
      </w:r>
      <w:r>
        <w:rPr>
          <w:rStyle w:val="NormalTok"/>
        </w:rPr>
        <w:t xml:space="preserve">(inkGrid);</w:t>
      </w:r>
      <w:r>
        <w:br w:type="textWrapping"/>
      </w:r>
      <w:r>
        <w:rPr>
          <w:rStyle w:val="NormalTok"/>
        </w:rPr>
        <w:t xml:space="preserve">    ModelInput.</w:t>
      </w:r>
      <w:r>
        <w:rPr>
          <w:rStyle w:val="FunctionTok"/>
        </w:rPr>
        <w:t xml:space="preserve">Input3</w:t>
      </w:r>
      <w:r>
        <w:rPr>
          <w:rStyle w:val="NormalTok"/>
        </w:rPr>
        <w:t xml:space="preserve"> = ImageFeatureValue.</w:t>
      </w:r>
      <w:r>
        <w:rPr>
          <w:rStyle w:val="FunctionTok"/>
        </w:rPr>
        <w:t xml:space="preserve">CreateFromVideoFrame</w:t>
      </w:r>
      <w:r>
        <w:rPr>
          <w:rStyle w:val="NormalTok"/>
        </w:rPr>
        <w:t xml:space="preserve">(vf);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output, we simply call</w:t>
      </w:r>
      <w:r>
        <w:t xml:space="preserve"> </w:t>
      </w:r>
      <w:r>
        <w:rPr>
          <w:b/>
        </w:rPr>
        <w:t xml:space="preserve">EvaluateAsync</w:t>
      </w:r>
      <w:r>
        <w:t xml:space="preserve"> </w:t>
      </w:r>
      <w:r>
        <w:t xml:space="preserve">with the specified input. Once your inputs are initialized, call the model's</w:t>
      </w:r>
      <w:r>
        <w:t xml:space="preserve"> </w:t>
      </w:r>
      <w:r>
        <w:rPr>
          <w:b/>
        </w:rPr>
        <w:t xml:space="preserve">EvaluateAsync</w:t>
      </w:r>
      <w:r>
        <w:t xml:space="preserve"> </w:t>
      </w:r>
      <w:r>
        <w:t xml:space="preserve">method to evaluate your model on the input data.</w:t>
      </w:r>
      <w:r>
        <w:t xml:space="preserve"> </w:t>
      </w:r>
      <w:r>
        <w:rPr>
          <w:b/>
        </w:rPr>
        <w:t xml:space="preserve">EvaluateAsync</w:t>
      </w:r>
      <w:r>
        <w:t xml:space="preserve"> </w:t>
      </w:r>
      <w:r>
        <w:t xml:space="preserve">binds your inputs and outputs to the model object and evaluates the model on the inputs.</w:t>
      </w:r>
    </w:p>
    <w:p>
      <w:pPr>
        <w:pStyle w:val="BodyText"/>
      </w:pPr>
      <w:r>
        <w:t xml:space="preserve">Since the model returns an output tensor, we'll first want to convert it to a friendly datatype, and then parse the returned list to determine which digit had the highest probability and display that one.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async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recognizeButton_Click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sender, RoutedEventArgs 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Bind model input with contents from InkCanvas</w:t>
      </w:r>
      <w:r>
        <w:br w:type="textWrapping"/>
      </w:r>
      <w:r>
        <w:rPr>
          <w:rStyle w:val="NormalTok"/>
        </w:rPr>
        <w:t xml:space="preserve">    VideoFrame vf = await helper.</w:t>
      </w:r>
      <w:r>
        <w:rPr>
          <w:rStyle w:val="FunctionTok"/>
        </w:rPr>
        <w:t xml:space="preserve">GetHandWrittenImage</w:t>
      </w:r>
      <w:r>
        <w:rPr>
          <w:rStyle w:val="NormalTok"/>
        </w:rPr>
        <w:t xml:space="preserve">(inkGrid);</w:t>
      </w:r>
      <w:r>
        <w:br w:type="textWrapping"/>
      </w:r>
      <w:r>
        <w:rPr>
          <w:rStyle w:val="NormalTok"/>
        </w:rPr>
        <w:t xml:space="preserve">    ModelInput.</w:t>
      </w:r>
      <w:r>
        <w:rPr>
          <w:rStyle w:val="FunctionTok"/>
        </w:rPr>
        <w:t xml:space="preserve">Input3</w:t>
      </w:r>
      <w:r>
        <w:rPr>
          <w:rStyle w:val="NormalTok"/>
        </w:rPr>
        <w:t xml:space="preserve"> = ImageFeatureValue.</w:t>
      </w:r>
      <w:r>
        <w:rPr>
          <w:rStyle w:val="FunctionTok"/>
        </w:rPr>
        <w:t xml:space="preserve">CreateFromVideoFrame</w:t>
      </w:r>
      <w:r>
        <w:rPr>
          <w:rStyle w:val="NormalTok"/>
        </w:rPr>
        <w:t xml:space="preserve">(vf);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Evaluate the model</w:t>
      </w:r>
      <w:r>
        <w:br w:type="textWrapping"/>
      </w:r>
      <w:r>
        <w:rPr>
          <w:rStyle w:val="NormalTok"/>
        </w:rPr>
        <w:t xml:space="preserve">    ModelOutput = await ModelGen.</w:t>
      </w:r>
      <w:r>
        <w:rPr>
          <w:rStyle w:val="FunctionTok"/>
        </w:rPr>
        <w:t xml:space="preserve">EvaluateAsync</w:t>
      </w:r>
      <w:r>
        <w:rPr>
          <w:rStyle w:val="NormalTok"/>
        </w:rPr>
        <w:t xml:space="preserve">(ModelInput);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Convert output to datatype</w:t>
      </w:r>
      <w:r>
        <w:br w:type="textWrapping"/>
      </w:r>
      <w:r>
        <w:rPr>
          <w:rStyle w:val="NormalTok"/>
        </w:rPr>
        <w:t xml:space="preserve">    IReadOnlyList&lt;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&gt; vectorImage = ModelOutput.</w:t>
      </w:r>
      <w:r>
        <w:rPr>
          <w:rStyle w:val="FunctionTok"/>
        </w:rPr>
        <w:t xml:space="preserve">Plus214_Output_0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GetAsVectorView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IList&lt;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&gt; imageList = vectorImage.</w:t>
      </w:r>
      <w:r>
        <w:rPr>
          <w:rStyle w:val="FunctionTok"/>
        </w:rPr>
        <w:t xml:space="preserve">ToList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Query to check for highest probability digit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maxIndex = imageList.</w:t>
      </w:r>
      <w:r>
        <w:rPr>
          <w:rStyle w:val="FunctionTok"/>
        </w:rPr>
        <w:t xml:space="preserve">IndexOf</w:t>
      </w:r>
      <w:r>
        <w:rPr>
          <w:rStyle w:val="NormalTok"/>
        </w:rPr>
        <w:t xml:space="preserve">(imageList.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());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Display the results</w:t>
      </w:r>
      <w:r>
        <w:br w:type="textWrapping"/>
      </w:r>
      <w:r>
        <w:rPr>
          <w:rStyle w:val="NormalTok"/>
        </w:rPr>
        <w:t xml:space="preserve">    numberLabel.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= maxIndex.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Finally, we'll want to clear out the</w:t>
      </w:r>
      <w:r>
        <w:t xml:space="preserve"> </w:t>
      </w:r>
      <w:r>
        <w:rPr>
          <w:b/>
        </w:rPr>
        <w:t xml:space="preserve">InkCanvas</w:t>
      </w:r>
      <w:r>
        <w:t xml:space="preserve"> </w:t>
      </w:r>
      <w:r>
        <w:t xml:space="preserve">to allow users to draw another number.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clearButton_Click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sender, RoutedEventArgs e)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inkCanvas.</w:t>
      </w:r>
      <w:r>
        <w:rPr>
          <w:rStyle w:val="FunctionTok"/>
        </w:rPr>
        <w:t xml:space="preserve">InkPresenter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StrokeContainer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Clear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  numberLabel.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46" w:name="launch-the-application"/>
      <w:bookmarkEnd w:id="46"/>
      <w:r>
        <w:t xml:space="preserve">6. Launch the application</w:t>
      </w:r>
    </w:p>
    <w:p>
      <w:pPr>
        <w:pStyle w:val="FirstParagraph"/>
      </w:pPr>
      <w:r>
        <w:t xml:space="preserve">Once we build and launch the application (press</w:t>
      </w:r>
      <w:r>
        <w:t xml:space="preserve"> </w:t>
      </w:r>
      <w:r>
        <w:rPr>
          <w:b/>
        </w:rPr>
        <w:t xml:space="preserve">F5</w:t>
      </w:r>
      <w:r>
        <w:t xml:space="preserve">), we'll be able to recognize a number drawn on the</w:t>
      </w:r>
      <w:r>
        <w:t xml:space="preserve"> </w:t>
      </w:r>
      <w:r>
        <w:rPr>
          <w:b/>
        </w:rPr>
        <w:t xml:space="preserve">InkCanvas</w:t>
      </w:r>
      <w:r>
        <w:t xml:space="preserve">.</w:t>
      </w:r>
    </w:p>
    <w:p>
      <w:pPr>
        <w:pStyle w:val="FigureWithCaption"/>
      </w:pPr>
      <w:r>
        <w:drawing>
          <wp:inline>
            <wp:extent cx="5334000" cy="4382645"/>
            <wp:effectExtent b="0" l="0" r="0" t="0"/>
            <wp:docPr descr="complete application" title="" id="1" name="Picture"/>
            <a:graphic>
              <a:graphicData uri="http://schemas.openxmlformats.org/drawingml/2006/picture">
                <pic:pic>
                  <pic:nvPicPr>
                    <pic:cNvPr descr="images/get-starte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complete application</w:t>
      </w:r>
    </w:p>
    <w:p>
      <w:pPr>
        <w:pStyle w:val="BodyText"/>
      </w:pPr>
      <w:r>
        <w:t xml:space="preserve">That's it - you've made your first Windows ML application! For more samples that demonstrate how to use Windows ML, check out our</w:t>
      </w:r>
      <w:r>
        <w:t xml:space="preserve"> </w:t>
      </w:r>
      <w:hyperlink r:id="rId48">
        <w:r>
          <w:rPr>
            <w:rStyle w:val="Hyperlink"/>
          </w:rPr>
          <w:t xml:space="preserve">Windows-Machine-Learning</w:t>
        </w:r>
      </w:hyperlink>
      <w:r>
        <w:t xml:space="preserve"> </w:t>
      </w:r>
      <w:r>
        <w:t xml:space="preserve">repo on GitHub.</w:t>
      </w:r>
    </w:p>
    <w:p>
      <w:pPr>
        <w:pStyle w:val="BodyText"/>
      </w:pPr>
      <w:r>
        <w:t xml:space="preserve">[!INCLUDE</w:t>
      </w:r>
      <w:r>
        <w:t xml:space="preserve"> </w:t>
      </w:r>
      <w:hyperlink r:id="rId49">
        <w:r>
          <w:rPr>
            <w:rStyle w:val="Hyperlink"/>
          </w:rPr>
          <w:t xml:space="preserve">help</w:t>
        </w:r>
      </w:hyperlink>
      <w:r>
        <w:t xml:space="preserve">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d25b3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6d66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c94b5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hyperlink" Id="rId26" Target="https://developer.microsoft.com/windows/downloads" TargetMode="External" /><Relationship Type="http://schemas.openxmlformats.org/officeDocument/2006/relationships/hyperlink" Id="rId25" Target="https://developer.microsoft.com/windows/downloads/windows-10-sdk" TargetMode="External" /><Relationship Type="http://schemas.openxmlformats.org/officeDocument/2006/relationships/hyperlink" Id="rId36" Target="https://docs.microsoft.com/cognitive-toolkit/" TargetMode="External" /><Relationship Type="http://schemas.openxmlformats.org/officeDocument/2006/relationships/hyperlink" Id="rId41" Target="https://docs.microsoft.com/uwp/api/windows.ai.machinelearning.imagefeaturevalue" TargetMode="External" /><Relationship Type="http://schemas.openxmlformats.org/officeDocument/2006/relationships/hyperlink" Id="rId42" Target="https://docs.microsoft.com/uwp/api/windows.ai.machinelearning.tensorfloat" TargetMode="External" /><Relationship Type="http://schemas.openxmlformats.org/officeDocument/2006/relationships/hyperlink" Id="rId31" Target="https://docs.microsoft.com/uwp/api/windows.media.videoframe" TargetMode="External" /><Relationship Type="http://schemas.openxmlformats.org/officeDocument/2006/relationships/hyperlink" Id="rId30" Target="https://docs.microsoft.com/uwp/api/windows.ui.xaml.controls.button" TargetMode="External" /><Relationship Type="http://schemas.openxmlformats.org/officeDocument/2006/relationships/hyperlink" Id="rId29" Target="https://docs.microsoft.com/uwp/api/windows.ui.xaml.controls.inkcanvas" TargetMode="External" /><Relationship Type="http://schemas.openxmlformats.org/officeDocument/2006/relationships/hyperlink" Id="rId45" Target="https://docs.microsoft.com/uwp/api/windows.ui.xaml.controls.page.onnavigatedto" TargetMode="External" /><Relationship Type="http://schemas.openxmlformats.org/officeDocument/2006/relationships/hyperlink" Id="rId44" Target="https://docs.microsoft.com/uwp/api/windows.ui.xaml.frameworkelement.loaded" TargetMode="External" /><Relationship Type="http://schemas.openxmlformats.org/officeDocument/2006/relationships/hyperlink" Id="rId48" Target="https://github.com/Microsoft/Windows-Machine-Learning" TargetMode="External" /><Relationship Type="http://schemas.openxmlformats.org/officeDocument/2006/relationships/hyperlink" Id="rId23" Target="https://github.com/Microsoft/Windows-Machine-Learning/tree/master/Samples/MNIST/UWP/cppcx" TargetMode="External" /><Relationship Type="http://schemas.openxmlformats.org/officeDocument/2006/relationships/hyperlink" Id="rId22" Target="https://github.com/Microsoft/Windows-Machine-Learning/tree/master/Samples/MNIST/UWP/cs" TargetMode="External" /><Relationship Type="http://schemas.openxmlformats.org/officeDocument/2006/relationships/hyperlink" Id="rId38" Target="https://github.com/onnx/models" TargetMode="External" /><Relationship Type="http://schemas.openxmlformats.org/officeDocument/2006/relationships/hyperlink" Id="rId37" Target="https://github.com/onnx/tutorials/blob/master/tutorials/CntkOnnxExport.ipynb" TargetMode="External" /><Relationship Type="http://schemas.openxmlformats.org/officeDocument/2006/relationships/hyperlink" Id="rId27" Target="https://marketplace.visualstudio.com/items?itemName=WinML.mlgen" TargetMode="External" /><Relationship Type="http://schemas.openxmlformats.org/officeDocument/2006/relationships/hyperlink" Id="rId49" Target="includes/get-help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eveloper.microsoft.com/windows/downloads" TargetMode="External" /><Relationship Type="http://schemas.openxmlformats.org/officeDocument/2006/relationships/hyperlink" Id="rId25" Target="https://developer.microsoft.com/windows/downloads/windows-10-sdk" TargetMode="External" /><Relationship Type="http://schemas.openxmlformats.org/officeDocument/2006/relationships/hyperlink" Id="rId36" Target="https://docs.microsoft.com/cognitive-toolkit/" TargetMode="External" /><Relationship Type="http://schemas.openxmlformats.org/officeDocument/2006/relationships/hyperlink" Id="rId41" Target="https://docs.microsoft.com/uwp/api/windows.ai.machinelearning.imagefeaturevalue" TargetMode="External" /><Relationship Type="http://schemas.openxmlformats.org/officeDocument/2006/relationships/hyperlink" Id="rId42" Target="https://docs.microsoft.com/uwp/api/windows.ai.machinelearning.tensorfloat" TargetMode="External" /><Relationship Type="http://schemas.openxmlformats.org/officeDocument/2006/relationships/hyperlink" Id="rId31" Target="https://docs.microsoft.com/uwp/api/windows.media.videoframe" TargetMode="External" /><Relationship Type="http://schemas.openxmlformats.org/officeDocument/2006/relationships/hyperlink" Id="rId30" Target="https://docs.microsoft.com/uwp/api/windows.ui.xaml.controls.button" TargetMode="External" /><Relationship Type="http://schemas.openxmlformats.org/officeDocument/2006/relationships/hyperlink" Id="rId29" Target="https://docs.microsoft.com/uwp/api/windows.ui.xaml.controls.inkcanvas" TargetMode="External" /><Relationship Type="http://schemas.openxmlformats.org/officeDocument/2006/relationships/hyperlink" Id="rId45" Target="https://docs.microsoft.com/uwp/api/windows.ui.xaml.controls.page.onnavigatedto" TargetMode="External" /><Relationship Type="http://schemas.openxmlformats.org/officeDocument/2006/relationships/hyperlink" Id="rId44" Target="https://docs.microsoft.com/uwp/api/windows.ui.xaml.frameworkelement.loaded" TargetMode="External" /><Relationship Type="http://schemas.openxmlformats.org/officeDocument/2006/relationships/hyperlink" Id="rId48" Target="https://github.com/Microsoft/Windows-Machine-Learning" TargetMode="External" /><Relationship Type="http://schemas.openxmlformats.org/officeDocument/2006/relationships/hyperlink" Id="rId23" Target="https://github.com/Microsoft/Windows-Machine-Learning/tree/master/Samples/MNIST/UWP/cppcx" TargetMode="External" /><Relationship Type="http://schemas.openxmlformats.org/officeDocument/2006/relationships/hyperlink" Id="rId22" Target="https://github.com/Microsoft/Windows-Machine-Learning/tree/master/Samples/MNIST/UWP/cs" TargetMode="External" /><Relationship Type="http://schemas.openxmlformats.org/officeDocument/2006/relationships/hyperlink" Id="rId38" Target="https://github.com/onnx/models" TargetMode="External" /><Relationship Type="http://schemas.openxmlformats.org/officeDocument/2006/relationships/hyperlink" Id="rId37" Target="https://github.com/onnx/tutorials/blob/master/tutorials/CntkOnnxExport.ipynb" TargetMode="External" /><Relationship Type="http://schemas.openxmlformats.org/officeDocument/2006/relationships/hyperlink" Id="rId27" Target="https://marketplace.visualstudio.com/items?itemName=WinML.mlgen" TargetMode="External" /><Relationship Type="http://schemas.openxmlformats.org/officeDocument/2006/relationships/hyperlink" Id="rId49" Target="includes/get-help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2019-03-29T17:23:27Z</dcterms:created>
  <dcterms:modified xsi:type="dcterms:W3CDTF">2019-03-29T17:23:27Z</dcterms:modified>
</cp:coreProperties>
</file>