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rPr>
          <w:rFonts w:ascii="Times New Roman"/>
          <w:sz w:val="20"/>
        </w:rPr>
      </w:pPr>
    </w:p>
    <w:p w:rsidR="000F618A" w:rsidRDefault="000F618A">
      <w:pPr>
        <w:pStyle w:val="BodyText"/>
        <w:spacing w:before="7"/>
        <w:rPr>
          <w:rFonts w:ascii="Times New Roman"/>
          <w:sz w:val="18"/>
        </w:rPr>
      </w:pPr>
    </w:p>
    <w:p w:rsidR="000F618A" w:rsidRDefault="00F73AA1" w:rsidP="00D12E12">
      <w:pPr>
        <w:pStyle w:val="Heading2"/>
      </w:pPr>
      <w:r>
        <w:t xml:space="preserve">Bike Renting Predictions </w:t>
      </w:r>
    </w:p>
    <w:p w:rsidR="00F2486E" w:rsidRDefault="00F2486E">
      <w:pPr>
        <w:pStyle w:val="Heading1"/>
        <w:spacing w:before="27" w:line="345" w:lineRule="auto"/>
        <w:ind w:right="2683"/>
      </w:pPr>
      <w:r>
        <w:t>Chandan Kapoor</w:t>
      </w:r>
    </w:p>
    <w:p w:rsidR="000F618A" w:rsidRDefault="00F2486E">
      <w:pPr>
        <w:spacing w:before="2"/>
        <w:ind w:left="2786" w:right="2685"/>
        <w:jc w:val="center"/>
        <w:rPr>
          <w:b/>
          <w:sz w:val="36"/>
        </w:rPr>
      </w:pPr>
      <w:r>
        <w:rPr>
          <w:b/>
          <w:sz w:val="36"/>
        </w:rPr>
        <w:t xml:space="preserve">19 </w:t>
      </w:r>
      <w:r w:rsidR="00F73AA1">
        <w:rPr>
          <w:b/>
          <w:sz w:val="36"/>
        </w:rPr>
        <w:t xml:space="preserve"> </w:t>
      </w:r>
      <w:r>
        <w:rPr>
          <w:b/>
          <w:sz w:val="36"/>
        </w:rPr>
        <w:t xml:space="preserve">March </w:t>
      </w:r>
      <w:r w:rsidR="00F73AA1">
        <w:rPr>
          <w:b/>
          <w:sz w:val="36"/>
        </w:rPr>
        <w:t xml:space="preserve"> 2020</w:t>
      </w:r>
    </w:p>
    <w:p w:rsidR="000F618A" w:rsidRDefault="000F618A">
      <w:pPr>
        <w:jc w:val="center"/>
        <w:rPr>
          <w:sz w:val="36"/>
        </w:rPr>
      </w:pPr>
    </w:p>
    <w:p w:rsidR="00F2486E" w:rsidRDefault="00F2486E">
      <w:pPr>
        <w:jc w:val="center"/>
        <w:rPr>
          <w:sz w:val="36"/>
        </w:rPr>
        <w:sectPr w:rsidR="00F2486E">
          <w:footerReference w:type="default" r:id="rId7"/>
          <w:type w:val="continuous"/>
          <w:pgSz w:w="12240" w:h="15840"/>
          <w:pgMar w:top="1500" w:right="1280" w:bottom="1200" w:left="1180" w:header="72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0F618A" w:rsidRDefault="00F73AA1">
      <w:pPr>
        <w:spacing w:before="1"/>
        <w:ind w:left="260"/>
        <w:rPr>
          <w:b/>
          <w:sz w:val="36"/>
        </w:rPr>
      </w:pPr>
      <w:r>
        <w:rPr>
          <w:b/>
          <w:sz w:val="36"/>
        </w:rPr>
        <w:lastRenderedPageBreak/>
        <w:t>Table of Contents</w:t>
      </w:r>
    </w:p>
    <w:p w:rsidR="000F618A" w:rsidRDefault="00F73AA1">
      <w:pPr>
        <w:tabs>
          <w:tab w:val="left" w:pos="2420"/>
          <w:tab w:val="left" w:pos="8813"/>
        </w:tabs>
        <w:spacing w:before="193"/>
        <w:ind w:left="118"/>
        <w:rPr>
          <w:sz w:val="28"/>
        </w:rPr>
      </w:pPr>
      <w:r>
        <w:rPr>
          <w:sz w:val="28"/>
        </w:rPr>
        <w:t>Sr</w:t>
      </w:r>
      <w:r>
        <w:rPr>
          <w:spacing w:val="-2"/>
          <w:sz w:val="28"/>
        </w:rPr>
        <w:t xml:space="preserve"> </w:t>
      </w:r>
      <w:r>
        <w:rPr>
          <w:sz w:val="28"/>
        </w:rPr>
        <w:t>No.</w:t>
      </w:r>
      <w:r>
        <w:rPr>
          <w:sz w:val="28"/>
        </w:rPr>
        <w:tab/>
        <w:t>Title</w:t>
      </w:r>
      <w:r>
        <w:rPr>
          <w:sz w:val="28"/>
        </w:rPr>
        <w:tab/>
      </w:r>
      <w:proofErr w:type="spellStart"/>
      <w:r>
        <w:rPr>
          <w:sz w:val="28"/>
        </w:rPr>
        <w:t>Pg</w:t>
      </w:r>
      <w:proofErr w:type="spellEnd"/>
      <w:r>
        <w:rPr>
          <w:spacing w:val="-2"/>
          <w:sz w:val="28"/>
        </w:rPr>
        <w:t xml:space="preserve"> </w:t>
      </w:r>
      <w:r>
        <w:rPr>
          <w:sz w:val="28"/>
        </w:rPr>
        <w:t>No.</w:t>
      </w:r>
    </w:p>
    <w:sdt>
      <w:sdtPr>
        <w:id w:val="-1146274179"/>
        <w:docPartObj>
          <w:docPartGallery w:val="Table of Contents"/>
          <w:docPartUnique/>
        </w:docPartObj>
      </w:sdtPr>
      <w:sdtEndPr/>
      <w:sdtContent>
        <w:p w:rsidR="000F618A" w:rsidRDefault="00F73AA1">
          <w:pPr>
            <w:pStyle w:val="TOC1"/>
            <w:numPr>
              <w:ilvl w:val="0"/>
              <w:numId w:val="5"/>
            </w:numPr>
            <w:tabs>
              <w:tab w:val="left" w:pos="360"/>
              <w:tab w:val="left" w:leader="dot" w:pos="8802"/>
            </w:tabs>
            <w:spacing w:before="188"/>
            <w:ind w:right="387" w:hanging="827"/>
            <w:rPr>
              <w:b w:val="0"/>
            </w:rPr>
          </w:pPr>
          <w:r>
            <w:t>Introduction</w:t>
          </w:r>
          <w:r>
            <w:tab/>
          </w:r>
          <w:r w:rsidR="005872E9">
            <w:rPr>
              <w:b w:val="0"/>
            </w:rPr>
            <w:t>3</w:t>
          </w:r>
        </w:p>
        <w:p w:rsidR="000F618A" w:rsidRDefault="00F73AA1">
          <w:pPr>
            <w:pStyle w:val="TOC2"/>
            <w:numPr>
              <w:ilvl w:val="1"/>
              <w:numId w:val="5"/>
            </w:numPr>
            <w:tabs>
              <w:tab w:val="left" w:pos="360"/>
              <w:tab w:val="left" w:leader="dot" w:pos="7554"/>
            </w:tabs>
            <w:spacing w:before="22"/>
            <w:ind w:right="401" w:hanging="2061"/>
          </w:pPr>
          <w:hyperlink w:anchor="_TOC_250014" w:history="1">
            <w:r>
              <w:t>Problem</w:t>
            </w:r>
            <w:r>
              <w:rPr>
                <w:spacing w:val="-2"/>
              </w:rPr>
              <w:t xml:space="preserve"> </w:t>
            </w:r>
            <w:r>
              <w:t>statement</w:t>
            </w:r>
            <w:r>
              <w:tab/>
            </w:r>
            <w:r>
              <w:t>3</w:t>
            </w:r>
          </w:hyperlink>
        </w:p>
        <w:p w:rsidR="000F618A" w:rsidRDefault="00F73AA1">
          <w:pPr>
            <w:pStyle w:val="TOC2"/>
            <w:numPr>
              <w:ilvl w:val="1"/>
              <w:numId w:val="5"/>
            </w:numPr>
            <w:tabs>
              <w:tab w:val="left" w:pos="360"/>
              <w:tab w:val="left" w:leader="dot" w:pos="7568"/>
            </w:tabs>
            <w:ind w:right="387" w:hanging="2061"/>
          </w:pPr>
          <w:r>
            <w:fldChar w:fldCharType="begin"/>
          </w:r>
          <w:r>
            <w:instrText xml:space="preserve"> HYPERLINK \l "_TOC_250013" </w:instrText>
          </w:r>
          <w:r>
            <w:fldChar w:fldCharType="separate"/>
          </w:r>
          <w:r>
            <w:t>Data</w:t>
          </w:r>
          <w:r>
            <w:tab/>
            <w:t>3</w:t>
          </w:r>
          <w:r>
            <w:fldChar w:fldCharType="end"/>
          </w:r>
        </w:p>
        <w:p w:rsidR="000F618A" w:rsidRDefault="00F73AA1">
          <w:pPr>
            <w:pStyle w:val="TOC1"/>
            <w:numPr>
              <w:ilvl w:val="0"/>
              <w:numId w:val="5"/>
            </w:numPr>
            <w:tabs>
              <w:tab w:val="left" w:pos="360"/>
              <w:tab w:val="left" w:leader="dot" w:pos="8792"/>
            </w:tabs>
            <w:ind w:right="396" w:hanging="827"/>
            <w:rPr>
              <w:b w:val="0"/>
            </w:rPr>
          </w:pPr>
          <w:r>
            <w:t>Methodology</w:t>
          </w:r>
          <w:r>
            <w:tab/>
          </w:r>
          <w:r>
            <w:rPr>
              <w:b w:val="0"/>
            </w:rPr>
            <w:t>4</w:t>
          </w:r>
        </w:p>
        <w:p w:rsidR="000F618A" w:rsidRDefault="00F73AA1">
          <w:pPr>
            <w:pStyle w:val="TOC2"/>
            <w:numPr>
              <w:ilvl w:val="1"/>
              <w:numId w:val="5"/>
            </w:numPr>
            <w:tabs>
              <w:tab w:val="left" w:pos="360"/>
              <w:tab w:val="left" w:leader="dot" w:pos="7431"/>
            </w:tabs>
            <w:ind w:left="2180" w:right="403" w:hanging="2181"/>
          </w:pPr>
          <w:hyperlink w:anchor="_TOC_250012" w:history="1">
            <w:r>
              <w:t>Pre-Processing</w:t>
            </w:r>
            <w:r>
              <w:tab/>
              <w:t>4</w:t>
            </w:r>
          </w:hyperlink>
        </w:p>
        <w:p w:rsidR="000F618A" w:rsidRDefault="00F73AA1">
          <w:pPr>
            <w:pStyle w:val="TOC2"/>
            <w:numPr>
              <w:ilvl w:val="2"/>
              <w:numId w:val="5"/>
            </w:numPr>
            <w:tabs>
              <w:tab w:val="left" w:pos="719"/>
              <w:tab w:val="left" w:pos="720"/>
              <w:tab w:val="left" w:leader="dot" w:pos="5892"/>
            </w:tabs>
            <w:spacing w:before="22"/>
            <w:ind w:right="382" w:hanging="4101"/>
          </w:pPr>
          <w:hyperlink w:anchor="_TOC_250011" w:history="1">
            <w:r>
              <w:t>Missing</w:t>
            </w:r>
            <w:r>
              <w:rPr>
                <w:spacing w:val="-2"/>
              </w:rPr>
              <w:t xml:space="preserve"> </w:t>
            </w:r>
            <w:r>
              <w:t>Value</w:t>
            </w:r>
            <w:r>
              <w:rPr>
                <w:spacing w:val="-2"/>
              </w:rPr>
              <w:t xml:space="preserve"> </w:t>
            </w:r>
            <w:r>
              <w:t>Analysis</w:t>
            </w:r>
            <w:r>
              <w:tab/>
              <w:t>5</w:t>
            </w:r>
          </w:hyperlink>
        </w:p>
        <w:p w:rsidR="000F618A" w:rsidRDefault="00F73AA1">
          <w:pPr>
            <w:pStyle w:val="TOC2"/>
            <w:numPr>
              <w:ilvl w:val="2"/>
              <w:numId w:val="5"/>
            </w:numPr>
            <w:tabs>
              <w:tab w:val="left" w:pos="719"/>
              <w:tab w:val="left" w:pos="720"/>
              <w:tab w:val="left" w:leader="dot" w:pos="5900"/>
            </w:tabs>
            <w:ind w:right="375" w:hanging="4101"/>
          </w:pPr>
          <w:hyperlink w:anchor="_TOC_250010" w:history="1">
            <w:r>
              <w:t>Outlier</w:t>
            </w:r>
            <w:r>
              <w:rPr>
                <w:spacing w:val="-2"/>
              </w:rPr>
              <w:t xml:space="preserve"> </w:t>
            </w:r>
            <w:r>
              <w:t>Analysis</w:t>
            </w:r>
            <w:r>
              <w:tab/>
              <w:t>5</w:t>
            </w:r>
          </w:hyperlink>
        </w:p>
        <w:p w:rsidR="000F618A" w:rsidRDefault="005872E9" w:rsidP="005872E9">
          <w:pPr>
            <w:pStyle w:val="TOC2"/>
            <w:numPr>
              <w:ilvl w:val="2"/>
              <w:numId w:val="5"/>
            </w:numPr>
            <w:tabs>
              <w:tab w:val="left" w:pos="719"/>
              <w:tab w:val="left" w:pos="720"/>
              <w:tab w:val="left" w:leader="dot" w:pos="5912"/>
            </w:tabs>
            <w:spacing w:before="23"/>
            <w:ind w:right="370" w:hanging="4101"/>
          </w:pPr>
          <w:r>
            <w:t xml:space="preserve">Feature Selection                               9    </w:t>
          </w:r>
        </w:p>
        <w:p w:rsidR="000F618A" w:rsidRDefault="00F73AA1">
          <w:pPr>
            <w:pStyle w:val="TOC2"/>
            <w:numPr>
              <w:ilvl w:val="1"/>
              <w:numId w:val="5"/>
            </w:numPr>
            <w:tabs>
              <w:tab w:val="left" w:pos="360"/>
              <w:tab w:val="left" w:leader="dot" w:pos="7482"/>
            </w:tabs>
            <w:ind w:left="2180" w:right="353" w:hanging="2181"/>
          </w:pPr>
          <w:r>
            <w:t>Modeling</w:t>
          </w:r>
          <w:r>
            <w:tab/>
            <w:t>9</w:t>
          </w:r>
        </w:p>
        <w:p w:rsidR="000F618A" w:rsidRDefault="005872E9">
          <w:pPr>
            <w:pStyle w:val="TOC2"/>
            <w:numPr>
              <w:ilvl w:val="2"/>
              <w:numId w:val="5"/>
            </w:numPr>
            <w:tabs>
              <w:tab w:val="left" w:pos="719"/>
              <w:tab w:val="left" w:pos="720"/>
              <w:tab w:val="left" w:leader="dot" w:pos="5912"/>
            </w:tabs>
            <w:ind w:hanging="4101"/>
          </w:pPr>
          <w:r>
            <w:t>Decision Tree Regression                 12</w:t>
          </w:r>
        </w:p>
        <w:p w:rsidR="000F618A" w:rsidRDefault="005872E9">
          <w:pPr>
            <w:pStyle w:val="TOC2"/>
            <w:numPr>
              <w:ilvl w:val="2"/>
              <w:numId w:val="5"/>
            </w:numPr>
            <w:tabs>
              <w:tab w:val="left" w:pos="719"/>
              <w:tab w:val="left" w:pos="720"/>
              <w:tab w:val="left" w:leader="dot" w:pos="5837"/>
            </w:tabs>
            <w:ind w:right="314" w:hanging="4101"/>
          </w:pPr>
          <w:r>
            <w:t>Random Forest Regression               13</w:t>
          </w:r>
        </w:p>
        <w:p w:rsidR="000F618A" w:rsidRDefault="005872E9">
          <w:pPr>
            <w:pStyle w:val="TOC2"/>
            <w:numPr>
              <w:ilvl w:val="2"/>
              <w:numId w:val="5"/>
            </w:numPr>
            <w:tabs>
              <w:tab w:val="left" w:pos="719"/>
              <w:tab w:val="left" w:pos="720"/>
              <w:tab w:val="left" w:leader="dot" w:pos="5811"/>
            </w:tabs>
            <w:spacing w:before="21"/>
            <w:ind w:right="341" w:hanging="4101"/>
          </w:pPr>
          <w:r>
            <w:t>Linear Regression                               13</w:t>
          </w:r>
        </w:p>
        <w:p w:rsidR="000F618A" w:rsidRDefault="00F73AA1">
          <w:pPr>
            <w:pStyle w:val="TOC1"/>
            <w:numPr>
              <w:ilvl w:val="0"/>
              <w:numId w:val="5"/>
            </w:numPr>
            <w:tabs>
              <w:tab w:val="left" w:pos="360"/>
              <w:tab w:val="left" w:leader="dot" w:pos="8727"/>
            </w:tabs>
            <w:spacing w:before="24"/>
            <w:ind w:right="338" w:hanging="827"/>
            <w:rPr>
              <w:b w:val="0"/>
            </w:rPr>
          </w:pPr>
          <w:r>
            <w:t>Conclusion</w:t>
          </w:r>
          <w:r>
            <w:tab/>
          </w:r>
          <w:r w:rsidR="005872E9">
            <w:rPr>
              <w:b w:val="0"/>
            </w:rPr>
            <w:t>15</w:t>
          </w:r>
        </w:p>
        <w:p w:rsidR="000F618A" w:rsidRDefault="000547F7">
          <w:pPr>
            <w:pStyle w:val="TOC2"/>
            <w:numPr>
              <w:ilvl w:val="1"/>
              <w:numId w:val="5"/>
            </w:numPr>
            <w:tabs>
              <w:tab w:val="left" w:pos="360"/>
              <w:tab w:val="left" w:leader="dot" w:pos="7496"/>
            </w:tabs>
            <w:ind w:right="337" w:hanging="2061"/>
          </w:pPr>
          <w:r>
            <w:t>Model Evaluation…………………………………………………………………..15</w:t>
          </w:r>
        </w:p>
        <w:p w:rsidR="000F618A" w:rsidRDefault="000547F7">
          <w:pPr>
            <w:pStyle w:val="TOC4"/>
            <w:numPr>
              <w:ilvl w:val="2"/>
              <w:numId w:val="5"/>
            </w:numPr>
            <w:tabs>
              <w:tab w:val="left" w:pos="3860"/>
              <w:tab w:val="left" w:pos="3861"/>
              <w:tab w:val="left" w:leader="dot" w:pos="9225"/>
            </w:tabs>
            <w:ind w:left="3861"/>
          </w:pPr>
          <w:r>
            <w:t>MAE……………………………………………………………………………..15</w:t>
          </w:r>
        </w:p>
        <w:p w:rsidR="000F618A" w:rsidRDefault="000547F7">
          <w:pPr>
            <w:pStyle w:val="TOC4"/>
            <w:numPr>
              <w:ilvl w:val="2"/>
              <w:numId w:val="5"/>
            </w:numPr>
            <w:tabs>
              <w:tab w:val="left" w:pos="3860"/>
              <w:tab w:val="left" w:pos="3861"/>
              <w:tab w:val="left" w:leader="dot" w:pos="9223"/>
            </w:tabs>
            <w:spacing w:before="21"/>
            <w:ind w:left="3861"/>
          </w:pPr>
          <w:r>
            <w:t>MAPE……………………………………………………………………………15</w:t>
          </w:r>
        </w:p>
        <w:p w:rsidR="000F618A" w:rsidRDefault="00F73AA1">
          <w:pPr>
            <w:pStyle w:val="TOC4"/>
            <w:numPr>
              <w:ilvl w:val="2"/>
              <w:numId w:val="5"/>
            </w:numPr>
            <w:tabs>
              <w:tab w:val="left" w:pos="3860"/>
              <w:tab w:val="left" w:pos="3861"/>
              <w:tab w:val="left" w:leader="dot" w:pos="9206"/>
            </w:tabs>
            <w:ind w:left="3861"/>
          </w:pPr>
          <w:r>
            <w:t>R</w:t>
          </w:r>
          <w:r>
            <w:t>o</w:t>
          </w:r>
          <w:r>
            <w:t>o</w:t>
          </w:r>
          <w:r>
            <w:t>t</w:t>
          </w:r>
          <w:r>
            <w:t xml:space="preserve"> </w:t>
          </w:r>
          <w:r>
            <w:t>M</w:t>
          </w:r>
          <w:r>
            <w:t>e</w:t>
          </w:r>
          <w:r>
            <w:t>a</w:t>
          </w:r>
          <w:r>
            <w:t>n</w:t>
          </w:r>
          <w:r>
            <w:t xml:space="preserve"> </w:t>
          </w:r>
          <w:r>
            <w:t>S</w:t>
          </w:r>
          <w:r>
            <w:t>q</w:t>
          </w:r>
          <w:r>
            <w:t>u</w:t>
          </w:r>
          <w:r>
            <w:t>a</w:t>
          </w:r>
          <w:r>
            <w:t>r</w:t>
          </w:r>
          <w:r>
            <w:t>e</w:t>
          </w:r>
          <w:r>
            <w:rPr>
              <w:spacing w:val="-9"/>
            </w:rPr>
            <w:t xml:space="preserve"> </w:t>
          </w:r>
          <w:r>
            <w:t>E</w:t>
          </w:r>
          <w:r>
            <w:t>r</w:t>
          </w:r>
          <w:r>
            <w:t>r</w:t>
          </w:r>
          <w:r>
            <w:t>o</w:t>
          </w:r>
          <w:r>
            <w:t>r</w:t>
          </w:r>
          <w:r>
            <w:rPr>
              <w:spacing w:val="-5"/>
            </w:rPr>
            <w:t xml:space="preserve"> </w:t>
          </w:r>
          <w:r>
            <w:t>(</w:t>
          </w:r>
          <w:r>
            <w:t>R</w:t>
          </w:r>
          <w:r>
            <w:t>M</w:t>
          </w:r>
          <w:r>
            <w:t>S</w:t>
          </w:r>
          <w:r>
            <w:t>E</w:t>
          </w:r>
          <w:r>
            <w:t>)</w:t>
          </w:r>
          <w:r>
            <w:tab/>
          </w:r>
          <w:r w:rsidR="000547F7">
            <w:t>16</w:t>
          </w:r>
        </w:p>
        <w:p w:rsidR="000F618A" w:rsidRDefault="000547F7">
          <w:pPr>
            <w:pStyle w:val="TOC3"/>
            <w:numPr>
              <w:ilvl w:val="1"/>
              <w:numId w:val="5"/>
            </w:numPr>
            <w:tabs>
              <w:tab w:val="left" w:pos="2061"/>
              <w:tab w:val="left" w:leader="dot" w:pos="9233"/>
            </w:tabs>
            <w:ind w:hanging="361"/>
          </w:pPr>
          <w:r>
            <w:t>Model Selection…………………………………………………………………………………………16</w:t>
          </w:r>
        </w:p>
        <w:p w:rsidR="000F618A" w:rsidRDefault="00F73AA1">
          <w:pPr>
            <w:pStyle w:val="TOC1"/>
            <w:tabs>
              <w:tab w:val="left" w:leader="dot" w:pos="9003"/>
            </w:tabs>
            <w:spacing w:before="183"/>
            <w:ind w:left="0" w:firstLine="0"/>
            <w:rPr>
              <w:b w:val="0"/>
            </w:rPr>
          </w:pPr>
        </w:p>
      </w:sdtContent>
    </w:sdt>
    <w:p w:rsidR="000F618A" w:rsidRDefault="000F618A" w:rsidP="000547F7">
      <w:pPr>
        <w:sectPr w:rsidR="000F618A">
          <w:pgSz w:w="12240" w:h="15840"/>
          <w:pgMar w:top="144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0F618A" w:rsidRDefault="00F73AA1">
      <w:pPr>
        <w:pStyle w:val="Heading2"/>
        <w:spacing w:line="357" w:lineRule="auto"/>
        <w:ind w:left="4108" w:right="4007"/>
      </w:pPr>
      <w:r>
        <w:lastRenderedPageBreak/>
        <w:t>Chapter 1 Introduction</w:t>
      </w:r>
    </w:p>
    <w:p w:rsidR="000F618A" w:rsidRDefault="00F73AA1">
      <w:pPr>
        <w:pStyle w:val="Heading3"/>
        <w:numPr>
          <w:ilvl w:val="1"/>
          <w:numId w:val="4"/>
        </w:numPr>
        <w:tabs>
          <w:tab w:val="left" w:pos="621"/>
        </w:tabs>
        <w:spacing w:line="292" w:lineRule="exact"/>
        <w:ind w:hanging="361"/>
        <w:jc w:val="both"/>
      </w:pPr>
      <w:bookmarkStart w:id="0" w:name="_TOC_250014"/>
      <w:r>
        <w:t>Problem</w:t>
      </w:r>
      <w:r>
        <w:rPr>
          <w:spacing w:val="-2"/>
        </w:rPr>
        <w:t xml:space="preserve"> </w:t>
      </w:r>
      <w:bookmarkEnd w:id="0"/>
      <w:r>
        <w:t>Statement</w:t>
      </w:r>
    </w:p>
    <w:p w:rsidR="000F618A" w:rsidRDefault="00F73AA1">
      <w:pPr>
        <w:pStyle w:val="BodyText"/>
        <w:spacing w:before="182" w:line="259" w:lineRule="auto"/>
        <w:ind w:left="260" w:right="156"/>
        <w:jc w:val="both"/>
      </w:pPr>
      <w:r>
        <w:t>In</w:t>
      </w:r>
      <w:r>
        <w:rPr>
          <w:spacing w:val="-14"/>
        </w:rPr>
        <w:t xml:space="preserve"> </w:t>
      </w:r>
      <w:r>
        <w:t>order</w:t>
      </w:r>
      <w:r>
        <w:rPr>
          <w:spacing w:val="-15"/>
        </w:rPr>
        <w:t xml:space="preserve"> </w:t>
      </w:r>
      <w:r>
        <w:t>to</w:t>
      </w:r>
      <w:r>
        <w:rPr>
          <w:spacing w:val="-15"/>
        </w:rPr>
        <w:t xml:space="preserve"> </w:t>
      </w:r>
      <w:r>
        <w:t>provide</w:t>
      </w:r>
      <w:r>
        <w:rPr>
          <w:spacing w:val="-15"/>
        </w:rPr>
        <w:t xml:space="preserve"> </w:t>
      </w:r>
      <w:r>
        <w:t>better</w:t>
      </w:r>
      <w:r>
        <w:rPr>
          <w:spacing w:val="-15"/>
        </w:rPr>
        <w:t xml:space="preserve"> </w:t>
      </w:r>
      <w:r>
        <w:t>accessibility</w:t>
      </w:r>
      <w:r>
        <w:rPr>
          <w:spacing w:val="-16"/>
        </w:rPr>
        <w:t xml:space="preserve"> </w:t>
      </w:r>
      <w:r>
        <w:t>to</w:t>
      </w:r>
      <w:r>
        <w:rPr>
          <w:spacing w:val="-15"/>
        </w:rPr>
        <w:t xml:space="preserve"> </w:t>
      </w:r>
      <w:r>
        <w:t>the</w:t>
      </w:r>
      <w:r>
        <w:rPr>
          <w:spacing w:val="-13"/>
        </w:rPr>
        <w:t xml:space="preserve"> </w:t>
      </w:r>
      <w:r>
        <w:t>customer</w:t>
      </w:r>
      <w:r>
        <w:rPr>
          <w:spacing w:val="-13"/>
        </w:rPr>
        <w:t xml:space="preserve"> </w:t>
      </w:r>
      <w:r>
        <w:t>a</w:t>
      </w:r>
      <w:r>
        <w:rPr>
          <w:spacing w:val="-16"/>
        </w:rPr>
        <w:t xml:space="preserve"> </w:t>
      </w:r>
      <w:r>
        <w:t>Bike</w:t>
      </w:r>
      <w:r>
        <w:rPr>
          <w:spacing w:val="-13"/>
        </w:rPr>
        <w:t xml:space="preserve"> </w:t>
      </w:r>
      <w:r>
        <w:t>Renting</w:t>
      </w:r>
      <w:r>
        <w:rPr>
          <w:spacing w:val="-16"/>
        </w:rPr>
        <w:t xml:space="preserve"> </w:t>
      </w:r>
      <w:r>
        <w:t>firm</w:t>
      </w:r>
      <w:r>
        <w:rPr>
          <w:spacing w:val="-18"/>
        </w:rPr>
        <w:t xml:space="preserve"> </w:t>
      </w:r>
      <w:r>
        <w:t>wants</w:t>
      </w:r>
      <w:r>
        <w:rPr>
          <w:spacing w:val="-14"/>
        </w:rPr>
        <w:t xml:space="preserve"> </w:t>
      </w:r>
      <w:r>
        <w:t>to</w:t>
      </w:r>
      <w:r>
        <w:rPr>
          <w:spacing w:val="-13"/>
        </w:rPr>
        <w:t xml:space="preserve"> </w:t>
      </w:r>
      <w:r>
        <w:t>know</w:t>
      </w:r>
      <w:r>
        <w:rPr>
          <w:spacing w:val="-15"/>
        </w:rPr>
        <w:t xml:space="preserve"> </w:t>
      </w:r>
      <w:r>
        <w:t>number of bikes rented depending on the environmental and seasonal settings so that approximate number of bikes can be made available. This will improve its operational efficiency which eventually lead in cust</w:t>
      </w:r>
      <w:r>
        <w:t>omer satisfaction and increase in sales over</w:t>
      </w:r>
      <w:r>
        <w:rPr>
          <w:spacing w:val="-4"/>
        </w:rPr>
        <w:t xml:space="preserve"> </w:t>
      </w:r>
      <w:r>
        <w:t>period.</w:t>
      </w:r>
    </w:p>
    <w:p w:rsidR="000F618A" w:rsidRDefault="000F618A">
      <w:pPr>
        <w:pStyle w:val="BodyText"/>
      </w:pPr>
    </w:p>
    <w:p w:rsidR="000F618A" w:rsidRDefault="000F618A">
      <w:pPr>
        <w:pStyle w:val="BodyText"/>
        <w:spacing w:before="1"/>
        <w:rPr>
          <w:sz w:val="28"/>
        </w:rPr>
      </w:pPr>
    </w:p>
    <w:p w:rsidR="000F618A" w:rsidRDefault="00F73AA1">
      <w:pPr>
        <w:pStyle w:val="Heading3"/>
        <w:numPr>
          <w:ilvl w:val="1"/>
          <w:numId w:val="4"/>
        </w:numPr>
        <w:tabs>
          <w:tab w:val="left" w:pos="621"/>
        </w:tabs>
        <w:ind w:hanging="361"/>
        <w:jc w:val="both"/>
      </w:pPr>
      <w:bookmarkStart w:id="1" w:name="_TOC_250013"/>
      <w:bookmarkEnd w:id="1"/>
      <w:r>
        <w:t>Data</w:t>
      </w:r>
    </w:p>
    <w:p w:rsidR="000F618A" w:rsidRDefault="00F73AA1">
      <w:pPr>
        <w:pStyle w:val="BodyText"/>
        <w:spacing w:before="24" w:line="259" w:lineRule="auto"/>
        <w:ind w:left="260" w:right="155"/>
        <w:jc w:val="both"/>
      </w:pPr>
      <w:r>
        <w:t xml:space="preserve">Our task is to build a model which will predict the number of bikes rented on day to day basis based on environmental and seasonal changes. Given below is a sample data set which we will be using </w:t>
      </w:r>
      <w:r>
        <w:t>for the model development and prediction of number of bikes rented:</w:t>
      </w:r>
    </w:p>
    <w:p w:rsidR="000F618A" w:rsidRDefault="000F618A">
      <w:pPr>
        <w:pStyle w:val="BodyText"/>
        <w:spacing w:before="10"/>
        <w:rPr>
          <w:sz w:val="25"/>
        </w:rPr>
      </w:pPr>
    </w:p>
    <w:p w:rsidR="000F618A" w:rsidRDefault="000F618A">
      <w:pPr>
        <w:spacing w:before="1"/>
        <w:ind w:left="2786" w:right="2683"/>
        <w:jc w:val="center"/>
        <w:rPr>
          <w:i/>
        </w:rPr>
      </w:pPr>
    </w:p>
    <w:p w:rsidR="000F618A" w:rsidRDefault="000F618A">
      <w:pPr>
        <w:pStyle w:val="BodyText"/>
        <w:spacing w:before="6"/>
        <w:rPr>
          <w:i/>
          <w:sz w:val="25"/>
        </w:rPr>
      </w:pPr>
    </w:p>
    <w:p w:rsidR="000F618A" w:rsidRDefault="000F618A">
      <w:pPr>
        <w:pStyle w:val="BodyText"/>
        <w:spacing w:before="9"/>
        <w:rPr>
          <w:i/>
          <w:sz w:val="25"/>
        </w:rPr>
      </w:pPr>
    </w:p>
    <w:p w:rsidR="00C9745D" w:rsidRDefault="00ED5F5E">
      <w:pPr>
        <w:pStyle w:val="BodyText"/>
        <w:spacing w:line="259" w:lineRule="auto"/>
        <w:ind w:left="260" w:right="151"/>
        <w:jc w:val="both"/>
      </w:pPr>
      <w:r>
        <w:rPr>
          <w:noProof/>
        </w:rPr>
        <w:drawing>
          <wp:inline distT="0" distB="0" distL="0" distR="0">
            <wp:extent cx="6210300" cy="15906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0-03-19 at 10.52.10 AM.png"/>
                    <pic:cNvPicPr/>
                  </pic:nvPicPr>
                  <pic:blipFill>
                    <a:blip r:embed="rId8">
                      <a:extLst>
                        <a:ext uri="{28A0092B-C50C-407E-A947-70E740481C1C}">
                          <a14:useLocalDpi xmlns:a14="http://schemas.microsoft.com/office/drawing/2010/main" val="0"/>
                        </a:ext>
                      </a:extLst>
                    </a:blip>
                    <a:stretch>
                      <a:fillRect/>
                    </a:stretch>
                  </pic:blipFill>
                  <pic:spPr>
                    <a:xfrm>
                      <a:off x="0" y="0"/>
                      <a:ext cx="6210300" cy="1590675"/>
                    </a:xfrm>
                    <a:prstGeom prst="rect">
                      <a:avLst/>
                    </a:prstGeom>
                  </pic:spPr>
                </pic:pic>
              </a:graphicData>
            </a:graphic>
          </wp:inline>
        </w:drawing>
      </w:r>
    </w:p>
    <w:p w:rsidR="00C9745D" w:rsidRDefault="00C9745D">
      <w:pPr>
        <w:pStyle w:val="BodyText"/>
        <w:spacing w:line="259" w:lineRule="auto"/>
        <w:ind w:left="260" w:right="151"/>
        <w:jc w:val="both"/>
      </w:pPr>
    </w:p>
    <w:p w:rsidR="00C9745D" w:rsidRDefault="00C9745D">
      <w:pPr>
        <w:pStyle w:val="BodyText"/>
        <w:spacing w:line="259" w:lineRule="auto"/>
        <w:ind w:left="260" w:right="151"/>
        <w:jc w:val="both"/>
      </w:pPr>
    </w:p>
    <w:p w:rsidR="000F618A" w:rsidRDefault="00F73AA1">
      <w:pPr>
        <w:pStyle w:val="BodyText"/>
        <w:spacing w:line="259" w:lineRule="auto"/>
        <w:ind w:left="260" w:right="151"/>
        <w:jc w:val="both"/>
      </w:pPr>
      <w:r>
        <w:t>As you can see in the data, we have 7 categorical variables (season, year, month, holiday, weekday,</w:t>
      </w:r>
      <w:r>
        <w:rPr>
          <w:spacing w:val="-10"/>
        </w:rPr>
        <w:t xml:space="preserve"> </w:t>
      </w:r>
      <w:r>
        <w:t>working</w:t>
      </w:r>
      <w:r>
        <w:rPr>
          <w:spacing w:val="-10"/>
        </w:rPr>
        <w:t xml:space="preserve"> </w:t>
      </w:r>
      <w:r>
        <w:t>day,</w:t>
      </w:r>
      <w:r>
        <w:rPr>
          <w:spacing w:val="-12"/>
        </w:rPr>
        <w:t xml:space="preserve"> </w:t>
      </w:r>
      <w:proofErr w:type="spellStart"/>
      <w:r>
        <w:t>weathersit</w:t>
      </w:r>
      <w:proofErr w:type="spellEnd"/>
      <w:r>
        <w:t>),</w:t>
      </w:r>
      <w:r>
        <w:rPr>
          <w:spacing w:val="-11"/>
        </w:rPr>
        <w:t xml:space="preserve"> </w:t>
      </w:r>
      <w:r>
        <w:t>6</w:t>
      </w:r>
      <w:r>
        <w:rPr>
          <w:spacing w:val="-11"/>
        </w:rPr>
        <w:t xml:space="preserve"> </w:t>
      </w:r>
      <w:r>
        <w:t>predictor</w:t>
      </w:r>
      <w:r>
        <w:rPr>
          <w:spacing w:val="-8"/>
        </w:rPr>
        <w:t xml:space="preserve"> </w:t>
      </w:r>
      <w:r>
        <w:t>variables</w:t>
      </w:r>
      <w:r>
        <w:rPr>
          <w:spacing w:val="-9"/>
        </w:rPr>
        <w:t xml:space="preserve"> </w:t>
      </w:r>
      <w:r>
        <w:t>(temp,</w:t>
      </w:r>
      <w:r>
        <w:rPr>
          <w:spacing w:val="-10"/>
        </w:rPr>
        <w:t xml:space="preserve"> </w:t>
      </w:r>
      <w:proofErr w:type="spellStart"/>
      <w:r>
        <w:t>atemp</w:t>
      </w:r>
      <w:proofErr w:type="spellEnd"/>
      <w:r>
        <w:t>,</w:t>
      </w:r>
      <w:r>
        <w:rPr>
          <w:spacing w:val="-11"/>
        </w:rPr>
        <w:t xml:space="preserve"> </w:t>
      </w:r>
      <w:r>
        <w:t>hum,</w:t>
      </w:r>
      <w:r>
        <w:rPr>
          <w:spacing w:val="-9"/>
        </w:rPr>
        <w:t xml:space="preserve"> </w:t>
      </w:r>
      <w:r>
        <w:t>windspeed,</w:t>
      </w:r>
      <w:r>
        <w:rPr>
          <w:spacing w:val="-3"/>
        </w:rPr>
        <w:t xml:space="preserve"> </w:t>
      </w:r>
      <w:r>
        <w:t>casual, registered) and 1 Output or Dependent variable</w:t>
      </w:r>
      <w:r>
        <w:rPr>
          <w:spacing w:val="-3"/>
        </w:rPr>
        <w:t xml:space="preserve"> </w:t>
      </w:r>
      <w:r>
        <w:t>(</w:t>
      </w:r>
      <w:proofErr w:type="spellStart"/>
      <w:r>
        <w:t>cnt</w:t>
      </w:r>
      <w:proofErr w:type="spellEnd"/>
      <w:r>
        <w:t>).</w:t>
      </w:r>
    </w:p>
    <w:p w:rsidR="000F618A" w:rsidRDefault="000F618A">
      <w:pPr>
        <w:spacing w:line="259" w:lineRule="auto"/>
        <w:jc w:val="both"/>
        <w:sectPr w:rsidR="000F618A">
          <w:pgSz w:w="12240" w:h="15840"/>
          <w:pgMar w:top="142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0F618A" w:rsidRDefault="00F73AA1">
      <w:pPr>
        <w:pStyle w:val="Heading2"/>
        <w:spacing w:line="357" w:lineRule="auto"/>
        <w:ind w:left="4043" w:right="3942"/>
      </w:pPr>
      <w:r>
        <w:lastRenderedPageBreak/>
        <w:t xml:space="preserve">Chapter 2 </w:t>
      </w:r>
      <w:r>
        <w:rPr>
          <w:w w:val="95"/>
        </w:rPr>
        <w:t>Methodology</w:t>
      </w:r>
    </w:p>
    <w:p w:rsidR="000F618A" w:rsidRDefault="00F73AA1">
      <w:pPr>
        <w:pStyle w:val="Heading3"/>
        <w:numPr>
          <w:ilvl w:val="1"/>
          <w:numId w:val="3"/>
        </w:numPr>
        <w:tabs>
          <w:tab w:val="left" w:pos="626"/>
        </w:tabs>
        <w:spacing w:line="292" w:lineRule="exact"/>
        <w:ind w:hanging="366"/>
      </w:pPr>
      <w:bookmarkStart w:id="2" w:name="_TOC_250012"/>
      <w:r>
        <w:t>Pre</w:t>
      </w:r>
      <w:r>
        <w:rPr>
          <w:spacing w:val="-2"/>
        </w:rPr>
        <w:t xml:space="preserve"> </w:t>
      </w:r>
      <w:bookmarkEnd w:id="2"/>
      <w:r>
        <w:t>Processing</w:t>
      </w:r>
    </w:p>
    <w:p w:rsidR="000F618A" w:rsidRDefault="00F73AA1">
      <w:pPr>
        <w:pStyle w:val="BodyText"/>
        <w:spacing w:before="182" w:line="259" w:lineRule="auto"/>
        <w:ind w:left="260" w:right="157"/>
        <w:jc w:val="both"/>
      </w:pPr>
      <w:r>
        <w:t>Before starting predictive modelling, we need to check th</w:t>
      </w:r>
      <w:r>
        <w:t>e data and understand various data definitions. Also, we need to check whether data is in proper format before developing model and feeding the data, if data is not in proper format, we need to clean the data in order to increase</w:t>
      </w:r>
      <w:r>
        <w:rPr>
          <w:spacing w:val="-6"/>
        </w:rPr>
        <w:t xml:space="preserve"> </w:t>
      </w:r>
      <w:r>
        <w:t>the</w:t>
      </w:r>
      <w:r>
        <w:rPr>
          <w:spacing w:val="-5"/>
        </w:rPr>
        <w:t xml:space="preserve"> </w:t>
      </w:r>
      <w:r>
        <w:t>efficiency</w:t>
      </w:r>
      <w:r>
        <w:rPr>
          <w:spacing w:val="-3"/>
        </w:rPr>
        <w:t xml:space="preserve"> </w:t>
      </w:r>
      <w:r>
        <w:t>of</w:t>
      </w:r>
      <w:r>
        <w:rPr>
          <w:spacing w:val="-5"/>
        </w:rPr>
        <w:t xml:space="preserve"> </w:t>
      </w:r>
      <w:r>
        <w:t>the</w:t>
      </w:r>
      <w:r>
        <w:rPr>
          <w:spacing w:val="-5"/>
        </w:rPr>
        <w:t xml:space="preserve"> </w:t>
      </w:r>
      <w:r>
        <w:t>mode</w:t>
      </w:r>
      <w:r>
        <w:t>l.</w:t>
      </w:r>
      <w:r>
        <w:rPr>
          <w:spacing w:val="-2"/>
        </w:rPr>
        <w:t xml:space="preserve"> </w:t>
      </w:r>
      <w:r>
        <w:t>To</w:t>
      </w:r>
      <w:r>
        <w:rPr>
          <w:spacing w:val="-3"/>
        </w:rPr>
        <w:t xml:space="preserve"> </w:t>
      </w:r>
      <w:r>
        <w:t>start</w:t>
      </w:r>
      <w:r>
        <w:rPr>
          <w:spacing w:val="-4"/>
        </w:rPr>
        <w:t xml:space="preserve"> </w:t>
      </w:r>
      <w:r>
        <w:t>the</w:t>
      </w:r>
      <w:r>
        <w:rPr>
          <w:spacing w:val="-7"/>
        </w:rPr>
        <w:t xml:space="preserve"> </w:t>
      </w:r>
      <w:r>
        <w:t>process,</w:t>
      </w:r>
      <w:r>
        <w:rPr>
          <w:spacing w:val="-6"/>
        </w:rPr>
        <w:t xml:space="preserve"> </w:t>
      </w:r>
      <w:r>
        <w:t>we</w:t>
      </w:r>
      <w:r>
        <w:rPr>
          <w:spacing w:val="-5"/>
        </w:rPr>
        <w:t xml:space="preserve"> </w:t>
      </w:r>
      <w:r>
        <w:t>have</w:t>
      </w:r>
      <w:r>
        <w:rPr>
          <w:spacing w:val="-5"/>
        </w:rPr>
        <w:t xml:space="preserve"> </w:t>
      </w:r>
      <w:r>
        <w:t>basic</w:t>
      </w:r>
      <w:r>
        <w:rPr>
          <w:spacing w:val="-6"/>
        </w:rPr>
        <w:t xml:space="preserve"> </w:t>
      </w:r>
      <w:r>
        <w:t>steps</w:t>
      </w:r>
      <w:r>
        <w:rPr>
          <w:spacing w:val="-7"/>
        </w:rPr>
        <w:t xml:space="preserve"> </w:t>
      </w:r>
      <w:r>
        <w:t>which</w:t>
      </w:r>
      <w:r>
        <w:rPr>
          <w:spacing w:val="-4"/>
        </w:rPr>
        <w:t xml:space="preserve"> </w:t>
      </w:r>
      <w:r>
        <w:t>needs</w:t>
      </w:r>
      <w:r>
        <w:rPr>
          <w:spacing w:val="-6"/>
        </w:rPr>
        <w:t xml:space="preserve"> </w:t>
      </w:r>
      <w:r>
        <w:t>to</w:t>
      </w:r>
      <w:r>
        <w:rPr>
          <w:spacing w:val="-6"/>
        </w:rPr>
        <w:t xml:space="preserve"> </w:t>
      </w:r>
      <w:r>
        <w:t>be completed such as data cleaning, visualization using graph or plots, standardizing if data is not uniformly distributed these steps are a part of Exploratory Data</w:t>
      </w:r>
      <w:r>
        <w:rPr>
          <w:spacing w:val="-10"/>
        </w:rPr>
        <w:t xml:space="preserve"> </w:t>
      </w:r>
      <w:r>
        <w:t>Analysis.</w:t>
      </w:r>
    </w:p>
    <w:p w:rsidR="000F618A" w:rsidRDefault="00F73AA1">
      <w:pPr>
        <w:pStyle w:val="BodyText"/>
        <w:spacing w:before="159" w:line="259" w:lineRule="auto"/>
        <w:ind w:left="260" w:right="154"/>
        <w:jc w:val="both"/>
      </w:pPr>
      <w:r>
        <w:t>We have plotted vari</w:t>
      </w:r>
      <w:r>
        <w:t>ous graphs in order to understand the uniformity and visualize data for better understanding. We also compare the independent variables with dependent variable in order to understand its contribution in the prediction of target or dependent variable. If we</w:t>
      </w:r>
      <w:r>
        <w:t xml:space="preserve"> find two</w:t>
      </w:r>
      <w:r>
        <w:rPr>
          <w:spacing w:val="-7"/>
        </w:rPr>
        <w:t xml:space="preserve"> </w:t>
      </w:r>
      <w:r>
        <w:t>or</w:t>
      </w:r>
      <w:r>
        <w:rPr>
          <w:spacing w:val="-3"/>
        </w:rPr>
        <w:t xml:space="preserve"> </w:t>
      </w:r>
      <w:r>
        <w:t>more</w:t>
      </w:r>
      <w:r>
        <w:rPr>
          <w:spacing w:val="-4"/>
        </w:rPr>
        <w:t xml:space="preserve"> </w:t>
      </w:r>
      <w:r>
        <w:t>variables</w:t>
      </w:r>
      <w:r>
        <w:rPr>
          <w:spacing w:val="-3"/>
        </w:rPr>
        <w:t xml:space="preserve"> </w:t>
      </w:r>
      <w:r>
        <w:t>with</w:t>
      </w:r>
      <w:r>
        <w:rPr>
          <w:spacing w:val="-4"/>
        </w:rPr>
        <w:t xml:space="preserve"> </w:t>
      </w:r>
      <w:r>
        <w:t>similar</w:t>
      </w:r>
      <w:r>
        <w:rPr>
          <w:spacing w:val="-6"/>
        </w:rPr>
        <w:t xml:space="preserve"> </w:t>
      </w:r>
      <w:r>
        <w:t>data,</w:t>
      </w:r>
      <w:r>
        <w:rPr>
          <w:spacing w:val="-4"/>
        </w:rPr>
        <w:t xml:space="preserve"> </w:t>
      </w:r>
      <w:r>
        <w:t>we</w:t>
      </w:r>
      <w:r>
        <w:rPr>
          <w:spacing w:val="-4"/>
        </w:rPr>
        <w:t xml:space="preserve"> </w:t>
      </w:r>
      <w:r>
        <w:t>keep</w:t>
      </w:r>
      <w:r>
        <w:rPr>
          <w:spacing w:val="-5"/>
        </w:rPr>
        <w:t xml:space="preserve"> </w:t>
      </w:r>
      <w:r>
        <w:t>only</w:t>
      </w:r>
      <w:r>
        <w:rPr>
          <w:spacing w:val="-5"/>
        </w:rPr>
        <w:t xml:space="preserve"> </w:t>
      </w:r>
      <w:r>
        <w:t>one</w:t>
      </w:r>
      <w:r>
        <w:rPr>
          <w:spacing w:val="-5"/>
        </w:rPr>
        <w:t xml:space="preserve"> </w:t>
      </w:r>
      <w:r>
        <w:t>and</w:t>
      </w:r>
      <w:r>
        <w:rPr>
          <w:spacing w:val="-3"/>
        </w:rPr>
        <w:t xml:space="preserve"> </w:t>
      </w:r>
      <w:r>
        <w:t>remove</w:t>
      </w:r>
      <w:r>
        <w:rPr>
          <w:spacing w:val="-4"/>
        </w:rPr>
        <w:t xml:space="preserve"> </w:t>
      </w:r>
      <w:r>
        <w:t>other</w:t>
      </w:r>
      <w:r>
        <w:rPr>
          <w:spacing w:val="-4"/>
        </w:rPr>
        <w:t xml:space="preserve"> </w:t>
      </w:r>
      <w:r>
        <w:t>with</w:t>
      </w:r>
      <w:r>
        <w:rPr>
          <w:spacing w:val="-3"/>
        </w:rPr>
        <w:t xml:space="preserve"> </w:t>
      </w:r>
      <w:r>
        <w:t>similar</w:t>
      </w:r>
      <w:r>
        <w:rPr>
          <w:spacing w:val="-7"/>
        </w:rPr>
        <w:t xml:space="preserve"> </w:t>
      </w:r>
      <w:r>
        <w:t>data</w:t>
      </w:r>
      <w:r>
        <w:rPr>
          <w:spacing w:val="-4"/>
        </w:rPr>
        <w:t xml:space="preserve"> </w:t>
      </w:r>
      <w:r>
        <w:t>in order to lower the complexity of</w:t>
      </w:r>
      <w:r>
        <w:rPr>
          <w:spacing w:val="-5"/>
        </w:rPr>
        <w:t xml:space="preserve"> </w:t>
      </w:r>
      <w:r>
        <w:t>model.</w:t>
      </w:r>
    </w:p>
    <w:p w:rsidR="00D07359" w:rsidRDefault="00D07359">
      <w:pPr>
        <w:pStyle w:val="BodyText"/>
        <w:spacing w:before="1"/>
      </w:pPr>
    </w:p>
    <w:p w:rsidR="000F618A" w:rsidRDefault="000F618A">
      <w:pPr>
        <w:pStyle w:val="BodyText"/>
        <w:spacing w:before="1"/>
        <w:rPr>
          <w:sz w:val="11"/>
        </w:rPr>
      </w:pPr>
    </w:p>
    <w:p w:rsidR="000F618A" w:rsidRDefault="00692851" w:rsidP="00D07359">
      <w:pPr>
        <w:spacing w:before="172"/>
        <w:ind w:left="157" w:right="56"/>
        <w:jc w:val="center"/>
        <w:rPr>
          <w:i/>
        </w:rPr>
      </w:pPr>
      <w:r>
        <w:rPr>
          <w:i/>
          <w:noProof/>
        </w:rPr>
        <w:drawing>
          <wp:inline distT="0" distB="0" distL="0" distR="0">
            <wp:extent cx="5128381" cy="3365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0-03-19 at 11.04.56 AM.png"/>
                    <pic:cNvPicPr/>
                  </pic:nvPicPr>
                  <pic:blipFill>
                    <a:blip r:embed="rId9">
                      <a:extLst>
                        <a:ext uri="{28A0092B-C50C-407E-A947-70E740481C1C}">
                          <a14:useLocalDpi xmlns:a14="http://schemas.microsoft.com/office/drawing/2010/main" val="0"/>
                        </a:ext>
                      </a:extLst>
                    </a:blip>
                    <a:stretch>
                      <a:fillRect/>
                    </a:stretch>
                  </pic:blipFill>
                  <pic:spPr>
                    <a:xfrm>
                      <a:off x="0" y="0"/>
                      <a:ext cx="5133078" cy="3368582"/>
                    </a:xfrm>
                    <a:prstGeom prst="rect">
                      <a:avLst/>
                    </a:prstGeom>
                  </pic:spPr>
                </pic:pic>
              </a:graphicData>
            </a:graphic>
          </wp:inline>
        </w:drawing>
      </w:r>
      <w:r w:rsidR="00F2486E">
        <w:rPr>
          <w:i/>
        </w:rPr>
        <w:t xml:space="preserve"> </w:t>
      </w:r>
    </w:p>
    <w:p w:rsidR="00F2486E" w:rsidRPr="00D07359" w:rsidRDefault="00F2486E" w:rsidP="00D07359">
      <w:pPr>
        <w:spacing w:before="172"/>
        <w:ind w:left="157" w:right="56"/>
        <w:jc w:val="center"/>
        <w:rPr>
          <w:i/>
        </w:rPr>
        <w:sectPr w:rsidR="00F2486E" w:rsidRPr="00D07359">
          <w:pgSz w:w="12240" w:h="15840"/>
          <w:pgMar w:top="142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0F618A" w:rsidRDefault="00F73AA1">
      <w:pPr>
        <w:pStyle w:val="Heading3"/>
        <w:numPr>
          <w:ilvl w:val="2"/>
          <w:numId w:val="3"/>
        </w:numPr>
        <w:tabs>
          <w:tab w:val="left" w:pos="811"/>
        </w:tabs>
        <w:spacing w:before="40"/>
        <w:ind w:hanging="551"/>
      </w:pPr>
      <w:bookmarkStart w:id="3" w:name="_TOC_250011"/>
      <w:r>
        <w:lastRenderedPageBreak/>
        <w:t>Missing Value</w:t>
      </w:r>
      <w:r>
        <w:rPr>
          <w:spacing w:val="-5"/>
        </w:rPr>
        <w:t xml:space="preserve"> </w:t>
      </w:r>
      <w:bookmarkEnd w:id="3"/>
      <w:r>
        <w:t>Analysis</w:t>
      </w:r>
    </w:p>
    <w:p w:rsidR="008D6933" w:rsidRDefault="00F73AA1">
      <w:pPr>
        <w:pStyle w:val="BodyText"/>
        <w:spacing w:before="182" w:line="259" w:lineRule="auto"/>
        <w:ind w:left="260" w:right="153"/>
        <w:jc w:val="both"/>
      </w:pPr>
      <w:r>
        <w:t>We always check whether dataset contains any missing value. If it contains missing value, we need to impute missing observations in a variable if it has at least 70% of data. We impute the missing data with the help of mean, median in case of continuous va</w:t>
      </w:r>
      <w:r>
        <w:t>riable and mode in case of categorical</w:t>
      </w:r>
      <w:r>
        <w:rPr>
          <w:spacing w:val="-14"/>
        </w:rPr>
        <w:t xml:space="preserve"> </w:t>
      </w:r>
      <w:r>
        <w:t>variable.</w:t>
      </w:r>
      <w:r>
        <w:rPr>
          <w:spacing w:val="-14"/>
        </w:rPr>
        <w:t xml:space="preserve"> </w:t>
      </w:r>
      <w:r>
        <w:t>We</w:t>
      </w:r>
      <w:r>
        <w:rPr>
          <w:spacing w:val="-15"/>
        </w:rPr>
        <w:t xml:space="preserve"> </w:t>
      </w:r>
      <w:r>
        <w:t>can</w:t>
      </w:r>
      <w:r>
        <w:rPr>
          <w:spacing w:val="-12"/>
        </w:rPr>
        <w:t xml:space="preserve"> </w:t>
      </w:r>
      <w:r>
        <w:t>also</w:t>
      </w:r>
      <w:r>
        <w:rPr>
          <w:spacing w:val="-13"/>
        </w:rPr>
        <w:t xml:space="preserve"> </w:t>
      </w:r>
      <w:r>
        <w:t>use</w:t>
      </w:r>
      <w:r>
        <w:rPr>
          <w:spacing w:val="-13"/>
        </w:rPr>
        <w:t xml:space="preserve"> </w:t>
      </w:r>
      <w:r>
        <w:t>K</w:t>
      </w:r>
      <w:r>
        <w:rPr>
          <w:spacing w:val="-13"/>
        </w:rPr>
        <w:t xml:space="preserve"> </w:t>
      </w:r>
      <w:r>
        <w:t>Nearest</w:t>
      </w:r>
      <w:r>
        <w:rPr>
          <w:spacing w:val="-13"/>
        </w:rPr>
        <w:t xml:space="preserve"> </w:t>
      </w:r>
      <w:r>
        <w:t>Neighbor</w:t>
      </w:r>
      <w:r>
        <w:rPr>
          <w:spacing w:val="-13"/>
        </w:rPr>
        <w:t xml:space="preserve"> </w:t>
      </w:r>
      <w:r>
        <w:t>(KNN)</w:t>
      </w:r>
      <w:r>
        <w:rPr>
          <w:spacing w:val="-13"/>
        </w:rPr>
        <w:t xml:space="preserve"> </w:t>
      </w:r>
      <w:r>
        <w:t>in</w:t>
      </w:r>
      <w:r>
        <w:rPr>
          <w:spacing w:val="-15"/>
        </w:rPr>
        <w:t xml:space="preserve"> </w:t>
      </w:r>
      <w:r>
        <w:t>order</w:t>
      </w:r>
      <w:r>
        <w:rPr>
          <w:spacing w:val="-15"/>
        </w:rPr>
        <w:t xml:space="preserve"> </w:t>
      </w:r>
      <w:r>
        <w:t>to</w:t>
      </w:r>
      <w:r>
        <w:rPr>
          <w:spacing w:val="-13"/>
        </w:rPr>
        <w:t xml:space="preserve"> </w:t>
      </w:r>
      <w:r>
        <w:t>impute</w:t>
      </w:r>
      <w:r>
        <w:rPr>
          <w:spacing w:val="-13"/>
        </w:rPr>
        <w:t xml:space="preserve"> </w:t>
      </w:r>
      <w:r>
        <w:t>missing</w:t>
      </w:r>
      <w:r>
        <w:rPr>
          <w:spacing w:val="-16"/>
        </w:rPr>
        <w:t xml:space="preserve"> </w:t>
      </w:r>
      <w:r>
        <w:t>values</w:t>
      </w:r>
      <w:r w:rsidR="00550F98">
        <w:t>.</w:t>
      </w:r>
    </w:p>
    <w:p w:rsidR="00550F98" w:rsidRDefault="00550F98">
      <w:pPr>
        <w:pStyle w:val="BodyText"/>
        <w:spacing w:before="182" w:line="259" w:lineRule="auto"/>
        <w:ind w:left="260" w:right="153"/>
        <w:jc w:val="both"/>
      </w:pPr>
    </w:p>
    <w:p w:rsidR="000F618A" w:rsidRDefault="00F73AA1">
      <w:pPr>
        <w:pStyle w:val="BodyText"/>
        <w:spacing w:before="182" w:line="259" w:lineRule="auto"/>
        <w:ind w:left="260" w:right="153"/>
        <w:jc w:val="both"/>
      </w:pPr>
      <w:r>
        <w:t xml:space="preserve">. </w:t>
      </w:r>
    </w:p>
    <w:p w:rsidR="000F618A" w:rsidRDefault="000F618A">
      <w:pPr>
        <w:pStyle w:val="BodyText"/>
      </w:pPr>
    </w:p>
    <w:p w:rsidR="000F618A" w:rsidRDefault="000F618A">
      <w:pPr>
        <w:pStyle w:val="BodyText"/>
        <w:rPr>
          <w:sz w:val="28"/>
        </w:rPr>
      </w:pPr>
    </w:p>
    <w:p w:rsidR="000F618A" w:rsidRDefault="00F73AA1">
      <w:pPr>
        <w:pStyle w:val="Heading3"/>
        <w:numPr>
          <w:ilvl w:val="2"/>
          <w:numId w:val="3"/>
        </w:numPr>
        <w:tabs>
          <w:tab w:val="left" w:pos="810"/>
        </w:tabs>
        <w:spacing w:before="1"/>
        <w:ind w:left="809"/>
      </w:pPr>
      <w:bookmarkStart w:id="4" w:name="_TOC_250010"/>
      <w:r>
        <w:t>Outlier</w:t>
      </w:r>
      <w:r>
        <w:rPr>
          <w:spacing w:val="-2"/>
        </w:rPr>
        <w:t xml:space="preserve"> </w:t>
      </w:r>
      <w:bookmarkEnd w:id="4"/>
      <w:r>
        <w:t>Analysis</w:t>
      </w:r>
    </w:p>
    <w:p w:rsidR="00F2486E" w:rsidRDefault="00550F98">
      <w:pPr>
        <w:pStyle w:val="BodyText"/>
        <w:spacing w:before="184" w:line="259" w:lineRule="auto"/>
        <w:ind w:left="260" w:right="157"/>
        <w:jc w:val="both"/>
      </w:pPr>
      <w:r>
        <w:t xml:space="preserve">When I started detecting the variables the major outliers were present with casual, humidity and windspeed variables </w:t>
      </w:r>
    </w:p>
    <w:p w:rsidR="00F2486E" w:rsidRDefault="00F2486E">
      <w:pPr>
        <w:pStyle w:val="BodyText"/>
        <w:spacing w:before="184" w:line="259" w:lineRule="auto"/>
        <w:ind w:left="260" w:right="157"/>
        <w:jc w:val="both"/>
      </w:pPr>
      <w:r>
        <w:rPr>
          <w:noProof/>
        </w:rPr>
        <w:drawing>
          <wp:inline distT="0" distB="0" distL="0" distR="0" wp14:anchorId="1DCDE63C" wp14:editId="7F064C28">
            <wp:extent cx="4279900" cy="3823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0-03-19 at 12.06.25 PM.png"/>
                    <pic:cNvPicPr/>
                  </pic:nvPicPr>
                  <pic:blipFill>
                    <a:blip r:embed="rId10">
                      <a:extLst>
                        <a:ext uri="{28A0092B-C50C-407E-A947-70E740481C1C}">
                          <a14:useLocalDpi xmlns:a14="http://schemas.microsoft.com/office/drawing/2010/main" val="0"/>
                        </a:ext>
                      </a:extLst>
                    </a:blip>
                    <a:stretch>
                      <a:fillRect/>
                    </a:stretch>
                  </pic:blipFill>
                  <pic:spPr>
                    <a:xfrm>
                      <a:off x="0" y="0"/>
                      <a:ext cx="4291002" cy="3833764"/>
                    </a:xfrm>
                    <a:prstGeom prst="rect">
                      <a:avLst/>
                    </a:prstGeom>
                  </pic:spPr>
                </pic:pic>
              </a:graphicData>
            </a:graphic>
          </wp:inline>
        </w:drawing>
      </w:r>
    </w:p>
    <w:p w:rsidR="000F618A" w:rsidRDefault="000F618A">
      <w:pPr>
        <w:jc w:val="center"/>
      </w:pPr>
    </w:p>
    <w:p w:rsidR="00F2486E" w:rsidRDefault="00F2486E">
      <w:pPr>
        <w:jc w:val="center"/>
      </w:pPr>
    </w:p>
    <w:p w:rsidR="00550F98" w:rsidRDefault="00550F98" w:rsidP="00550F98">
      <w:r>
        <w:t>Boxplot for casual</w:t>
      </w:r>
    </w:p>
    <w:p w:rsidR="00F2486E" w:rsidRDefault="00F2486E" w:rsidP="00F2486E">
      <w:r>
        <w:rPr>
          <w:noProof/>
        </w:rPr>
        <w:lastRenderedPageBreak/>
        <w:drawing>
          <wp:inline distT="0" distB="0" distL="0" distR="0">
            <wp:extent cx="3698551" cy="3162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0-03-19 at 12.07.08 PM.png"/>
                    <pic:cNvPicPr/>
                  </pic:nvPicPr>
                  <pic:blipFill>
                    <a:blip r:embed="rId11">
                      <a:extLst>
                        <a:ext uri="{28A0092B-C50C-407E-A947-70E740481C1C}">
                          <a14:useLocalDpi xmlns:a14="http://schemas.microsoft.com/office/drawing/2010/main" val="0"/>
                        </a:ext>
                      </a:extLst>
                    </a:blip>
                    <a:stretch>
                      <a:fillRect/>
                    </a:stretch>
                  </pic:blipFill>
                  <pic:spPr>
                    <a:xfrm>
                      <a:off x="0" y="0"/>
                      <a:ext cx="3715430" cy="3176732"/>
                    </a:xfrm>
                    <a:prstGeom prst="rect">
                      <a:avLst/>
                    </a:prstGeom>
                  </pic:spPr>
                </pic:pic>
              </a:graphicData>
            </a:graphic>
          </wp:inline>
        </w:drawing>
      </w:r>
    </w:p>
    <w:p w:rsidR="00F2486E" w:rsidRDefault="00F2486E">
      <w:pPr>
        <w:jc w:val="center"/>
      </w:pPr>
    </w:p>
    <w:p w:rsidR="00F2486E" w:rsidRDefault="00F2486E">
      <w:pPr>
        <w:jc w:val="center"/>
      </w:pPr>
    </w:p>
    <w:p w:rsidR="00F2486E" w:rsidRDefault="00F2486E">
      <w:pPr>
        <w:jc w:val="center"/>
      </w:pPr>
    </w:p>
    <w:p w:rsidR="00F2486E" w:rsidRDefault="00F2486E" w:rsidP="00F2486E">
      <w:r>
        <w:t>Boxplot of windspeed</w:t>
      </w:r>
    </w:p>
    <w:p w:rsidR="00F2486E" w:rsidRDefault="00F2486E" w:rsidP="00F2486E">
      <w:pPr>
        <w:jc w:val="both"/>
      </w:pPr>
    </w:p>
    <w:p w:rsidR="00F2486E" w:rsidRDefault="00F2486E" w:rsidP="00F2486E">
      <w:pPr>
        <w:jc w:val="both"/>
      </w:pPr>
    </w:p>
    <w:p w:rsidR="00F2486E" w:rsidRDefault="00F2486E" w:rsidP="00F2486E">
      <w:pPr>
        <w:jc w:val="both"/>
      </w:pPr>
    </w:p>
    <w:p w:rsidR="00F2486E" w:rsidRDefault="00550F98" w:rsidP="00F2486E">
      <w:r>
        <w:rPr>
          <w:noProof/>
        </w:rPr>
        <w:drawing>
          <wp:inline distT="0" distB="0" distL="0" distR="0">
            <wp:extent cx="4921148" cy="265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0-03-19 at 6.48.11 PM.png"/>
                    <pic:cNvPicPr/>
                  </pic:nvPicPr>
                  <pic:blipFill>
                    <a:blip r:embed="rId12">
                      <a:extLst>
                        <a:ext uri="{28A0092B-C50C-407E-A947-70E740481C1C}">
                          <a14:useLocalDpi xmlns:a14="http://schemas.microsoft.com/office/drawing/2010/main" val="0"/>
                        </a:ext>
                      </a:extLst>
                    </a:blip>
                    <a:stretch>
                      <a:fillRect/>
                    </a:stretch>
                  </pic:blipFill>
                  <pic:spPr>
                    <a:xfrm>
                      <a:off x="0" y="0"/>
                      <a:ext cx="4928834" cy="2658445"/>
                    </a:xfrm>
                    <a:prstGeom prst="rect">
                      <a:avLst/>
                    </a:prstGeom>
                  </pic:spPr>
                </pic:pic>
              </a:graphicData>
            </a:graphic>
          </wp:inline>
        </w:drawing>
      </w:r>
    </w:p>
    <w:p w:rsidR="00550F98" w:rsidRDefault="00550F98" w:rsidP="00F2486E"/>
    <w:p w:rsidR="00550F98" w:rsidRDefault="00550F98" w:rsidP="00F2486E">
      <w:r>
        <w:t>Boxplot for humidity</w:t>
      </w:r>
    </w:p>
    <w:p w:rsidR="00550F98" w:rsidRDefault="00550F98" w:rsidP="00F2486E"/>
    <w:p w:rsidR="00550F98" w:rsidRDefault="00550F98" w:rsidP="00F2486E"/>
    <w:p w:rsidR="00550F98" w:rsidRDefault="00550F98" w:rsidP="00F2486E"/>
    <w:p w:rsidR="00550F98" w:rsidRDefault="00550F98" w:rsidP="00F2486E">
      <w:pPr>
        <w:sectPr w:rsidR="00550F98">
          <w:pgSz w:w="12240" w:h="15840"/>
          <w:pgMar w:top="140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E44429" w:rsidRDefault="00E44429">
      <w:pPr>
        <w:pStyle w:val="BodyText"/>
        <w:spacing w:before="40" w:line="259" w:lineRule="auto"/>
        <w:ind w:left="260"/>
      </w:pPr>
      <w:r>
        <w:lastRenderedPageBreak/>
        <w:t>How did I implement my boxplots?</w:t>
      </w:r>
    </w:p>
    <w:p w:rsidR="00E44429" w:rsidRDefault="00E44429">
      <w:pPr>
        <w:pStyle w:val="BodyText"/>
        <w:spacing w:before="40" w:line="259" w:lineRule="auto"/>
        <w:ind w:left="260"/>
      </w:pPr>
      <w:r>
        <w:t>The formulae for  IQR which is given helps us to divide the given data into different parts and makes us  know what the values which are outliers in a dataset.</w:t>
      </w:r>
    </w:p>
    <w:p w:rsidR="00E44429" w:rsidRDefault="00E44429">
      <w:pPr>
        <w:pStyle w:val="BodyText"/>
        <w:spacing w:before="40" w:line="259" w:lineRule="auto"/>
        <w:ind w:left="260"/>
      </w:pPr>
    </w:p>
    <w:p w:rsidR="00E44429" w:rsidRDefault="00E44429">
      <w:pPr>
        <w:pStyle w:val="BodyText"/>
        <w:spacing w:before="40" w:line="259" w:lineRule="auto"/>
        <w:ind w:left="260"/>
      </w:pPr>
      <w:r>
        <w:rPr>
          <w:noProof/>
        </w:rPr>
        <w:drawing>
          <wp:inline distT="0" distB="0" distL="0" distR="0">
            <wp:extent cx="4013200" cy="26955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0-03-19 at 6.59.22 PM.png"/>
                    <pic:cNvPicPr/>
                  </pic:nvPicPr>
                  <pic:blipFill>
                    <a:blip r:embed="rId13">
                      <a:extLst>
                        <a:ext uri="{28A0092B-C50C-407E-A947-70E740481C1C}">
                          <a14:useLocalDpi xmlns:a14="http://schemas.microsoft.com/office/drawing/2010/main" val="0"/>
                        </a:ext>
                      </a:extLst>
                    </a:blip>
                    <a:stretch>
                      <a:fillRect/>
                    </a:stretch>
                  </pic:blipFill>
                  <pic:spPr>
                    <a:xfrm>
                      <a:off x="0" y="0"/>
                      <a:ext cx="4020247" cy="2700307"/>
                    </a:xfrm>
                    <a:prstGeom prst="rect">
                      <a:avLst/>
                    </a:prstGeom>
                  </pic:spPr>
                </pic:pic>
              </a:graphicData>
            </a:graphic>
          </wp:inline>
        </w:drawing>
      </w:r>
    </w:p>
    <w:p w:rsidR="00E44429" w:rsidRDefault="00E44429">
      <w:pPr>
        <w:pStyle w:val="BodyText"/>
        <w:spacing w:before="40" w:line="259" w:lineRule="auto"/>
        <w:ind w:left="260"/>
      </w:pPr>
    </w:p>
    <w:p w:rsidR="00E44429" w:rsidRDefault="00E44429">
      <w:pPr>
        <w:pStyle w:val="BodyText"/>
        <w:spacing w:before="40" w:line="259" w:lineRule="auto"/>
        <w:ind w:left="260"/>
      </w:pPr>
    </w:p>
    <w:p w:rsidR="000F618A" w:rsidRDefault="00F73AA1">
      <w:pPr>
        <w:pStyle w:val="BodyText"/>
        <w:spacing w:before="40" w:line="259" w:lineRule="auto"/>
        <w:ind w:left="260"/>
      </w:pPr>
      <w:r>
        <w:t xml:space="preserve">As we have successfully detected outliers in above variables in the dataset, we will now remove them </w:t>
      </w:r>
      <w:r>
        <w:t>from the data and re plot the graphs as below:</w:t>
      </w:r>
    </w:p>
    <w:p w:rsidR="000F618A" w:rsidRDefault="000F618A">
      <w:pPr>
        <w:pStyle w:val="BodyText"/>
        <w:rPr>
          <w:sz w:val="11"/>
        </w:rPr>
      </w:pPr>
    </w:p>
    <w:p w:rsidR="00550F98" w:rsidRDefault="00550F98">
      <w:pPr>
        <w:pStyle w:val="BodyText"/>
        <w:spacing w:before="182"/>
        <w:ind w:left="260"/>
      </w:pPr>
    </w:p>
    <w:p w:rsidR="00550F98" w:rsidRDefault="00166697">
      <w:pPr>
        <w:pStyle w:val="BodyText"/>
        <w:spacing w:before="182"/>
        <w:ind w:left="260"/>
      </w:pPr>
      <w:r>
        <w:rPr>
          <w:noProof/>
        </w:rPr>
        <w:lastRenderedPageBreak/>
        <w:drawing>
          <wp:inline distT="0" distB="0" distL="0" distR="0">
            <wp:extent cx="6210300" cy="47002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0-03-19 at 7.02.35 PM.png"/>
                    <pic:cNvPicPr/>
                  </pic:nvPicPr>
                  <pic:blipFill>
                    <a:blip r:embed="rId14">
                      <a:extLst>
                        <a:ext uri="{28A0092B-C50C-407E-A947-70E740481C1C}">
                          <a14:useLocalDpi xmlns:a14="http://schemas.microsoft.com/office/drawing/2010/main" val="0"/>
                        </a:ext>
                      </a:extLst>
                    </a:blip>
                    <a:stretch>
                      <a:fillRect/>
                    </a:stretch>
                  </pic:blipFill>
                  <pic:spPr>
                    <a:xfrm>
                      <a:off x="0" y="0"/>
                      <a:ext cx="6210300" cy="4700270"/>
                    </a:xfrm>
                    <a:prstGeom prst="rect">
                      <a:avLst/>
                    </a:prstGeom>
                  </pic:spPr>
                </pic:pic>
              </a:graphicData>
            </a:graphic>
          </wp:inline>
        </w:drawing>
      </w:r>
    </w:p>
    <w:p w:rsidR="00550F98" w:rsidRDefault="00166697">
      <w:pPr>
        <w:pStyle w:val="BodyText"/>
        <w:spacing w:before="182"/>
        <w:ind w:left="260"/>
      </w:pPr>
      <w:r>
        <w:t>Boxplot for humidity</w:t>
      </w:r>
    </w:p>
    <w:p w:rsidR="00166697" w:rsidRDefault="00166697">
      <w:pPr>
        <w:pStyle w:val="BodyText"/>
        <w:spacing w:before="182"/>
        <w:ind w:left="260"/>
      </w:pPr>
    </w:p>
    <w:p w:rsidR="00E44429" w:rsidRDefault="00E44429">
      <w:pPr>
        <w:pStyle w:val="BodyText"/>
        <w:spacing w:before="182"/>
        <w:ind w:left="260"/>
      </w:pPr>
    </w:p>
    <w:p w:rsidR="00166697" w:rsidRDefault="00166697">
      <w:pPr>
        <w:pStyle w:val="BodyText"/>
        <w:spacing w:before="182"/>
        <w:ind w:left="260"/>
      </w:pPr>
    </w:p>
    <w:p w:rsidR="00166697" w:rsidRDefault="00166697">
      <w:pPr>
        <w:pStyle w:val="BodyText"/>
        <w:spacing w:before="182"/>
        <w:ind w:left="260"/>
      </w:pPr>
    </w:p>
    <w:p w:rsidR="00550F98" w:rsidRDefault="00550F98">
      <w:pPr>
        <w:pStyle w:val="BodyText"/>
        <w:spacing w:before="182"/>
        <w:ind w:left="260"/>
      </w:pPr>
    </w:p>
    <w:p w:rsidR="00550F98" w:rsidRDefault="00550F98">
      <w:pPr>
        <w:pStyle w:val="BodyText"/>
        <w:spacing w:before="182"/>
        <w:ind w:left="260"/>
      </w:pPr>
    </w:p>
    <w:p w:rsidR="00166697" w:rsidRDefault="00166697">
      <w:pPr>
        <w:pStyle w:val="BodyText"/>
        <w:spacing w:before="182"/>
        <w:ind w:left="260"/>
      </w:pPr>
    </w:p>
    <w:p w:rsidR="000F618A" w:rsidRDefault="00F73AA1">
      <w:pPr>
        <w:pStyle w:val="BodyText"/>
        <w:spacing w:before="182"/>
        <w:ind w:left="260"/>
      </w:pPr>
      <w:r>
        <w:t>Our data is now free from outliers and we can proceed to next step that is feature selection.</w:t>
      </w:r>
    </w:p>
    <w:p w:rsidR="000F618A" w:rsidRDefault="000F618A">
      <w:pPr>
        <w:sectPr w:rsidR="000F618A">
          <w:pgSz w:w="12240" w:h="15840"/>
          <w:pgMar w:top="140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0F618A" w:rsidRDefault="00F73AA1">
      <w:pPr>
        <w:pStyle w:val="Heading3"/>
        <w:numPr>
          <w:ilvl w:val="2"/>
          <w:numId w:val="3"/>
        </w:numPr>
        <w:tabs>
          <w:tab w:val="left" w:pos="811"/>
        </w:tabs>
        <w:spacing w:before="40"/>
        <w:ind w:hanging="551"/>
      </w:pPr>
      <w:bookmarkStart w:id="5" w:name="_TOC_250009"/>
      <w:r>
        <w:lastRenderedPageBreak/>
        <w:t>Feature</w:t>
      </w:r>
      <w:r>
        <w:rPr>
          <w:spacing w:val="-2"/>
        </w:rPr>
        <w:t xml:space="preserve"> </w:t>
      </w:r>
      <w:bookmarkEnd w:id="5"/>
      <w:r>
        <w:t>Selection</w:t>
      </w:r>
    </w:p>
    <w:p w:rsidR="000F618A" w:rsidRDefault="00F73AA1">
      <w:pPr>
        <w:pStyle w:val="BodyText"/>
        <w:spacing w:before="182" w:line="259" w:lineRule="auto"/>
        <w:ind w:left="260" w:right="155"/>
        <w:jc w:val="both"/>
      </w:pPr>
      <w:r>
        <w:t>Before running the any machine learning model, we need to check the variables which are used for the prediction. It happens that sometimes most of the variables in the dataset do not cont</w:t>
      </w:r>
      <w:r>
        <w:t>ribute</w:t>
      </w:r>
      <w:r>
        <w:rPr>
          <w:spacing w:val="-7"/>
        </w:rPr>
        <w:t xml:space="preserve"> </w:t>
      </w:r>
      <w:r>
        <w:t>much</w:t>
      </w:r>
      <w:r>
        <w:rPr>
          <w:spacing w:val="-5"/>
        </w:rPr>
        <w:t xml:space="preserve"> </w:t>
      </w:r>
      <w:r>
        <w:t>in</w:t>
      </w:r>
      <w:r>
        <w:rPr>
          <w:spacing w:val="-8"/>
        </w:rPr>
        <w:t xml:space="preserve"> </w:t>
      </w:r>
      <w:r>
        <w:t>the</w:t>
      </w:r>
      <w:r>
        <w:rPr>
          <w:spacing w:val="-8"/>
        </w:rPr>
        <w:t xml:space="preserve"> </w:t>
      </w:r>
      <w:r>
        <w:t>prediction</w:t>
      </w:r>
      <w:r>
        <w:rPr>
          <w:spacing w:val="-5"/>
        </w:rPr>
        <w:t xml:space="preserve"> </w:t>
      </w:r>
      <w:r>
        <w:t>of</w:t>
      </w:r>
      <w:r>
        <w:rPr>
          <w:spacing w:val="-5"/>
        </w:rPr>
        <w:t xml:space="preserve"> </w:t>
      </w:r>
      <w:r>
        <w:t>target</w:t>
      </w:r>
      <w:r>
        <w:rPr>
          <w:spacing w:val="-5"/>
        </w:rPr>
        <w:t xml:space="preserve"> </w:t>
      </w:r>
      <w:r>
        <w:t>or</w:t>
      </w:r>
      <w:r>
        <w:rPr>
          <w:spacing w:val="-9"/>
        </w:rPr>
        <w:t xml:space="preserve"> </w:t>
      </w:r>
      <w:r>
        <w:t>dependent</w:t>
      </w:r>
      <w:r>
        <w:rPr>
          <w:spacing w:val="-8"/>
        </w:rPr>
        <w:t xml:space="preserve"> </w:t>
      </w:r>
      <w:r>
        <w:t>data.</w:t>
      </w:r>
      <w:r>
        <w:rPr>
          <w:spacing w:val="-7"/>
        </w:rPr>
        <w:t xml:space="preserve"> </w:t>
      </w:r>
      <w:r>
        <w:t>In</w:t>
      </w:r>
      <w:r>
        <w:rPr>
          <w:spacing w:val="-6"/>
        </w:rPr>
        <w:t xml:space="preserve"> </w:t>
      </w:r>
      <w:r>
        <w:t>some</w:t>
      </w:r>
      <w:r>
        <w:rPr>
          <w:spacing w:val="-6"/>
        </w:rPr>
        <w:t xml:space="preserve"> </w:t>
      </w:r>
      <w:r>
        <w:t>cases,</w:t>
      </w:r>
      <w:r>
        <w:rPr>
          <w:spacing w:val="-6"/>
        </w:rPr>
        <w:t xml:space="preserve"> </w:t>
      </w:r>
      <w:r>
        <w:t>it</w:t>
      </w:r>
      <w:r>
        <w:rPr>
          <w:spacing w:val="-5"/>
        </w:rPr>
        <w:t xml:space="preserve"> </w:t>
      </w:r>
      <w:r>
        <w:t>can</w:t>
      </w:r>
      <w:r>
        <w:rPr>
          <w:spacing w:val="-5"/>
        </w:rPr>
        <w:t xml:space="preserve"> </w:t>
      </w:r>
      <w:r>
        <w:t>also</w:t>
      </w:r>
      <w:r>
        <w:rPr>
          <w:spacing w:val="-8"/>
        </w:rPr>
        <w:t xml:space="preserve"> </w:t>
      </w:r>
      <w:r>
        <w:t>happen two or more data may pass the similar information to the model which also may increase in the complexity of the model. In order to avoid these issues, we do featur</w:t>
      </w:r>
      <w:r>
        <w:t>e selection and select variables which are contributing in the prediction of dependent</w:t>
      </w:r>
      <w:r>
        <w:rPr>
          <w:spacing w:val="-9"/>
        </w:rPr>
        <w:t xml:space="preserve"> </w:t>
      </w:r>
      <w:r>
        <w:t>variable.</w:t>
      </w:r>
    </w:p>
    <w:p w:rsidR="000F618A" w:rsidRDefault="00F73AA1">
      <w:pPr>
        <w:pStyle w:val="BodyText"/>
        <w:spacing w:before="158" w:line="259" w:lineRule="auto"/>
        <w:ind w:left="260" w:right="157"/>
        <w:jc w:val="both"/>
      </w:pPr>
      <w:r>
        <w:t>We will plot the correlation matrix between all the numeric variables to understand the relation between them as shown below:</w:t>
      </w:r>
    </w:p>
    <w:p w:rsidR="000F618A" w:rsidRDefault="000F618A">
      <w:pPr>
        <w:pStyle w:val="BodyText"/>
        <w:spacing w:before="2"/>
        <w:rPr>
          <w:sz w:val="11"/>
        </w:rPr>
      </w:pPr>
    </w:p>
    <w:p w:rsidR="000F618A" w:rsidRDefault="000F618A">
      <w:pPr>
        <w:spacing w:before="166"/>
        <w:ind w:left="2786" w:right="2687"/>
        <w:jc w:val="center"/>
        <w:rPr>
          <w:i/>
        </w:rPr>
      </w:pPr>
    </w:p>
    <w:p w:rsidR="00692851" w:rsidRDefault="00692851" w:rsidP="00692851">
      <w:pPr>
        <w:spacing w:before="166"/>
        <w:ind w:left="2786" w:right="2687"/>
        <w:rPr>
          <w:i/>
        </w:rPr>
      </w:pPr>
      <w:r>
        <w:rPr>
          <w:i/>
          <w:noProof/>
        </w:rPr>
        <w:drawing>
          <wp:inline distT="0" distB="0" distL="0" distR="0">
            <wp:extent cx="4690637" cy="28733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0-03-19 at 7.50.45 PM.png"/>
                    <pic:cNvPicPr/>
                  </pic:nvPicPr>
                  <pic:blipFill>
                    <a:blip r:embed="rId15">
                      <a:extLst>
                        <a:ext uri="{28A0092B-C50C-407E-A947-70E740481C1C}">
                          <a14:useLocalDpi xmlns:a14="http://schemas.microsoft.com/office/drawing/2010/main" val="0"/>
                        </a:ext>
                      </a:extLst>
                    </a:blip>
                    <a:stretch>
                      <a:fillRect/>
                    </a:stretch>
                  </pic:blipFill>
                  <pic:spPr>
                    <a:xfrm>
                      <a:off x="0" y="0"/>
                      <a:ext cx="4717320" cy="2889720"/>
                    </a:xfrm>
                    <a:prstGeom prst="rect">
                      <a:avLst/>
                    </a:prstGeom>
                  </pic:spPr>
                </pic:pic>
              </a:graphicData>
            </a:graphic>
          </wp:inline>
        </w:drawing>
      </w:r>
    </w:p>
    <w:p w:rsidR="00692851" w:rsidRDefault="00692851">
      <w:pPr>
        <w:pStyle w:val="BodyText"/>
        <w:spacing w:before="183" w:line="259" w:lineRule="auto"/>
        <w:ind w:left="260" w:right="159"/>
        <w:jc w:val="both"/>
      </w:pPr>
    </w:p>
    <w:p w:rsidR="00692851" w:rsidRDefault="00692851">
      <w:pPr>
        <w:pStyle w:val="BodyText"/>
        <w:spacing w:before="183" w:line="259" w:lineRule="auto"/>
        <w:ind w:left="260" w:right="159"/>
        <w:jc w:val="both"/>
      </w:pPr>
    </w:p>
    <w:p w:rsidR="00692851" w:rsidRDefault="00692851">
      <w:pPr>
        <w:pStyle w:val="BodyText"/>
        <w:spacing w:before="183" w:line="259" w:lineRule="auto"/>
        <w:ind w:left="260" w:right="159"/>
        <w:jc w:val="both"/>
      </w:pPr>
    </w:p>
    <w:p w:rsidR="00692851" w:rsidRDefault="00692851">
      <w:pPr>
        <w:pStyle w:val="BodyText"/>
        <w:spacing w:before="183" w:line="259" w:lineRule="auto"/>
        <w:ind w:left="260" w:right="159"/>
        <w:jc w:val="both"/>
      </w:pPr>
    </w:p>
    <w:p w:rsidR="00692851" w:rsidRDefault="00692851">
      <w:pPr>
        <w:pStyle w:val="BodyText"/>
        <w:spacing w:before="183" w:line="259" w:lineRule="auto"/>
        <w:ind w:left="260" w:right="159"/>
        <w:jc w:val="both"/>
      </w:pPr>
    </w:p>
    <w:p w:rsidR="00692851" w:rsidRDefault="00692851">
      <w:pPr>
        <w:pStyle w:val="BodyText"/>
        <w:spacing w:before="183" w:line="259" w:lineRule="auto"/>
        <w:ind w:left="260" w:right="159"/>
        <w:jc w:val="both"/>
      </w:pPr>
      <w:r>
        <w:rPr>
          <w:noProof/>
        </w:rPr>
        <w:lastRenderedPageBreak/>
        <w:drawing>
          <wp:inline distT="0" distB="0" distL="0" distR="0">
            <wp:extent cx="6210300" cy="5134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0-03-19 at 7.53.16 PM.png"/>
                    <pic:cNvPicPr/>
                  </pic:nvPicPr>
                  <pic:blipFill>
                    <a:blip r:embed="rId16">
                      <a:extLst>
                        <a:ext uri="{28A0092B-C50C-407E-A947-70E740481C1C}">
                          <a14:useLocalDpi xmlns:a14="http://schemas.microsoft.com/office/drawing/2010/main" val="0"/>
                        </a:ext>
                      </a:extLst>
                    </a:blip>
                    <a:stretch>
                      <a:fillRect/>
                    </a:stretch>
                  </pic:blipFill>
                  <pic:spPr>
                    <a:xfrm>
                      <a:off x="0" y="0"/>
                      <a:ext cx="6210300" cy="5134610"/>
                    </a:xfrm>
                    <a:prstGeom prst="rect">
                      <a:avLst/>
                    </a:prstGeom>
                  </pic:spPr>
                </pic:pic>
              </a:graphicData>
            </a:graphic>
          </wp:inline>
        </w:drawing>
      </w:r>
    </w:p>
    <w:p w:rsidR="00692851" w:rsidRDefault="00692851">
      <w:pPr>
        <w:pStyle w:val="BodyText"/>
        <w:spacing w:before="183" w:line="259" w:lineRule="auto"/>
        <w:ind w:left="260" w:right="159"/>
        <w:jc w:val="both"/>
      </w:pPr>
    </w:p>
    <w:p w:rsidR="00692851" w:rsidRDefault="00692851">
      <w:pPr>
        <w:pStyle w:val="BodyText"/>
        <w:spacing w:before="183" w:line="259" w:lineRule="auto"/>
        <w:ind w:left="260" w:right="159"/>
        <w:jc w:val="both"/>
      </w:pPr>
    </w:p>
    <w:p w:rsidR="00692851" w:rsidRDefault="00692851">
      <w:pPr>
        <w:pStyle w:val="BodyText"/>
        <w:spacing w:before="183" w:line="259" w:lineRule="auto"/>
        <w:ind w:left="260" w:right="159"/>
        <w:jc w:val="both"/>
      </w:pPr>
    </w:p>
    <w:p w:rsidR="00692851" w:rsidRDefault="00692851">
      <w:pPr>
        <w:pStyle w:val="BodyText"/>
        <w:spacing w:before="183" w:line="259" w:lineRule="auto"/>
        <w:ind w:left="260" w:right="159"/>
        <w:jc w:val="both"/>
      </w:pPr>
    </w:p>
    <w:p w:rsidR="000F618A" w:rsidRDefault="00F73AA1">
      <w:pPr>
        <w:pStyle w:val="BodyText"/>
        <w:spacing w:before="183" w:line="259" w:lineRule="auto"/>
        <w:ind w:left="260" w:right="159"/>
        <w:jc w:val="both"/>
      </w:pPr>
      <w:r>
        <w:t>From the above matrix plotted amongst the numerical variables in the dataset we can see that independent</w:t>
      </w:r>
      <w:r>
        <w:rPr>
          <w:spacing w:val="-10"/>
        </w:rPr>
        <w:t xml:space="preserve"> </w:t>
      </w:r>
      <w:r>
        <w:t>variables</w:t>
      </w:r>
      <w:r>
        <w:rPr>
          <w:spacing w:val="-9"/>
        </w:rPr>
        <w:t xml:space="preserve"> </w:t>
      </w:r>
      <w:r>
        <w:t>temp</w:t>
      </w:r>
      <w:r>
        <w:rPr>
          <w:spacing w:val="-9"/>
        </w:rPr>
        <w:t xml:space="preserve"> </w:t>
      </w:r>
      <w:r>
        <w:t>and</w:t>
      </w:r>
      <w:r>
        <w:rPr>
          <w:spacing w:val="-9"/>
        </w:rPr>
        <w:t xml:space="preserve"> </w:t>
      </w:r>
      <w:proofErr w:type="spellStart"/>
      <w:r>
        <w:t>atemp</w:t>
      </w:r>
      <w:proofErr w:type="spellEnd"/>
      <w:r>
        <w:rPr>
          <w:spacing w:val="-8"/>
        </w:rPr>
        <w:t xml:space="preserve"> </w:t>
      </w:r>
      <w:r>
        <w:t>are</w:t>
      </w:r>
      <w:r>
        <w:rPr>
          <w:spacing w:val="-9"/>
        </w:rPr>
        <w:t xml:space="preserve"> </w:t>
      </w:r>
      <w:r>
        <w:t>positively</w:t>
      </w:r>
      <w:r>
        <w:rPr>
          <w:spacing w:val="-10"/>
        </w:rPr>
        <w:t xml:space="preserve"> </w:t>
      </w:r>
      <w:r>
        <w:t>correlated</w:t>
      </w:r>
      <w:r>
        <w:rPr>
          <w:spacing w:val="-9"/>
        </w:rPr>
        <w:t xml:space="preserve"> </w:t>
      </w:r>
      <w:r>
        <w:t>and</w:t>
      </w:r>
      <w:r>
        <w:rPr>
          <w:spacing w:val="-9"/>
        </w:rPr>
        <w:t xml:space="preserve"> </w:t>
      </w:r>
      <w:r>
        <w:t>carry</w:t>
      </w:r>
      <w:r>
        <w:rPr>
          <w:spacing w:val="-12"/>
        </w:rPr>
        <w:t xml:space="preserve"> </w:t>
      </w:r>
      <w:r>
        <w:t>similar</w:t>
      </w:r>
      <w:r>
        <w:rPr>
          <w:spacing w:val="-9"/>
        </w:rPr>
        <w:t xml:space="preserve"> </w:t>
      </w:r>
      <w:r>
        <w:t>information</w:t>
      </w:r>
      <w:r>
        <w:rPr>
          <w:spacing w:val="-8"/>
        </w:rPr>
        <w:t xml:space="preserve"> </w:t>
      </w:r>
      <w:r>
        <w:t>so we will proceed with only one variable amongst temp and</w:t>
      </w:r>
      <w:r>
        <w:rPr>
          <w:spacing w:val="-7"/>
        </w:rPr>
        <w:t xml:space="preserve"> </w:t>
      </w:r>
      <w:proofErr w:type="spellStart"/>
      <w:r>
        <w:t>atemp</w:t>
      </w:r>
      <w:proofErr w:type="spellEnd"/>
      <w:r>
        <w:t>.</w:t>
      </w:r>
    </w:p>
    <w:p w:rsidR="000F618A" w:rsidRDefault="00F73AA1">
      <w:pPr>
        <w:pStyle w:val="BodyText"/>
        <w:spacing w:before="158" w:line="259" w:lineRule="auto"/>
        <w:ind w:left="260" w:right="154"/>
        <w:jc w:val="both"/>
      </w:pPr>
      <w:r>
        <w:t>Another</w:t>
      </w:r>
      <w:r>
        <w:rPr>
          <w:spacing w:val="-14"/>
        </w:rPr>
        <w:t xml:space="preserve"> </w:t>
      </w:r>
      <w:r>
        <w:t>way</w:t>
      </w:r>
      <w:r>
        <w:rPr>
          <w:spacing w:val="-13"/>
        </w:rPr>
        <w:t xml:space="preserve"> </w:t>
      </w:r>
      <w:r>
        <w:t>of</w:t>
      </w:r>
      <w:r>
        <w:rPr>
          <w:spacing w:val="-10"/>
        </w:rPr>
        <w:t xml:space="preserve"> </w:t>
      </w:r>
      <w:r>
        <w:t>checking</w:t>
      </w:r>
      <w:r>
        <w:rPr>
          <w:spacing w:val="-15"/>
        </w:rPr>
        <w:t xml:space="preserve"> </w:t>
      </w:r>
      <w:r>
        <w:t>feature</w:t>
      </w:r>
      <w:r>
        <w:rPr>
          <w:spacing w:val="-13"/>
        </w:rPr>
        <w:t xml:space="preserve"> </w:t>
      </w:r>
      <w:r>
        <w:t>is</w:t>
      </w:r>
      <w:r>
        <w:rPr>
          <w:spacing w:val="-15"/>
        </w:rPr>
        <w:t xml:space="preserve"> </w:t>
      </w:r>
      <w:r>
        <w:t>using</w:t>
      </w:r>
      <w:r>
        <w:rPr>
          <w:spacing w:val="-14"/>
        </w:rPr>
        <w:t xml:space="preserve"> </w:t>
      </w:r>
      <w:r>
        <w:t>Seaborn</w:t>
      </w:r>
      <w:r>
        <w:rPr>
          <w:spacing w:val="-14"/>
        </w:rPr>
        <w:t xml:space="preserve"> </w:t>
      </w:r>
      <w:r>
        <w:t>library</w:t>
      </w:r>
      <w:r>
        <w:rPr>
          <w:spacing w:val="-14"/>
        </w:rPr>
        <w:t xml:space="preserve"> </w:t>
      </w:r>
      <w:r>
        <w:t>which</w:t>
      </w:r>
      <w:r>
        <w:rPr>
          <w:spacing w:val="-10"/>
        </w:rPr>
        <w:t xml:space="preserve"> </w:t>
      </w:r>
      <w:r>
        <w:t>is</w:t>
      </w:r>
      <w:r>
        <w:rPr>
          <w:spacing w:val="-15"/>
        </w:rPr>
        <w:t xml:space="preserve"> </w:t>
      </w:r>
      <w:r>
        <w:t>well</w:t>
      </w:r>
      <w:r>
        <w:rPr>
          <w:spacing w:val="-13"/>
        </w:rPr>
        <w:t xml:space="preserve"> </w:t>
      </w:r>
      <w:r>
        <w:t>known</w:t>
      </w:r>
      <w:r>
        <w:rPr>
          <w:spacing w:val="-12"/>
        </w:rPr>
        <w:t xml:space="preserve"> </w:t>
      </w:r>
      <w:r>
        <w:t>visualization</w:t>
      </w:r>
      <w:r>
        <w:rPr>
          <w:spacing w:val="-12"/>
        </w:rPr>
        <w:t xml:space="preserve"> </w:t>
      </w:r>
      <w:r>
        <w:t xml:space="preserve">library. Seaborn has a defined function which is known as </w:t>
      </w:r>
      <w:proofErr w:type="spellStart"/>
      <w:r>
        <w:rPr>
          <w:i/>
        </w:rPr>
        <w:t>pairplot</w:t>
      </w:r>
      <w:proofErr w:type="spellEnd"/>
      <w:r>
        <w:rPr>
          <w:i/>
        </w:rPr>
        <w:t xml:space="preserve">() </w:t>
      </w:r>
      <w:r>
        <w:t>using which we can plot multip</w:t>
      </w:r>
      <w:r>
        <w:t xml:space="preserve">le variables plot together and identify their trend. Below is the </w:t>
      </w:r>
      <w:proofErr w:type="spellStart"/>
      <w:r>
        <w:t>pairplot</w:t>
      </w:r>
      <w:proofErr w:type="spellEnd"/>
      <w:r>
        <w:t xml:space="preserve"> for bike rental dataset. As also</w:t>
      </w:r>
      <w:r>
        <w:rPr>
          <w:spacing w:val="-6"/>
        </w:rPr>
        <w:t xml:space="preserve"> </w:t>
      </w:r>
      <w:r>
        <w:t>seen</w:t>
      </w:r>
      <w:r>
        <w:rPr>
          <w:spacing w:val="-5"/>
        </w:rPr>
        <w:t xml:space="preserve"> </w:t>
      </w:r>
      <w:r>
        <w:t>in</w:t>
      </w:r>
      <w:r>
        <w:rPr>
          <w:spacing w:val="-8"/>
        </w:rPr>
        <w:t xml:space="preserve"> </w:t>
      </w:r>
      <w:r>
        <w:t>below</w:t>
      </w:r>
      <w:r>
        <w:rPr>
          <w:spacing w:val="-5"/>
        </w:rPr>
        <w:t xml:space="preserve"> </w:t>
      </w:r>
      <w:r>
        <w:t>figure</w:t>
      </w:r>
      <w:r>
        <w:rPr>
          <w:spacing w:val="-8"/>
        </w:rPr>
        <w:t xml:space="preserve"> </w:t>
      </w:r>
      <w:r>
        <w:t>we</w:t>
      </w:r>
      <w:r>
        <w:rPr>
          <w:spacing w:val="-5"/>
        </w:rPr>
        <w:t xml:space="preserve"> </w:t>
      </w:r>
      <w:r>
        <w:t>can</w:t>
      </w:r>
      <w:r>
        <w:rPr>
          <w:spacing w:val="-5"/>
        </w:rPr>
        <w:t xml:space="preserve"> </w:t>
      </w:r>
      <w:r>
        <w:t>look</w:t>
      </w:r>
      <w:r>
        <w:rPr>
          <w:spacing w:val="-7"/>
        </w:rPr>
        <w:t xml:space="preserve"> </w:t>
      </w:r>
      <w:r>
        <w:t>at</w:t>
      </w:r>
      <w:r>
        <w:rPr>
          <w:spacing w:val="-5"/>
        </w:rPr>
        <w:t xml:space="preserve"> </w:t>
      </w:r>
      <w:r>
        <w:t>the</w:t>
      </w:r>
      <w:r>
        <w:rPr>
          <w:spacing w:val="-6"/>
        </w:rPr>
        <w:t xml:space="preserve"> </w:t>
      </w:r>
      <w:r>
        <w:t>temp</w:t>
      </w:r>
      <w:r>
        <w:rPr>
          <w:spacing w:val="-8"/>
        </w:rPr>
        <w:t xml:space="preserve"> </w:t>
      </w:r>
      <w:r>
        <w:t>feature</w:t>
      </w:r>
      <w:r>
        <w:rPr>
          <w:spacing w:val="-6"/>
        </w:rPr>
        <w:t xml:space="preserve"> </w:t>
      </w:r>
      <w:r>
        <w:t>and</w:t>
      </w:r>
      <w:r>
        <w:rPr>
          <w:spacing w:val="-4"/>
        </w:rPr>
        <w:t xml:space="preserve"> </w:t>
      </w:r>
      <w:proofErr w:type="spellStart"/>
      <w:r>
        <w:t>atemp</w:t>
      </w:r>
      <w:proofErr w:type="spellEnd"/>
      <w:r>
        <w:rPr>
          <w:spacing w:val="-7"/>
        </w:rPr>
        <w:t xml:space="preserve"> </w:t>
      </w:r>
      <w:r>
        <w:t>feature</w:t>
      </w:r>
      <w:r>
        <w:rPr>
          <w:spacing w:val="-6"/>
        </w:rPr>
        <w:t xml:space="preserve"> </w:t>
      </w:r>
      <w:r>
        <w:t>they</w:t>
      </w:r>
      <w:r>
        <w:rPr>
          <w:spacing w:val="-6"/>
        </w:rPr>
        <w:t xml:space="preserve"> </w:t>
      </w:r>
      <w:r>
        <w:t>are</w:t>
      </w:r>
      <w:r>
        <w:rPr>
          <w:spacing w:val="-6"/>
        </w:rPr>
        <w:t xml:space="preserve"> </w:t>
      </w:r>
      <w:r>
        <w:t>containing almost</w:t>
      </w:r>
      <w:r>
        <w:rPr>
          <w:spacing w:val="-8"/>
        </w:rPr>
        <w:t xml:space="preserve"> </w:t>
      </w:r>
      <w:r>
        <w:t>similar</w:t>
      </w:r>
      <w:r>
        <w:rPr>
          <w:spacing w:val="-10"/>
        </w:rPr>
        <w:t xml:space="preserve"> </w:t>
      </w:r>
      <w:r>
        <w:t>data</w:t>
      </w:r>
      <w:r>
        <w:rPr>
          <w:spacing w:val="-8"/>
        </w:rPr>
        <w:t xml:space="preserve"> </w:t>
      </w:r>
      <w:r>
        <w:t>as</w:t>
      </w:r>
      <w:r>
        <w:rPr>
          <w:spacing w:val="-10"/>
        </w:rPr>
        <w:t xml:space="preserve"> </w:t>
      </w:r>
      <w:r>
        <w:t>we</w:t>
      </w:r>
      <w:r>
        <w:rPr>
          <w:spacing w:val="-11"/>
        </w:rPr>
        <w:t xml:space="preserve"> </w:t>
      </w:r>
      <w:r>
        <w:t>checked</w:t>
      </w:r>
      <w:r>
        <w:rPr>
          <w:spacing w:val="-6"/>
        </w:rPr>
        <w:t xml:space="preserve"> </w:t>
      </w:r>
      <w:r>
        <w:t>earlier</w:t>
      </w:r>
      <w:r>
        <w:rPr>
          <w:spacing w:val="-7"/>
        </w:rPr>
        <w:t xml:space="preserve"> </w:t>
      </w:r>
      <w:r>
        <w:t>from</w:t>
      </w:r>
      <w:r>
        <w:rPr>
          <w:spacing w:val="-8"/>
        </w:rPr>
        <w:t xml:space="preserve"> </w:t>
      </w:r>
      <w:r>
        <w:t>the</w:t>
      </w:r>
      <w:r>
        <w:rPr>
          <w:spacing w:val="-10"/>
        </w:rPr>
        <w:t xml:space="preserve"> </w:t>
      </w:r>
      <w:r>
        <w:t>correlation</w:t>
      </w:r>
      <w:r>
        <w:rPr>
          <w:spacing w:val="-7"/>
        </w:rPr>
        <w:t xml:space="preserve"> </w:t>
      </w:r>
      <w:r>
        <w:t>matrix</w:t>
      </w:r>
      <w:r>
        <w:rPr>
          <w:spacing w:val="-8"/>
        </w:rPr>
        <w:t xml:space="preserve"> </w:t>
      </w:r>
      <w:r>
        <w:t>Therefore,</w:t>
      </w:r>
      <w:r>
        <w:rPr>
          <w:spacing w:val="-10"/>
        </w:rPr>
        <w:t xml:space="preserve"> </w:t>
      </w:r>
      <w:r>
        <w:t>we</w:t>
      </w:r>
      <w:r>
        <w:rPr>
          <w:spacing w:val="-7"/>
        </w:rPr>
        <w:t xml:space="preserve"> </w:t>
      </w:r>
      <w:r>
        <w:t>can exclude</w:t>
      </w:r>
      <w:r>
        <w:rPr>
          <w:spacing w:val="-8"/>
        </w:rPr>
        <w:t xml:space="preserve"> </w:t>
      </w:r>
      <w:r>
        <w:lastRenderedPageBreak/>
        <w:t>any</w:t>
      </w:r>
      <w:r>
        <w:rPr>
          <w:spacing w:val="-9"/>
        </w:rPr>
        <w:t xml:space="preserve"> </w:t>
      </w:r>
      <w:r>
        <w:t>one</w:t>
      </w:r>
      <w:r>
        <w:rPr>
          <w:spacing w:val="-10"/>
        </w:rPr>
        <w:t xml:space="preserve"> </w:t>
      </w:r>
      <w:r>
        <w:t>feature</w:t>
      </w:r>
      <w:r>
        <w:rPr>
          <w:spacing w:val="-9"/>
        </w:rPr>
        <w:t xml:space="preserve"> </w:t>
      </w:r>
      <w:r>
        <w:t>from</w:t>
      </w:r>
      <w:r>
        <w:rPr>
          <w:spacing w:val="-8"/>
        </w:rPr>
        <w:t xml:space="preserve"> </w:t>
      </w:r>
      <w:r>
        <w:t>temp</w:t>
      </w:r>
      <w:r>
        <w:rPr>
          <w:spacing w:val="-9"/>
        </w:rPr>
        <w:t xml:space="preserve"> </w:t>
      </w:r>
      <w:r>
        <w:t>and</w:t>
      </w:r>
      <w:r>
        <w:rPr>
          <w:spacing w:val="-7"/>
        </w:rPr>
        <w:t xml:space="preserve"> </w:t>
      </w:r>
      <w:proofErr w:type="spellStart"/>
      <w:r>
        <w:t>atemp</w:t>
      </w:r>
      <w:proofErr w:type="spellEnd"/>
      <w:r>
        <w:t>.</w:t>
      </w:r>
      <w:r>
        <w:rPr>
          <w:spacing w:val="-9"/>
        </w:rPr>
        <w:t xml:space="preserve"> </w:t>
      </w:r>
      <w:r>
        <w:t>In</w:t>
      </w:r>
      <w:r>
        <w:rPr>
          <w:spacing w:val="-13"/>
        </w:rPr>
        <w:t xml:space="preserve"> </w:t>
      </w:r>
      <w:r>
        <w:t>our</w:t>
      </w:r>
      <w:r>
        <w:rPr>
          <w:spacing w:val="-10"/>
        </w:rPr>
        <w:t xml:space="preserve"> </w:t>
      </w:r>
      <w:r>
        <w:t>prediction</w:t>
      </w:r>
      <w:r>
        <w:rPr>
          <w:spacing w:val="-10"/>
        </w:rPr>
        <w:t xml:space="preserve"> </w:t>
      </w:r>
      <w:r>
        <w:t>we</w:t>
      </w:r>
      <w:r>
        <w:rPr>
          <w:spacing w:val="-9"/>
        </w:rPr>
        <w:t xml:space="preserve"> </w:t>
      </w:r>
      <w:r>
        <w:t>will</w:t>
      </w:r>
      <w:r>
        <w:rPr>
          <w:spacing w:val="-10"/>
        </w:rPr>
        <w:t xml:space="preserve"> </w:t>
      </w:r>
      <w:r>
        <w:t>be</w:t>
      </w:r>
      <w:r>
        <w:rPr>
          <w:spacing w:val="-13"/>
        </w:rPr>
        <w:t xml:space="preserve"> </w:t>
      </w:r>
      <w:r>
        <w:t>considering</w:t>
      </w:r>
      <w:r>
        <w:rPr>
          <w:spacing w:val="-10"/>
        </w:rPr>
        <w:t xml:space="preserve"> </w:t>
      </w:r>
      <w:r>
        <w:t>the</w:t>
      </w:r>
      <w:r>
        <w:rPr>
          <w:spacing w:val="-11"/>
        </w:rPr>
        <w:t xml:space="preserve"> </w:t>
      </w:r>
      <w:r>
        <w:t>temp variable.</w:t>
      </w:r>
    </w:p>
    <w:p w:rsidR="000F618A" w:rsidRDefault="000F618A">
      <w:pPr>
        <w:spacing w:line="259" w:lineRule="auto"/>
        <w:jc w:val="both"/>
      </w:pPr>
    </w:p>
    <w:p w:rsidR="00692851" w:rsidRDefault="00692851">
      <w:pPr>
        <w:spacing w:line="259" w:lineRule="auto"/>
        <w:jc w:val="both"/>
      </w:pPr>
    </w:p>
    <w:p w:rsidR="00692851" w:rsidRDefault="00692851">
      <w:pPr>
        <w:spacing w:line="259" w:lineRule="auto"/>
        <w:jc w:val="both"/>
      </w:pPr>
      <w:r>
        <w:rPr>
          <w:noProof/>
        </w:rPr>
        <w:drawing>
          <wp:inline distT="0" distB="0" distL="0" distR="0">
            <wp:extent cx="6210300" cy="38823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0-03-19 at 7.57.26 PM.png"/>
                    <pic:cNvPicPr/>
                  </pic:nvPicPr>
                  <pic:blipFill>
                    <a:blip r:embed="rId17">
                      <a:extLst>
                        <a:ext uri="{28A0092B-C50C-407E-A947-70E740481C1C}">
                          <a14:useLocalDpi xmlns:a14="http://schemas.microsoft.com/office/drawing/2010/main" val="0"/>
                        </a:ext>
                      </a:extLst>
                    </a:blip>
                    <a:stretch>
                      <a:fillRect/>
                    </a:stretch>
                  </pic:blipFill>
                  <pic:spPr>
                    <a:xfrm>
                      <a:off x="0" y="0"/>
                      <a:ext cx="6210300" cy="3882390"/>
                    </a:xfrm>
                    <a:prstGeom prst="rect">
                      <a:avLst/>
                    </a:prstGeom>
                  </pic:spPr>
                </pic:pic>
              </a:graphicData>
            </a:graphic>
          </wp:inline>
        </w:drawing>
      </w:r>
    </w:p>
    <w:p w:rsidR="00692851" w:rsidRDefault="00692851">
      <w:pPr>
        <w:spacing w:line="259" w:lineRule="auto"/>
        <w:jc w:val="both"/>
      </w:pPr>
    </w:p>
    <w:p w:rsidR="00692851" w:rsidRDefault="00692851">
      <w:pPr>
        <w:spacing w:line="259" w:lineRule="auto"/>
        <w:jc w:val="both"/>
        <w:sectPr w:rsidR="00692851">
          <w:pgSz w:w="12240" w:h="15840"/>
          <w:pgMar w:top="140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extent cx="6210300" cy="2595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3-19 at 7.57.37 PM.png"/>
                    <pic:cNvPicPr/>
                  </pic:nvPicPr>
                  <pic:blipFill>
                    <a:blip r:embed="rId18">
                      <a:extLst>
                        <a:ext uri="{28A0092B-C50C-407E-A947-70E740481C1C}">
                          <a14:useLocalDpi xmlns:a14="http://schemas.microsoft.com/office/drawing/2010/main" val="0"/>
                        </a:ext>
                      </a:extLst>
                    </a:blip>
                    <a:stretch>
                      <a:fillRect/>
                    </a:stretch>
                  </pic:blipFill>
                  <pic:spPr>
                    <a:xfrm>
                      <a:off x="0" y="0"/>
                      <a:ext cx="6210300" cy="2595880"/>
                    </a:xfrm>
                    <a:prstGeom prst="rect">
                      <a:avLst/>
                    </a:prstGeom>
                  </pic:spPr>
                </pic:pic>
              </a:graphicData>
            </a:graphic>
          </wp:inline>
        </w:drawing>
      </w:r>
    </w:p>
    <w:p w:rsidR="000F618A" w:rsidRDefault="000F618A">
      <w:pPr>
        <w:pStyle w:val="BodyText"/>
        <w:ind w:left="274"/>
        <w:rPr>
          <w:sz w:val="20"/>
        </w:rPr>
      </w:pPr>
    </w:p>
    <w:p w:rsidR="000F618A" w:rsidRDefault="000F618A">
      <w:pPr>
        <w:pStyle w:val="BodyText"/>
        <w:spacing w:before="5"/>
        <w:rPr>
          <w:sz w:val="8"/>
        </w:rPr>
      </w:pPr>
    </w:p>
    <w:p w:rsidR="000F618A" w:rsidRDefault="000F618A" w:rsidP="00282C95">
      <w:pPr>
        <w:spacing w:before="56"/>
        <w:ind w:right="2684"/>
        <w:rPr>
          <w:i/>
        </w:rPr>
      </w:pPr>
    </w:p>
    <w:p w:rsidR="000F618A" w:rsidRDefault="000F618A">
      <w:pPr>
        <w:pStyle w:val="BodyText"/>
        <w:rPr>
          <w:i/>
          <w:sz w:val="22"/>
        </w:rPr>
      </w:pPr>
    </w:p>
    <w:p w:rsidR="000F618A" w:rsidRDefault="000F618A">
      <w:pPr>
        <w:pStyle w:val="BodyText"/>
        <w:spacing w:before="2"/>
        <w:rPr>
          <w:sz w:val="28"/>
        </w:rPr>
      </w:pPr>
    </w:p>
    <w:p w:rsidR="000F618A" w:rsidRDefault="00F73AA1">
      <w:pPr>
        <w:pStyle w:val="Heading3"/>
        <w:numPr>
          <w:ilvl w:val="1"/>
          <w:numId w:val="3"/>
        </w:numPr>
        <w:tabs>
          <w:tab w:val="left" w:pos="626"/>
        </w:tabs>
        <w:ind w:hanging="366"/>
      </w:pPr>
      <w:r>
        <w:t>Modelling</w:t>
      </w:r>
    </w:p>
    <w:p w:rsidR="000F618A" w:rsidRDefault="00F73AA1">
      <w:pPr>
        <w:pStyle w:val="BodyText"/>
        <w:spacing w:before="183" w:line="259" w:lineRule="auto"/>
        <w:ind w:left="260" w:right="155"/>
        <w:jc w:val="both"/>
      </w:pPr>
      <w:r>
        <w:t>Once we clean the data in the data exploration phase, we can proceed with the model development.</w:t>
      </w:r>
      <w:r>
        <w:rPr>
          <w:spacing w:val="-14"/>
        </w:rPr>
        <w:t xml:space="preserve"> </w:t>
      </w:r>
      <w:r>
        <w:t>After</w:t>
      </w:r>
      <w:r>
        <w:rPr>
          <w:spacing w:val="-15"/>
        </w:rPr>
        <w:t xml:space="preserve"> </w:t>
      </w:r>
      <w:r>
        <w:t>data</w:t>
      </w:r>
      <w:r>
        <w:rPr>
          <w:spacing w:val="-16"/>
        </w:rPr>
        <w:t xml:space="preserve"> </w:t>
      </w:r>
      <w:r>
        <w:t>exploration</w:t>
      </w:r>
      <w:r>
        <w:rPr>
          <w:spacing w:val="-12"/>
        </w:rPr>
        <w:t xml:space="preserve"> </w:t>
      </w:r>
      <w:r>
        <w:t>i</w:t>
      </w:r>
      <w:r>
        <w:t>nitial</w:t>
      </w:r>
      <w:r>
        <w:rPr>
          <w:spacing w:val="-14"/>
        </w:rPr>
        <w:t xml:space="preserve"> </w:t>
      </w:r>
      <w:r>
        <w:t>phase,</w:t>
      </w:r>
      <w:r>
        <w:rPr>
          <w:spacing w:val="-16"/>
        </w:rPr>
        <w:t xml:space="preserve"> </w:t>
      </w:r>
      <w:r>
        <w:t>we</w:t>
      </w:r>
      <w:r>
        <w:rPr>
          <w:spacing w:val="-13"/>
        </w:rPr>
        <w:t xml:space="preserve"> </w:t>
      </w:r>
      <w:r>
        <w:t>came</w:t>
      </w:r>
      <w:r>
        <w:rPr>
          <w:spacing w:val="-15"/>
        </w:rPr>
        <w:t xml:space="preserve"> </w:t>
      </w:r>
      <w:r>
        <w:t>to</w:t>
      </w:r>
      <w:r>
        <w:rPr>
          <w:spacing w:val="-13"/>
        </w:rPr>
        <w:t xml:space="preserve"> </w:t>
      </w:r>
      <w:r>
        <w:t>know</w:t>
      </w:r>
      <w:r>
        <w:rPr>
          <w:spacing w:val="-14"/>
        </w:rPr>
        <w:t xml:space="preserve"> </w:t>
      </w:r>
      <w:r>
        <w:t>few</w:t>
      </w:r>
      <w:r>
        <w:rPr>
          <w:spacing w:val="-14"/>
        </w:rPr>
        <w:t xml:space="preserve"> </w:t>
      </w:r>
      <w:r>
        <w:t>points</w:t>
      </w:r>
      <w:r>
        <w:rPr>
          <w:spacing w:val="-14"/>
        </w:rPr>
        <w:t xml:space="preserve"> </w:t>
      </w:r>
      <w:r>
        <w:t>about</w:t>
      </w:r>
      <w:r>
        <w:rPr>
          <w:spacing w:val="-13"/>
        </w:rPr>
        <w:t xml:space="preserve"> </w:t>
      </w:r>
      <w:r>
        <w:t>our</w:t>
      </w:r>
      <w:r>
        <w:rPr>
          <w:spacing w:val="-16"/>
        </w:rPr>
        <w:t xml:space="preserve"> </w:t>
      </w:r>
      <w:r>
        <w:t>dataset such as categorical variables and continuous variables, dependent and independent variables. We also know our target or dependent variable is continuous since we need to predict the number of daily</w:t>
      </w:r>
      <w:r>
        <w:t xml:space="preserve"> bikes rented. Therefore, our problem is a regression problem. We will be using Decision tree regression, Random forest and Linear Regression</w:t>
      </w:r>
      <w:r>
        <w:rPr>
          <w:spacing w:val="-6"/>
        </w:rPr>
        <w:t xml:space="preserve"> </w:t>
      </w:r>
      <w:r>
        <w:t>algorithm.</w:t>
      </w:r>
    </w:p>
    <w:p w:rsidR="00AA3331" w:rsidRDefault="00AA3331">
      <w:pPr>
        <w:pStyle w:val="BodyText"/>
        <w:spacing w:before="183" w:line="259" w:lineRule="auto"/>
        <w:ind w:left="260" w:right="155"/>
        <w:jc w:val="both"/>
      </w:pPr>
      <w:r>
        <w:t>While in r I used decision tree svm  and linear regression.</w:t>
      </w:r>
      <w:bookmarkStart w:id="6" w:name="_GoBack"/>
      <w:bookmarkEnd w:id="6"/>
    </w:p>
    <w:p w:rsidR="000F618A" w:rsidRDefault="000F618A">
      <w:pPr>
        <w:pStyle w:val="BodyText"/>
      </w:pPr>
    </w:p>
    <w:p w:rsidR="000F618A" w:rsidRDefault="000F618A">
      <w:pPr>
        <w:pStyle w:val="BodyText"/>
        <w:spacing w:before="11"/>
        <w:rPr>
          <w:sz w:val="27"/>
        </w:rPr>
      </w:pPr>
    </w:p>
    <w:p w:rsidR="000F618A" w:rsidRDefault="00F73AA1">
      <w:pPr>
        <w:pStyle w:val="Heading3"/>
        <w:numPr>
          <w:ilvl w:val="2"/>
          <w:numId w:val="3"/>
        </w:numPr>
        <w:tabs>
          <w:tab w:val="left" w:pos="810"/>
        </w:tabs>
        <w:ind w:left="809"/>
      </w:pPr>
      <w:bookmarkStart w:id="7" w:name="_TOC_250007"/>
      <w:r>
        <w:t>Decision Tree Regression</w:t>
      </w:r>
      <w:r>
        <w:rPr>
          <w:spacing w:val="-4"/>
        </w:rPr>
        <w:t xml:space="preserve"> </w:t>
      </w:r>
      <w:bookmarkEnd w:id="7"/>
      <w:r>
        <w:t>Algorithm</w:t>
      </w:r>
    </w:p>
    <w:p w:rsidR="000F618A" w:rsidRDefault="00F73AA1">
      <w:pPr>
        <w:pStyle w:val="BodyText"/>
        <w:spacing w:before="185" w:line="259" w:lineRule="auto"/>
        <w:ind w:left="260" w:right="154"/>
        <w:jc w:val="both"/>
      </w:pPr>
      <w:r>
        <w:t>Decision tree is a predictive model based on branching series base</w:t>
      </w:r>
      <w:r>
        <w:t>d on the Boolean tests. It can be used for both classification and regression problems. There are number of different types of decision trees that can be used in the machine learning algorithms. In machine learning algorithms in case of data mining we alwa</w:t>
      </w:r>
      <w:r>
        <w:t xml:space="preserve">ys must train the model using our data and post that we need to check accuracy of the model to predict the data. Therefore, we need to split our cleaned dataset into two parts train and test. From </w:t>
      </w:r>
      <w:proofErr w:type="spellStart"/>
      <w:r>
        <w:t>sk.learn.model_selection</w:t>
      </w:r>
      <w:proofErr w:type="spellEnd"/>
      <w:r>
        <w:t xml:space="preserve"> we can use the defined</w:t>
      </w:r>
      <w:r>
        <w:rPr>
          <w:spacing w:val="-12"/>
        </w:rPr>
        <w:t xml:space="preserve"> </w:t>
      </w:r>
      <w:r>
        <w:t>function</w:t>
      </w:r>
      <w:r>
        <w:rPr>
          <w:spacing w:val="-10"/>
        </w:rPr>
        <w:t xml:space="preserve"> </w:t>
      </w:r>
      <w:proofErr w:type="spellStart"/>
      <w:r>
        <w:t>tr</w:t>
      </w:r>
      <w:r>
        <w:t>ain_test_split</w:t>
      </w:r>
      <w:proofErr w:type="spellEnd"/>
      <w:r>
        <w:rPr>
          <w:spacing w:val="-9"/>
        </w:rPr>
        <w:t xml:space="preserve"> </w:t>
      </w:r>
      <w:r>
        <w:t>to</w:t>
      </w:r>
      <w:r>
        <w:rPr>
          <w:spacing w:val="-13"/>
        </w:rPr>
        <w:t xml:space="preserve"> </w:t>
      </w:r>
      <w:r>
        <w:t>do</w:t>
      </w:r>
      <w:r>
        <w:rPr>
          <w:spacing w:val="-12"/>
        </w:rPr>
        <w:t xml:space="preserve"> </w:t>
      </w:r>
      <w:r>
        <w:t>the</w:t>
      </w:r>
      <w:r>
        <w:rPr>
          <w:spacing w:val="-13"/>
        </w:rPr>
        <w:t xml:space="preserve"> </w:t>
      </w:r>
      <w:r>
        <w:t>required</w:t>
      </w:r>
      <w:r>
        <w:rPr>
          <w:spacing w:val="-10"/>
        </w:rPr>
        <w:t xml:space="preserve"> </w:t>
      </w:r>
      <w:r>
        <w:t>task.</w:t>
      </w:r>
      <w:r>
        <w:rPr>
          <w:spacing w:val="-11"/>
        </w:rPr>
        <w:t xml:space="preserve"> </w:t>
      </w:r>
      <w:r>
        <w:t>It</w:t>
      </w:r>
      <w:r>
        <w:rPr>
          <w:spacing w:val="-11"/>
        </w:rPr>
        <w:t xml:space="preserve"> </w:t>
      </w:r>
      <w:r>
        <w:t>is</w:t>
      </w:r>
      <w:r>
        <w:rPr>
          <w:spacing w:val="-10"/>
        </w:rPr>
        <w:t xml:space="preserve"> </w:t>
      </w:r>
      <w:r>
        <w:t>always</w:t>
      </w:r>
      <w:r>
        <w:rPr>
          <w:spacing w:val="-12"/>
        </w:rPr>
        <w:t xml:space="preserve"> </w:t>
      </w:r>
      <w:r>
        <w:t>better</w:t>
      </w:r>
      <w:r>
        <w:rPr>
          <w:spacing w:val="-13"/>
        </w:rPr>
        <w:t xml:space="preserve"> </w:t>
      </w:r>
      <w:r>
        <w:t>to</w:t>
      </w:r>
      <w:r>
        <w:rPr>
          <w:spacing w:val="-10"/>
        </w:rPr>
        <w:t xml:space="preserve"> </w:t>
      </w:r>
      <w:r>
        <w:t>divide</w:t>
      </w:r>
      <w:r>
        <w:rPr>
          <w:spacing w:val="-13"/>
        </w:rPr>
        <w:t xml:space="preserve"> </w:t>
      </w:r>
      <w:r>
        <w:t>the</w:t>
      </w:r>
      <w:r>
        <w:rPr>
          <w:spacing w:val="-12"/>
        </w:rPr>
        <w:t xml:space="preserve"> </w:t>
      </w:r>
      <w:r>
        <w:t>data</w:t>
      </w:r>
      <w:r>
        <w:rPr>
          <w:spacing w:val="-13"/>
        </w:rPr>
        <w:t xml:space="preserve"> </w:t>
      </w:r>
      <w:r>
        <w:t xml:space="preserve">into </w:t>
      </w:r>
      <w:r w:rsidR="00F83595">
        <w:t>67:33</w:t>
      </w:r>
      <w:r>
        <w:t xml:space="preserve"> which is train and test data</w:t>
      </w:r>
      <w:r>
        <w:rPr>
          <w:spacing w:val="-8"/>
        </w:rPr>
        <w:t xml:space="preserve"> </w:t>
      </w:r>
      <w:r>
        <w:t>respectively.</w:t>
      </w:r>
    </w:p>
    <w:p w:rsidR="000F618A" w:rsidRDefault="000F618A">
      <w:pPr>
        <w:spacing w:line="259" w:lineRule="auto"/>
        <w:jc w:val="both"/>
      </w:pPr>
    </w:p>
    <w:p w:rsidR="00282C95" w:rsidRDefault="00282C95">
      <w:pPr>
        <w:spacing w:line="259" w:lineRule="auto"/>
        <w:jc w:val="both"/>
      </w:pPr>
    </w:p>
    <w:p w:rsidR="00282C95" w:rsidRDefault="00282C95">
      <w:pPr>
        <w:spacing w:line="259" w:lineRule="auto"/>
        <w:jc w:val="both"/>
        <w:sectPr w:rsidR="00282C95">
          <w:pgSz w:w="12240" w:h="15840"/>
          <w:pgMar w:top="140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extent cx="6210300" cy="23545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0-03-19 at 8.31.42 PM.png"/>
                    <pic:cNvPicPr/>
                  </pic:nvPicPr>
                  <pic:blipFill>
                    <a:blip r:embed="rId19">
                      <a:extLst>
                        <a:ext uri="{28A0092B-C50C-407E-A947-70E740481C1C}">
                          <a14:useLocalDpi xmlns:a14="http://schemas.microsoft.com/office/drawing/2010/main" val="0"/>
                        </a:ext>
                      </a:extLst>
                    </a:blip>
                    <a:stretch>
                      <a:fillRect/>
                    </a:stretch>
                  </pic:blipFill>
                  <pic:spPr>
                    <a:xfrm>
                      <a:off x="0" y="0"/>
                      <a:ext cx="6210300" cy="2354580"/>
                    </a:xfrm>
                    <a:prstGeom prst="rect">
                      <a:avLst/>
                    </a:prstGeom>
                  </pic:spPr>
                </pic:pic>
              </a:graphicData>
            </a:graphic>
          </wp:inline>
        </w:drawing>
      </w:r>
    </w:p>
    <w:p w:rsidR="000F618A" w:rsidRDefault="00F73AA1">
      <w:pPr>
        <w:pStyle w:val="BodyText"/>
        <w:spacing w:before="40" w:line="259" w:lineRule="auto"/>
        <w:ind w:left="260" w:right="152"/>
        <w:jc w:val="both"/>
      </w:pPr>
      <w:r>
        <w:lastRenderedPageBreak/>
        <w:t xml:space="preserve">Below code in python is used to run the Decision tree algorithm on our bike renting dataset. </w:t>
      </w:r>
      <w:proofErr w:type="spellStart"/>
      <w:r>
        <w:t>Sklearn.tree</w:t>
      </w:r>
      <w:proofErr w:type="spellEnd"/>
      <w:r>
        <w:t xml:space="preserve"> is a package which has </w:t>
      </w:r>
      <w:proofErr w:type="spellStart"/>
      <w:r>
        <w:t>DecisionTreeRegressor</w:t>
      </w:r>
      <w:proofErr w:type="spellEnd"/>
      <w:r>
        <w:t xml:space="preserve"> function which we can use to implement the model. In next line of code we specify maximum depth as 15 whe</w:t>
      </w:r>
      <w:r>
        <w:t>rein we inform the model that do not proceed beyond 15</w:t>
      </w:r>
      <w:proofErr w:type="spellStart"/>
      <w:r>
        <w:rPr>
          <w:position w:val="8"/>
          <w:sz w:val="16"/>
        </w:rPr>
        <w:t>th</w:t>
      </w:r>
      <w:proofErr w:type="spellEnd"/>
      <w:r>
        <w:rPr>
          <w:position w:val="8"/>
          <w:sz w:val="16"/>
        </w:rPr>
        <w:t xml:space="preserve"> </w:t>
      </w:r>
      <w:r>
        <w:t>level followed with the fit function which has independent variables and the dependent</w:t>
      </w:r>
      <w:r>
        <w:rPr>
          <w:spacing w:val="-3"/>
        </w:rPr>
        <w:t xml:space="preserve"> </w:t>
      </w:r>
      <w:r>
        <w:t>variable.</w:t>
      </w:r>
    </w:p>
    <w:p w:rsidR="000F618A" w:rsidRDefault="000F618A">
      <w:pPr>
        <w:pStyle w:val="BodyText"/>
        <w:spacing w:before="6"/>
        <w:rPr>
          <w:sz w:val="9"/>
        </w:rPr>
      </w:pPr>
    </w:p>
    <w:p w:rsidR="00294DFC" w:rsidRDefault="00294DFC">
      <w:pPr>
        <w:pStyle w:val="BodyText"/>
        <w:spacing w:before="165" w:line="259" w:lineRule="auto"/>
        <w:ind w:left="260" w:right="155"/>
        <w:jc w:val="both"/>
      </w:pPr>
    </w:p>
    <w:p w:rsidR="000F618A" w:rsidRDefault="00F73AA1">
      <w:pPr>
        <w:pStyle w:val="BodyText"/>
        <w:spacing w:before="165" w:line="259" w:lineRule="auto"/>
        <w:ind w:left="260" w:right="155"/>
        <w:jc w:val="both"/>
      </w:pPr>
      <w:r>
        <w:t>Once the model is trained, we run it on the test data to check the predictions and compare the predi</w:t>
      </w:r>
      <w:r>
        <w:t>cted data with the actual dependent</w:t>
      </w:r>
      <w:r>
        <w:rPr>
          <w:spacing w:val="-10"/>
        </w:rPr>
        <w:t xml:space="preserve"> </w:t>
      </w:r>
      <w:r>
        <w:t>variable.</w:t>
      </w:r>
    </w:p>
    <w:p w:rsidR="000F618A" w:rsidRDefault="000F618A">
      <w:pPr>
        <w:pStyle w:val="BodyText"/>
      </w:pPr>
    </w:p>
    <w:p w:rsidR="000F618A" w:rsidRDefault="000F618A">
      <w:pPr>
        <w:pStyle w:val="BodyText"/>
        <w:rPr>
          <w:sz w:val="28"/>
        </w:rPr>
      </w:pPr>
    </w:p>
    <w:p w:rsidR="000F618A" w:rsidRDefault="00F73AA1">
      <w:pPr>
        <w:pStyle w:val="Heading3"/>
        <w:numPr>
          <w:ilvl w:val="2"/>
          <w:numId w:val="3"/>
        </w:numPr>
        <w:tabs>
          <w:tab w:val="left" w:pos="810"/>
        </w:tabs>
        <w:spacing w:before="1"/>
        <w:ind w:left="809"/>
      </w:pPr>
      <w:bookmarkStart w:id="8" w:name="_TOC_250006"/>
      <w:r>
        <w:t>Random Forest</w:t>
      </w:r>
      <w:r>
        <w:rPr>
          <w:spacing w:val="-2"/>
        </w:rPr>
        <w:t xml:space="preserve"> </w:t>
      </w:r>
      <w:bookmarkEnd w:id="8"/>
      <w:r>
        <w:t>Algorithm</w:t>
      </w:r>
    </w:p>
    <w:p w:rsidR="000F618A" w:rsidRDefault="00F73AA1">
      <w:pPr>
        <w:pStyle w:val="BodyText"/>
        <w:spacing w:before="184" w:line="259" w:lineRule="auto"/>
        <w:ind w:left="260" w:right="154"/>
        <w:jc w:val="both"/>
      </w:pPr>
      <w:r>
        <w:t>Algorithm</w:t>
      </w:r>
      <w:r>
        <w:rPr>
          <w:spacing w:val="-13"/>
        </w:rPr>
        <w:t xml:space="preserve"> </w:t>
      </w:r>
      <w:r>
        <w:t>uses</w:t>
      </w:r>
      <w:r>
        <w:rPr>
          <w:spacing w:val="-14"/>
        </w:rPr>
        <w:t xml:space="preserve"> </w:t>
      </w:r>
      <w:r>
        <w:t>the</w:t>
      </w:r>
      <w:r>
        <w:rPr>
          <w:spacing w:val="-12"/>
        </w:rPr>
        <w:t xml:space="preserve"> </w:t>
      </w:r>
      <w:r>
        <w:t>CART</w:t>
      </w:r>
      <w:r>
        <w:rPr>
          <w:spacing w:val="-13"/>
        </w:rPr>
        <w:t xml:space="preserve"> </w:t>
      </w:r>
      <w:r>
        <w:t>decision</w:t>
      </w:r>
      <w:r>
        <w:rPr>
          <w:spacing w:val="-12"/>
        </w:rPr>
        <w:t xml:space="preserve"> </w:t>
      </w:r>
      <w:r>
        <w:t>tree</w:t>
      </w:r>
      <w:r>
        <w:rPr>
          <w:spacing w:val="-10"/>
        </w:rPr>
        <w:t xml:space="preserve"> </w:t>
      </w:r>
      <w:r>
        <w:t>algorithm</w:t>
      </w:r>
      <w:r>
        <w:rPr>
          <w:spacing w:val="-12"/>
        </w:rPr>
        <w:t xml:space="preserve"> </w:t>
      </w:r>
      <w:r>
        <w:t>to</w:t>
      </w:r>
      <w:r>
        <w:rPr>
          <w:spacing w:val="-11"/>
        </w:rPr>
        <w:t xml:space="preserve"> </w:t>
      </w:r>
      <w:r>
        <w:t>generate</w:t>
      </w:r>
      <w:r>
        <w:rPr>
          <w:spacing w:val="-13"/>
        </w:rPr>
        <w:t xml:space="preserve"> </w:t>
      </w:r>
      <w:r>
        <w:t>the</w:t>
      </w:r>
      <w:r>
        <w:rPr>
          <w:spacing w:val="-12"/>
        </w:rPr>
        <w:t xml:space="preserve"> </w:t>
      </w:r>
      <w:r>
        <w:t>random</w:t>
      </w:r>
      <w:r>
        <w:rPr>
          <w:spacing w:val="-13"/>
        </w:rPr>
        <w:t xml:space="preserve"> </w:t>
      </w:r>
      <w:r>
        <w:t>forest.</w:t>
      </w:r>
      <w:r>
        <w:rPr>
          <w:spacing w:val="-12"/>
        </w:rPr>
        <w:t xml:space="preserve"> </w:t>
      </w:r>
      <w:r>
        <w:t>It</w:t>
      </w:r>
      <w:r>
        <w:rPr>
          <w:spacing w:val="-10"/>
        </w:rPr>
        <w:t xml:space="preserve"> </w:t>
      </w:r>
      <w:r>
        <w:t>is</w:t>
      </w:r>
      <w:r>
        <w:rPr>
          <w:spacing w:val="-13"/>
        </w:rPr>
        <w:t xml:space="preserve"> </w:t>
      </w:r>
      <w:r>
        <w:t>an</w:t>
      </w:r>
      <w:r>
        <w:rPr>
          <w:spacing w:val="-12"/>
        </w:rPr>
        <w:t xml:space="preserve"> </w:t>
      </w:r>
      <w:r>
        <w:t>ensemble which consists of many decision trees. Random forest uses the mean for regression problems, and it can be used for both classification and regression problems. Below is the Random forest model</w:t>
      </w:r>
      <w:r>
        <w:rPr>
          <w:spacing w:val="-8"/>
        </w:rPr>
        <w:t xml:space="preserve"> </w:t>
      </w:r>
      <w:r>
        <w:t>implementation</w:t>
      </w:r>
      <w:r>
        <w:rPr>
          <w:spacing w:val="-9"/>
        </w:rPr>
        <w:t xml:space="preserve"> </w:t>
      </w:r>
      <w:r>
        <w:t>python</w:t>
      </w:r>
      <w:r>
        <w:rPr>
          <w:spacing w:val="-7"/>
        </w:rPr>
        <w:t xml:space="preserve"> </w:t>
      </w:r>
      <w:r>
        <w:t>code.</w:t>
      </w:r>
      <w:r>
        <w:rPr>
          <w:spacing w:val="-5"/>
        </w:rPr>
        <w:t xml:space="preserve"> </w:t>
      </w:r>
      <w:r>
        <w:t>We</w:t>
      </w:r>
      <w:r>
        <w:rPr>
          <w:spacing w:val="-5"/>
        </w:rPr>
        <w:t xml:space="preserve"> </w:t>
      </w:r>
      <w:r>
        <w:t>can</w:t>
      </w:r>
      <w:r>
        <w:rPr>
          <w:spacing w:val="-7"/>
        </w:rPr>
        <w:t xml:space="preserve"> </w:t>
      </w:r>
      <w:r>
        <w:t>use</w:t>
      </w:r>
      <w:r>
        <w:rPr>
          <w:spacing w:val="-8"/>
        </w:rPr>
        <w:t xml:space="preserve"> </w:t>
      </w:r>
      <w:r>
        <w:t>the</w:t>
      </w:r>
      <w:r>
        <w:rPr>
          <w:spacing w:val="-5"/>
        </w:rPr>
        <w:t xml:space="preserve"> </w:t>
      </w:r>
      <w:proofErr w:type="spellStart"/>
      <w:r>
        <w:t>RandomForestClassifier</w:t>
      </w:r>
      <w:proofErr w:type="spellEnd"/>
      <w:r>
        <w:rPr>
          <w:spacing w:val="-7"/>
        </w:rPr>
        <w:t xml:space="preserve"> </w:t>
      </w:r>
      <w:r>
        <w:t>function</w:t>
      </w:r>
      <w:r>
        <w:rPr>
          <w:spacing w:val="-7"/>
        </w:rPr>
        <w:t xml:space="preserve"> </w:t>
      </w:r>
      <w:r>
        <w:t>defined</w:t>
      </w:r>
      <w:r>
        <w:rPr>
          <w:spacing w:val="-5"/>
        </w:rPr>
        <w:t xml:space="preserve"> </w:t>
      </w:r>
      <w:r>
        <w:t xml:space="preserve">in the </w:t>
      </w:r>
      <w:proofErr w:type="spellStart"/>
      <w:r>
        <w:t>sklearn.ensemble</w:t>
      </w:r>
      <w:proofErr w:type="spellEnd"/>
      <w:r>
        <w:t xml:space="preserve"> library. In the function </w:t>
      </w:r>
      <w:proofErr w:type="spellStart"/>
      <w:r>
        <w:t>n_estimators</w:t>
      </w:r>
      <w:proofErr w:type="spellEnd"/>
      <w:r>
        <w:t xml:space="preserve"> is the number of trees to be used in the forest. A sub optimal greedy algorithm is repeated several times using random selections of features and samples.</w:t>
      </w:r>
      <w:r>
        <w:t xml:space="preserve"> The </w:t>
      </w:r>
      <w:proofErr w:type="spellStart"/>
      <w:r>
        <w:t>random_state</w:t>
      </w:r>
      <w:proofErr w:type="spellEnd"/>
      <w:r>
        <w:t xml:space="preserve"> parameter allows controlling these random choices. Followed with these we need to provide the independent and dependent variable in the fit function to train the</w:t>
      </w:r>
      <w:r>
        <w:rPr>
          <w:spacing w:val="1"/>
        </w:rPr>
        <w:t xml:space="preserve"> </w:t>
      </w:r>
      <w:r>
        <w:t>model.</w:t>
      </w:r>
    </w:p>
    <w:p w:rsidR="009B746D" w:rsidRDefault="009B746D">
      <w:pPr>
        <w:pStyle w:val="BodyText"/>
        <w:spacing w:before="184" w:line="259" w:lineRule="auto"/>
        <w:ind w:left="260" w:right="154"/>
        <w:jc w:val="both"/>
      </w:pPr>
      <w:r>
        <w:rPr>
          <w:noProof/>
        </w:rPr>
        <w:drawing>
          <wp:inline distT="0" distB="0" distL="0" distR="0">
            <wp:extent cx="6210300" cy="1087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0-03-19 at 8.05.43 PM.png"/>
                    <pic:cNvPicPr/>
                  </pic:nvPicPr>
                  <pic:blipFill>
                    <a:blip r:embed="rId20">
                      <a:extLst>
                        <a:ext uri="{28A0092B-C50C-407E-A947-70E740481C1C}">
                          <a14:useLocalDpi xmlns:a14="http://schemas.microsoft.com/office/drawing/2010/main" val="0"/>
                        </a:ext>
                      </a:extLst>
                    </a:blip>
                    <a:stretch>
                      <a:fillRect/>
                    </a:stretch>
                  </pic:blipFill>
                  <pic:spPr>
                    <a:xfrm>
                      <a:off x="0" y="0"/>
                      <a:ext cx="6210300" cy="1087120"/>
                    </a:xfrm>
                    <a:prstGeom prst="rect">
                      <a:avLst/>
                    </a:prstGeom>
                  </pic:spPr>
                </pic:pic>
              </a:graphicData>
            </a:graphic>
          </wp:inline>
        </w:drawing>
      </w:r>
    </w:p>
    <w:p w:rsidR="009B746D" w:rsidRDefault="009B746D">
      <w:pPr>
        <w:pStyle w:val="BodyText"/>
        <w:spacing w:before="184" w:line="259" w:lineRule="auto"/>
        <w:ind w:left="260" w:right="154"/>
        <w:jc w:val="both"/>
      </w:pPr>
    </w:p>
    <w:p w:rsidR="000F618A" w:rsidRDefault="000F618A">
      <w:pPr>
        <w:pStyle w:val="BodyText"/>
        <w:spacing w:before="8"/>
        <w:rPr>
          <w:sz w:val="9"/>
        </w:rPr>
      </w:pPr>
    </w:p>
    <w:p w:rsidR="000F618A" w:rsidRDefault="00F73AA1">
      <w:pPr>
        <w:pStyle w:val="BodyText"/>
        <w:spacing w:before="172" w:line="259" w:lineRule="auto"/>
        <w:ind w:left="260" w:right="156"/>
        <w:jc w:val="both"/>
      </w:pPr>
      <w:r>
        <w:t>Similarly, as in the decision tree algorithm we predict the data us</w:t>
      </w:r>
      <w:r>
        <w:t xml:space="preserve">ing </w:t>
      </w:r>
      <w:proofErr w:type="spellStart"/>
      <w:r>
        <w:t>fit.predict</w:t>
      </w:r>
      <w:proofErr w:type="spellEnd"/>
      <w:r>
        <w:t>() function by passing</w:t>
      </w:r>
      <w:r>
        <w:rPr>
          <w:spacing w:val="-7"/>
        </w:rPr>
        <w:t xml:space="preserve"> </w:t>
      </w:r>
      <w:r>
        <w:t>the</w:t>
      </w:r>
      <w:r>
        <w:rPr>
          <w:spacing w:val="-6"/>
        </w:rPr>
        <w:t xml:space="preserve"> </w:t>
      </w:r>
      <w:r>
        <w:t>dependent</w:t>
      </w:r>
      <w:r>
        <w:rPr>
          <w:spacing w:val="-8"/>
        </w:rPr>
        <w:t xml:space="preserve"> </w:t>
      </w:r>
      <w:r>
        <w:t>variables.</w:t>
      </w:r>
      <w:r>
        <w:rPr>
          <w:spacing w:val="-6"/>
        </w:rPr>
        <w:t xml:space="preserve"> </w:t>
      </w:r>
      <w:r>
        <w:t>Finally,</w:t>
      </w:r>
      <w:r>
        <w:rPr>
          <w:spacing w:val="-6"/>
        </w:rPr>
        <w:t xml:space="preserve"> </w:t>
      </w:r>
      <w:r>
        <w:t>these</w:t>
      </w:r>
      <w:r>
        <w:rPr>
          <w:spacing w:val="-6"/>
        </w:rPr>
        <w:t xml:space="preserve"> </w:t>
      </w:r>
      <w:r>
        <w:t>predicted</w:t>
      </w:r>
      <w:r>
        <w:rPr>
          <w:spacing w:val="-5"/>
        </w:rPr>
        <w:t xml:space="preserve"> </w:t>
      </w:r>
      <w:r>
        <w:t>values</w:t>
      </w:r>
      <w:r>
        <w:rPr>
          <w:spacing w:val="-6"/>
        </w:rPr>
        <w:t xml:space="preserve"> </w:t>
      </w:r>
      <w:r>
        <w:t>are</w:t>
      </w:r>
      <w:r>
        <w:rPr>
          <w:spacing w:val="-6"/>
        </w:rPr>
        <w:t xml:space="preserve"> </w:t>
      </w:r>
      <w:r>
        <w:t>compared</w:t>
      </w:r>
      <w:r>
        <w:rPr>
          <w:spacing w:val="-5"/>
        </w:rPr>
        <w:t xml:space="preserve"> </w:t>
      </w:r>
      <w:r>
        <w:t>with</w:t>
      </w:r>
      <w:r>
        <w:rPr>
          <w:spacing w:val="-8"/>
        </w:rPr>
        <w:t xml:space="preserve"> </w:t>
      </w:r>
      <w:r>
        <w:t>actual</w:t>
      </w:r>
      <w:r>
        <w:rPr>
          <w:spacing w:val="-9"/>
        </w:rPr>
        <w:t xml:space="preserve"> </w:t>
      </w:r>
      <w:r>
        <w:t>target variable to check the accuracy of the</w:t>
      </w:r>
      <w:r>
        <w:rPr>
          <w:spacing w:val="-2"/>
        </w:rPr>
        <w:t xml:space="preserve"> </w:t>
      </w:r>
      <w:r>
        <w:t>model.</w:t>
      </w:r>
    </w:p>
    <w:p w:rsidR="000F618A" w:rsidRDefault="000F618A">
      <w:pPr>
        <w:pStyle w:val="BodyText"/>
      </w:pPr>
    </w:p>
    <w:p w:rsidR="000F618A" w:rsidRDefault="000F618A">
      <w:pPr>
        <w:pStyle w:val="BodyText"/>
        <w:rPr>
          <w:sz w:val="28"/>
        </w:rPr>
      </w:pPr>
    </w:p>
    <w:p w:rsidR="000F618A" w:rsidRDefault="00F73AA1">
      <w:pPr>
        <w:pStyle w:val="Heading3"/>
        <w:numPr>
          <w:ilvl w:val="2"/>
          <w:numId w:val="3"/>
        </w:numPr>
        <w:tabs>
          <w:tab w:val="left" w:pos="810"/>
        </w:tabs>
        <w:ind w:left="809"/>
      </w:pPr>
      <w:bookmarkStart w:id="9" w:name="_TOC_250005"/>
      <w:r>
        <w:t>Linear</w:t>
      </w:r>
      <w:r>
        <w:rPr>
          <w:spacing w:val="-2"/>
        </w:rPr>
        <w:t xml:space="preserve"> </w:t>
      </w:r>
      <w:bookmarkEnd w:id="9"/>
      <w:r>
        <w:t>Regression</w:t>
      </w:r>
    </w:p>
    <w:p w:rsidR="000F618A" w:rsidRDefault="00F73AA1">
      <w:pPr>
        <w:pStyle w:val="BodyText"/>
        <w:spacing w:before="183" w:line="259" w:lineRule="auto"/>
        <w:ind w:left="260" w:right="154"/>
        <w:jc w:val="both"/>
      </w:pPr>
      <w:r>
        <w:t>Linear</w:t>
      </w:r>
      <w:r>
        <w:rPr>
          <w:spacing w:val="-7"/>
        </w:rPr>
        <w:t xml:space="preserve"> </w:t>
      </w:r>
      <w:r>
        <w:t>regression</w:t>
      </w:r>
      <w:r>
        <w:rPr>
          <w:spacing w:val="-5"/>
        </w:rPr>
        <w:t xml:space="preserve"> </w:t>
      </w:r>
      <w:r>
        <w:t>is</w:t>
      </w:r>
      <w:r>
        <w:rPr>
          <w:spacing w:val="-6"/>
        </w:rPr>
        <w:t xml:space="preserve"> </w:t>
      </w:r>
      <w:r>
        <w:t>one</w:t>
      </w:r>
      <w:r>
        <w:rPr>
          <w:spacing w:val="-8"/>
        </w:rPr>
        <w:t xml:space="preserve"> </w:t>
      </w:r>
      <w:r>
        <w:t>of</w:t>
      </w:r>
      <w:r>
        <w:rPr>
          <w:spacing w:val="-5"/>
        </w:rPr>
        <w:t xml:space="preserve"> </w:t>
      </w:r>
      <w:r>
        <w:t>the</w:t>
      </w:r>
      <w:r>
        <w:rPr>
          <w:spacing w:val="-6"/>
        </w:rPr>
        <w:t xml:space="preserve"> </w:t>
      </w:r>
      <w:r>
        <w:t>statistical</w:t>
      </w:r>
      <w:r>
        <w:rPr>
          <w:spacing w:val="-6"/>
        </w:rPr>
        <w:t xml:space="preserve"> </w:t>
      </w:r>
      <w:r>
        <w:t>models</w:t>
      </w:r>
      <w:r>
        <w:rPr>
          <w:spacing w:val="-8"/>
        </w:rPr>
        <w:t xml:space="preserve"> </w:t>
      </w:r>
      <w:r>
        <w:t>and</w:t>
      </w:r>
      <w:r>
        <w:rPr>
          <w:spacing w:val="-5"/>
        </w:rPr>
        <w:t xml:space="preserve"> </w:t>
      </w:r>
      <w:r>
        <w:t>it</w:t>
      </w:r>
      <w:r>
        <w:rPr>
          <w:spacing w:val="-5"/>
        </w:rPr>
        <w:t xml:space="preserve"> </w:t>
      </w:r>
      <w:r>
        <w:t>can</w:t>
      </w:r>
      <w:r>
        <w:rPr>
          <w:spacing w:val="-5"/>
        </w:rPr>
        <w:t xml:space="preserve"> </w:t>
      </w:r>
      <w:r>
        <w:t>on</w:t>
      </w:r>
      <w:r>
        <w:t>ly</w:t>
      </w:r>
      <w:r>
        <w:rPr>
          <w:spacing w:val="-7"/>
        </w:rPr>
        <w:t xml:space="preserve"> </w:t>
      </w:r>
      <w:r>
        <w:t>be</w:t>
      </w:r>
      <w:r>
        <w:rPr>
          <w:spacing w:val="-6"/>
        </w:rPr>
        <w:t xml:space="preserve"> </w:t>
      </w:r>
      <w:r>
        <w:t>used</w:t>
      </w:r>
      <w:r>
        <w:rPr>
          <w:spacing w:val="-5"/>
        </w:rPr>
        <w:t xml:space="preserve"> </w:t>
      </w:r>
      <w:r>
        <w:t>for</w:t>
      </w:r>
      <w:r>
        <w:rPr>
          <w:spacing w:val="-6"/>
        </w:rPr>
        <w:t xml:space="preserve"> </w:t>
      </w:r>
      <w:r>
        <w:t>regression</w:t>
      </w:r>
      <w:r>
        <w:rPr>
          <w:spacing w:val="-5"/>
        </w:rPr>
        <w:t xml:space="preserve"> </w:t>
      </w:r>
      <w:r>
        <w:t xml:space="preserve">problems. In linear regression we have two types of model’s simple linear regression model and multiple linear regression model. We can use the </w:t>
      </w:r>
      <w:proofErr w:type="spellStart"/>
      <w:r>
        <w:t>statsmodels.api</w:t>
      </w:r>
      <w:proofErr w:type="spellEnd"/>
      <w:r>
        <w:t xml:space="preserve"> library which has the linear regression function</w:t>
      </w:r>
      <w:r>
        <w:rPr>
          <w:spacing w:val="-6"/>
        </w:rPr>
        <w:t xml:space="preserve"> </w:t>
      </w:r>
      <w:r>
        <w:t>OLS</w:t>
      </w:r>
      <w:r>
        <w:rPr>
          <w:spacing w:val="-9"/>
        </w:rPr>
        <w:t xml:space="preserve"> </w:t>
      </w:r>
      <w:r>
        <w:t>defined.</w:t>
      </w:r>
      <w:r>
        <w:rPr>
          <w:spacing w:val="-7"/>
        </w:rPr>
        <w:t xml:space="preserve"> </w:t>
      </w:r>
      <w:r>
        <w:t>Below</w:t>
      </w:r>
      <w:r>
        <w:rPr>
          <w:spacing w:val="-5"/>
        </w:rPr>
        <w:t xml:space="preserve"> </w:t>
      </w:r>
      <w:r>
        <w:t>is</w:t>
      </w:r>
      <w:r>
        <w:rPr>
          <w:spacing w:val="-7"/>
        </w:rPr>
        <w:t xml:space="preserve"> </w:t>
      </w:r>
      <w:r>
        <w:t>the</w:t>
      </w:r>
      <w:r>
        <w:rPr>
          <w:spacing w:val="-6"/>
        </w:rPr>
        <w:t xml:space="preserve"> </w:t>
      </w:r>
      <w:r>
        <w:t>code</w:t>
      </w:r>
      <w:r>
        <w:rPr>
          <w:spacing w:val="-7"/>
        </w:rPr>
        <w:t xml:space="preserve"> </w:t>
      </w:r>
      <w:r>
        <w:t>used</w:t>
      </w:r>
      <w:r>
        <w:rPr>
          <w:spacing w:val="-5"/>
        </w:rPr>
        <w:t xml:space="preserve"> </w:t>
      </w:r>
      <w:r>
        <w:t>in</w:t>
      </w:r>
      <w:r>
        <w:rPr>
          <w:spacing w:val="-9"/>
        </w:rPr>
        <w:t xml:space="preserve"> </w:t>
      </w:r>
      <w:r>
        <w:t>python</w:t>
      </w:r>
      <w:r>
        <w:rPr>
          <w:spacing w:val="-5"/>
        </w:rPr>
        <w:t xml:space="preserve"> </w:t>
      </w:r>
      <w:r>
        <w:t>for</w:t>
      </w:r>
      <w:r>
        <w:rPr>
          <w:spacing w:val="-4"/>
        </w:rPr>
        <w:t xml:space="preserve"> </w:t>
      </w:r>
      <w:r>
        <w:t>implementation</w:t>
      </w:r>
      <w:r>
        <w:rPr>
          <w:spacing w:val="-7"/>
        </w:rPr>
        <w:t xml:space="preserve"> </w:t>
      </w:r>
      <w:r>
        <w:t>of</w:t>
      </w:r>
      <w:r>
        <w:rPr>
          <w:spacing w:val="-6"/>
        </w:rPr>
        <w:t xml:space="preserve"> </w:t>
      </w:r>
      <w:r>
        <w:t>Linear</w:t>
      </w:r>
      <w:r>
        <w:rPr>
          <w:spacing w:val="-6"/>
        </w:rPr>
        <w:t xml:space="preserve"> </w:t>
      </w:r>
      <w:r>
        <w:t>Regression.</w:t>
      </w:r>
    </w:p>
    <w:p w:rsidR="000F618A" w:rsidRDefault="000F618A">
      <w:pPr>
        <w:spacing w:line="259" w:lineRule="auto"/>
        <w:jc w:val="both"/>
        <w:sectPr w:rsidR="000F618A">
          <w:pgSz w:w="12240" w:h="15840"/>
          <w:pgMar w:top="140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9B746D" w:rsidRDefault="009B746D">
      <w:pPr>
        <w:pStyle w:val="BodyText"/>
        <w:ind w:left="260"/>
        <w:rPr>
          <w:sz w:val="20"/>
        </w:rPr>
      </w:pPr>
    </w:p>
    <w:p w:rsidR="009B746D" w:rsidRDefault="009B746D">
      <w:pPr>
        <w:pStyle w:val="BodyText"/>
        <w:ind w:left="260"/>
        <w:rPr>
          <w:sz w:val="20"/>
        </w:rPr>
      </w:pPr>
    </w:p>
    <w:p w:rsidR="009B746D" w:rsidRDefault="009B746D">
      <w:pPr>
        <w:pStyle w:val="BodyText"/>
        <w:ind w:left="260"/>
        <w:rPr>
          <w:sz w:val="20"/>
        </w:rPr>
      </w:pPr>
      <w:r>
        <w:rPr>
          <w:noProof/>
          <w:sz w:val="20"/>
        </w:rPr>
        <w:drawing>
          <wp:inline distT="0" distB="0" distL="0" distR="0">
            <wp:extent cx="6210300" cy="2262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3-19 at 8.07.17 PM.png"/>
                    <pic:cNvPicPr/>
                  </pic:nvPicPr>
                  <pic:blipFill>
                    <a:blip r:embed="rId21">
                      <a:extLst>
                        <a:ext uri="{28A0092B-C50C-407E-A947-70E740481C1C}">
                          <a14:useLocalDpi xmlns:a14="http://schemas.microsoft.com/office/drawing/2010/main" val="0"/>
                        </a:ext>
                      </a:extLst>
                    </a:blip>
                    <a:stretch>
                      <a:fillRect/>
                    </a:stretch>
                  </pic:blipFill>
                  <pic:spPr>
                    <a:xfrm>
                      <a:off x="0" y="0"/>
                      <a:ext cx="6210300" cy="2262505"/>
                    </a:xfrm>
                    <a:prstGeom prst="rect">
                      <a:avLst/>
                    </a:prstGeom>
                  </pic:spPr>
                </pic:pic>
              </a:graphicData>
            </a:graphic>
          </wp:inline>
        </w:drawing>
      </w:r>
    </w:p>
    <w:p w:rsidR="009B746D" w:rsidRDefault="009B746D">
      <w:pPr>
        <w:pStyle w:val="BodyText"/>
        <w:ind w:left="260"/>
        <w:rPr>
          <w:sz w:val="20"/>
        </w:rPr>
      </w:pPr>
    </w:p>
    <w:p w:rsidR="009B746D" w:rsidRDefault="009B746D">
      <w:pPr>
        <w:pStyle w:val="BodyText"/>
        <w:ind w:left="260"/>
        <w:rPr>
          <w:sz w:val="20"/>
        </w:rPr>
      </w:pPr>
    </w:p>
    <w:p w:rsidR="009B746D" w:rsidRDefault="009B746D">
      <w:pPr>
        <w:pStyle w:val="BodyText"/>
        <w:ind w:left="260"/>
        <w:rPr>
          <w:sz w:val="20"/>
        </w:rPr>
      </w:pPr>
    </w:p>
    <w:p w:rsidR="009B746D" w:rsidRDefault="009B746D">
      <w:pPr>
        <w:pStyle w:val="BodyText"/>
        <w:ind w:left="260"/>
        <w:rPr>
          <w:sz w:val="20"/>
        </w:rPr>
      </w:pPr>
    </w:p>
    <w:p w:rsidR="009B746D" w:rsidRDefault="009B746D">
      <w:pPr>
        <w:pStyle w:val="BodyText"/>
        <w:ind w:left="260"/>
        <w:rPr>
          <w:sz w:val="20"/>
        </w:rPr>
      </w:pPr>
    </w:p>
    <w:p w:rsidR="009B746D" w:rsidRDefault="009B746D">
      <w:pPr>
        <w:pStyle w:val="BodyText"/>
        <w:ind w:left="260"/>
        <w:rPr>
          <w:sz w:val="20"/>
        </w:rPr>
      </w:pPr>
    </w:p>
    <w:p w:rsidR="000F618A" w:rsidRDefault="009B746D">
      <w:pPr>
        <w:pStyle w:val="BodyText"/>
        <w:ind w:left="260"/>
        <w:rPr>
          <w:sz w:val="20"/>
        </w:rPr>
      </w:pPr>
      <w:r>
        <w:rPr>
          <w:noProof/>
          <w:sz w:val="20"/>
        </w:rPr>
        <w:drawing>
          <wp:inline distT="0" distB="0" distL="0" distR="0">
            <wp:extent cx="5943600" cy="411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20-03-19 at 8.07.26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rsidR="000F618A" w:rsidRDefault="000F618A">
      <w:pPr>
        <w:pStyle w:val="BodyText"/>
        <w:rPr>
          <w:sz w:val="11"/>
        </w:rPr>
      </w:pPr>
    </w:p>
    <w:p w:rsidR="000F618A" w:rsidRDefault="00F73AA1">
      <w:pPr>
        <w:spacing w:before="168"/>
        <w:ind w:left="2786" w:right="2684"/>
        <w:jc w:val="center"/>
        <w:rPr>
          <w:i/>
        </w:rPr>
      </w:pPr>
      <w:r>
        <w:rPr>
          <w:i/>
        </w:rPr>
        <w:t>Fig 2.10 Summary of Linear Regression Model</w:t>
      </w:r>
    </w:p>
    <w:p w:rsidR="000F618A" w:rsidRDefault="000F618A">
      <w:pPr>
        <w:jc w:val="center"/>
        <w:sectPr w:rsidR="000F618A">
          <w:pgSz w:w="12240" w:h="15840"/>
          <w:pgMar w:top="144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0F618A" w:rsidRDefault="00F73AA1">
      <w:pPr>
        <w:pStyle w:val="Heading2"/>
        <w:spacing w:line="357" w:lineRule="auto"/>
        <w:ind w:left="4216" w:right="4116" w:firstLine="3"/>
      </w:pPr>
      <w:r>
        <w:lastRenderedPageBreak/>
        <w:t>Chapter 3 Conclusion</w:t>
      </w:r>
    </w:p>
    <w:p w:rsidR="000F618A" w:rsidRDefault="00F73AA1">
      <w:pPr>
        <w:pStyle w:val="Heading3"/>
        <w:numPr>
          <w:ilvl w:val="1"/>
          <w:numId w:val="2"/>
        </w:numPr>
        <w:tabs>
          <w:tab w:val="left" w:pos="626"/>
        </w:tabs>
        <w:spacing w:line="292" w:lineRule="exact"/>
        <w:ind w:hanging="366"/>
      </w:pPr>
      <w:bookmarkStart w:id="10" w:name="_TOC_250004"/>
      <w:bookmarkEnd w:id="10"/>
      <w:r>
        <w:t>Model Evaluation</w:t>
      </w:r>
    </w:p>
    <w:p w:rsidR="000F618A" w:rsidRDefault="00F73AA1">
      <w:pPr>
        <w:pStyle w:val="BodyText"/>
        <w:spacing w:before="182" w:line="259" w:lineRule="auto"/>
        <w:ind w:left="260" w:right="165"/>
        <w:jc w:val="both"/>
      </w:pPr>
      <w:r>
        <w:t>After generating predictions from few models as above we need to finalize and select the best performing and efficient model. Mostly models are compared based on below criteria:</w:t>
      </w:r>
    </w:p>
    <w:p w:rsidR="000F618A" w:rsidRDefault="00F73AA1">
      <w:pPr>
        <w:pStyle w:val="ListParagraph"/>
        <w:numPr>
          <w:ilvl w:val="2"/>
          <w:numId w:val="2"/>
        </w:numPr>
        <w:tabs>
          <w:tab w:val="left" w:pos="980"/>
          <w:tab w:val="left" w:pos="981"/>
        </w:tabs>
        <w:spacing w:before="161"/>
        <w:ind w:hanging="361"/>
        <w:rPr>
          <w:sz w:val="24"/>
        </w:rPr>
      </w:pPr>
      <w:r>
        <w:rPr>
          <w:sz w:val="24"/>
        </w:rPr>
        <w:t>Predictive Performance</w:t>
      </w:r>
    </w:p>
    <w:p w:rsidR="000F618A" w:rsidRDefault="00F73AA1">
      <w:pPr>
        <w:pStyle w:val="ListParagraph"/>
        <w:numPr>
          <w:ilvl w:val="2"/>
          <w:numId w:val="2"/>
        </w:numPr>
        <w:tabs>
          <w:tab w:val="left" w:pos="980"/>
          <w:tab w:val="left" w:pos="981"/>
        </w:tabs>
        <w:spacing w:before="23"/>
        <w:ind w:hanging="361"/>
        <w:rPr>
          <w:sz w:val="24"/>
        </w:rPr>
      </w:pPr>
      <w:r>
        <w:rPr>
          <w:sz w:val="24"/>
        </w:rPr>
        <w:t>Interpretability</w:t>
      </w:r>
    </w:p>
    <w:p w:rsidR="000F618A" w:rsidRDefault="00F73AA1">
      <w:pPr>
        <w:pStyle w:val="ListParagraph"/>
        <w:numPr>
          <w:ilvl w:val="2"/>
          <w:numId w:val="2"/>
        </w:numPr>
        <w:tabs>
          <w:tab w:val="left" w:pos="980"/>
          <w:tab w:val="left" w:pos="981"/>
        </w:tabs>
        <w:spacing w:before="23"/>
        <w:ind w:hanging="361"/>
        <w:rPr>
          <w:sz w:val="24"/>
        </w:rPr>
      </w:pPr>
      <w:r>
        <w:rPr>
          <w:sz w:val="24"/>
        </w:rPr>
        <w:t>Computational</w:t>
      </w:r>
      <w:r>
        <w:rPr>
          <w:spacing w:val="-3"/>
          <w:sz w:val="24"/>
        </w:rPr>
        <w:t xml:space="preserve"> </w:t>
      </w:r>
      <w:r>
        <w:rPr>
          <w:sz w:val="24"/>
        </w:rPr>
        <w:t>Efficiency</w:t>
      </w:r>
    </w:p>
    <w:p w:rsidR="000F618A" w:rsidRDefault="00F73AA1">
      <w:pPr>
        <w:pStyle w:val="BodyText"/>
        <w:spacing w:before="183" w:line="259" w:lineRule="auto"/>
        <w:ind w:left="260" w:right="158"/>
        <w:jc w:val="both"/>
      </w:pPr>
      <w:r>
        <w:t>In our case o</w:t>
      </w:r>
      <w:r>
        <w:t>f bike renting data since we have predicted the target variable, we will judge the models based on their predictive performance. Predictive performance can be measured using calculate</w:t>
      </w:r>
      <w:r>
        <w:rPr>
          <w:spacing w:val="-17"/>
        </w:rPr>
        <w:t xml:space="preserve"> </w:t>
      </w:r>
      <w:r>
        <w:t>average</w:t>
      </w:r>
      <w:r>
        <w:rPr>
          <w:spacing w:val="-17"/>
        </w:rPr>
        <w:t xml:space="preserve"> </w:t>
      </w:r>
      <w:r>
        <w:t>measures</w:t>
      </w:r>
      <w:r>
        <w:rPr>
          <w:spacing w:val="-14"/>
        </w:rPr>
        <w:t xml:space="preserve"> </w:t>
      </w:r>
      <w:r>
        <w:t>such</w:t>
      </w:r>
      <w:r>
        <w:rPr>
          <w:spacing w:val="-16"/>
        </w:rPr>
        <w:t xml:space="preserve"> </w:t>
      </w:r>
      <w:r>
        <w:t>as</w:t>
      </w:r>
      <w:r>
        <w:rPr>
          <w:spacing w:val="-18"/>
        </w:rPr>
        <w:t xml:space="preserve"> </w:t>
      </w:r>
      <w:r>
        <w:t>Mean</w:t>
      </w:r>
      <w:r>
        <w:rPr>
          <w:spacing w:val="-14"/>
        </w:rPr>
        <w:t xml:space="preserve"> </w:t>
      </w:r>
      <w:r>
        <w:t>Absolute</w:t>
      </w:r>
      <w:r>
        <w:rPr>
          <w:spacing w:val="-14"/>
        </w:rPr>
        <w:t xml:space="preserve"> </w:t>
      </w:r>
      <w:r>
        <w:t>Error</w:t>
      </w:r>
      <w:r>
        <w:rPr>
          <w:spacing w:val="-16"/>
        </w:rPr>
        <w:t xml:space="preserve"> </w:t>
      </w:r>
      <w:r>
        <w:t>(MAE),</w:t>
      </w:r>
      <w:r>
        <w:rPr>
          <w:spacing w:val="-18"/>
        </w:rPr>
        <w:t xml:space="preserve"> </w:t>
      </w:r>
      <w:r>
        <w:t>Mean</w:t>
      </w:r>
      <w:r>
        <w:rPr>
          <w:spacing w:val="-16"/>
        </w:rPr>
        <w:t xml:space="preserve"> </w:t>
      </w:r>
      <w:r>
        <w:t>Absolute</w:t>
      </w:r>
      <w:r>
        <w:rPr>
          <w:spacing w:val="-16"/>
        </w:rPr>
        <w:t xml:space="preserve"> </w:t>
      </w:r>
      <w:r>
        <w:t>Percentage</w:t>
      </w:r>
      <w:r>
        <w:rPr>
          <w:spacing w:val="-16"/>
        </w:rPr>
        <w:t xml:space="preserve"> </w:t>
      </w:r>
      <w:r>
        <w:t>Error (MAPE), and Root Mean Squared Error</w:t>
      </w:r>
      <w:r>
        <w:rPr>
          <w:spacing w:val="-4"/>
        </w:rPr>
        <w:t xml:space="preserve"> </w:t>
      </w:r>
      <w:r>
        <w:t>(RMSE).</w:t>
      </w:r>
    </w:p>
    <w:p w:rsidR="000F618A" w:rsidRDefault="00F73AA1">
      <w:pPr>
        <w:pStyle w:val="Heading3"/>
        <w:numPr>
          <w:ilvl w:val="2"/>
          <w:numId w:val="1"/>
        </w:numPr>
        <w:tabs>
          <w:tab w:val="left" w:pos="980"/>
          <w:tab w:val="left" w:pos="981"/>
        </w:tabs>
        <w:spacing w:before="160"/>
        <w:ind w:hanging="721"/>
      </w:pPr>
      <w:bookmarkStart w:id="11" w:name="_TOC_250003"/>
      <w:r>
        <w:t>Mean Absolute Error</w:t>
      </w:r>
      <w:r>
        <w:rPr>
          <w:spacing w:val="1"/>
        </w:rPr>
        <w:t xml:space="preserve"> </w:t>
      </w:r>
      <w:bookmarkEnd w:id="11"/>
      <w:r>
        <w:t>(MAE)</w:t>
      </w:r>
    </w:p>
    <w:p w:rsidR="000F618A" w:rsidRDefault="00F73AA1">
      <w:pPr>
        <w:pStyle w:val="BodyText"/>
        <w:spacing w:before="182" w:line="259" w:lineRule="auto"/>
        <w:ind w:left="248" w:right="66"/>
      </w:pPr>
      <w:r>
        <w:t>MAE</w:t>
      </w:r>
      <w:r>
        <w:rPr>
          <w:spacing w:val="-9"/>
        </w:rPr>
        <w:t xml:space="preserve"> </w:t>
      </w:r>
      <w:r>
        <w:t>is</w:t>
      </w:r>
      <w:r>
        <w:rPr>
          <w:spacing w:val="-9"/>
        </w:rPr>
        <w:t xml:space="preserve"> </w:t>
      </w:r>
      <w:r>
        <w:t>the</w:t>
      </w:r>
      <w:r>
        <w:rPr>
          <w:spacing w:val="-7"/>
        </w:rPr>
        <w:t xml:space="preserve"> </w:t>
      </w:r>
      <w:r>
        <w:t>average</w:t>
      </w:r>
      <w:r>
        <w:rPr>
          <w:spacing w:val="-8"/>
        </w:rPr>
        <w:t xml:space="preserve"> </w:t>
      </w:r>
      <w:r>
        <w:t>of</w:t>
      </w:r>
      <w:r>
        <w:rPr>
          <w:spacing w:val="-9"/>
        </w:rPr>
        <w:t xml:space="preserve"> </w:t>
      </w:r>
      <w:r>
        <w:t>the</w:t>
      </w:r>
      <w:r>
        <w:rPr>
          <w:spacing w:val="-7"/>
        </w:rPr>
        <w:t xml:space="preserve"> </w:t>
      </w:r>
      <w:r>
        <w:t>absolute</w:t>
      </w:r>
      <w:r>
        <w:rPr>
          <w:spacing w:val="-8"/>
        </w:rPr>
        <w:t xml:space="preserve"> </w:t>
      </w:r>
      <w:r>
        <w:t>errors.</w:t>
      </w:r>
      <w:r>
        <w:rPr>
          <w:spacing w:val="-8"/>
        </w:rPr>
        <w:t xml:space="preserve"> </w:t>
      </w:r>
      <w:r>
        <w:t>We</w:t>
      </w:r>
      <w:r>
        <w:rPr>
          <w:spacing w:val="-11"/>
        </w:rPr>
        <w:t xml:space="preserve"> </w:t>
      </w:r>
      <w:r>
        <w:t>will</w:t>
      </w:r>
      <w:r>
        <w:rPr>
          <w:spacing w:val="-6"/>
        </w:rPr>
        <w:t xml:space="preserve"> </w:t>
      </w:r>
      <w:r>
        <w:t>not</w:t>
      </w:r>
      <w:r>
        <w:rPr>
          <w:spacing w:val="-8"/>
        </w:rPr>
        <w:t xml:space="preserve"> </w:t>
      </w:r>
      <w:r>
        <w:t>calculate</w:t>
      </w:r>
      <w:r>
        <w:rPr>
          <w:spacing w:val="-8"/>
        </w:rPr>
        <w:t xml:space="preserve"> </w:t>
      </w:r>
      <w:r>
        <w:t>this</w:t>
      </w:r>
      <w:r>
        <w:rPr>
          <w:spacing w:val="-7"/>
        </w:rPr>
        <w:t xml:space="preserve"> </w:t>
      </w:r>
      <w:r>
        <w:t>since</w:t>
      </w:r>
      <w:r>
        <w:rPr>
          <w:spacing w:val="-8"/>
        </w:rPr>
        <w:t xml:space="preserve"> </w:t>
      </w:r>
      <w:r>
        <w:t>people</w:t>
      </w:r>
      <w:r>
        <w:rPr>
          <w:spacing w:val="-8"/>
        </w:rPr>
        <w:t xml:space="preserve"> </w:t>
      </w:r>
      <w:r>
        <w:t>are</w:t>
      </w:r>
      <w:r>
        <w:rPr>
          <w:spacing w:val="-9"/>
        </w:rPr>
        <w:t xml:space="preserve"> </w:t>
      </w:r>
      <w:r>
        <w:t>more</w:t>
      </w:r>
      <w:r>
        <w:rPr>
          <w:spacing w:val="-8"/>
        </w:rPr>
        <w:t xml:space="preserve"> </w:t>
      </w:r>
      <w:r>
        <w:t>prone to understand data in terms of percentages instead of</w:t>
      </w:r>
      <w:r>
        <w:rPr>
          <w:spacing w:val="-6"/>
        </w:rPr>
        <w:t xml:space="preserve"> </w:t>
      </w:r>
      <w:r>
        <w:t>numbers.</w:t>
      </w:r>
    </w:p>
    <w:p w:rsidR="000F618A" w:rsidRDefault="00F73AA1">
      <w:pPr>
        <w:pStyle w:val="Heading3"/>
        <w:numPr>
          <w:ilvl w:val="2"/>
          <w:numId w:val="1"/>
        </w:numPr>
        <w:tabs>
          <w:tab w:val="left" w:pos="960"/>
          <w:tab w:val="left" w:pos="961"/>
        </w:tabs>
        <w:spacing w:before="160"/>
        <w:ind w:left="960" w:hanging="713"/>
      </w:pPr>
      <w:bookmarkStart w:id="12" w:name="_TOC_250002"/>
      <w:bookmarkEnd w:id="12"/>
      <w:r>
        <w:t>Mean Absolute Percentage Error (MAPE)</w:t>
      </w:r>
    </w:p>
    <w:p w:rsidR="000F618A" w:rsidRDefault="00F73AA1">
      <w:pPr>
        <w:pStyle w:val="BodyText"/>
        <w:spacing w:before="184" w:line="256" w:lineRule="auto"/>
        <w:ind w:left="260" w:right="66"/>
      </w:pPr>
      <w:r>
        <w:t>MAPE</w:t>
      </w:r>
      <w:r>
        <w:rPr>
          <w:spacing w:val="-12"/>
        </w:rPr>
        <w:t xml:space="preserve"> </w:t>
      </w:r>
      <w:r>
        <w:t>is</w:t>
      </w:r>
      <w:r>
        <w:rPr>
          <w:spacing w:val="-11"/>
        </w:rPr>
        <w:t xml:space="preserve"> </w:t>
      </w:r>
      <w:r>
        <w:t>the</w:t>
      </w:r>
      <w:r>
        <w:rPr>
          <w:spacing w:val="-11"/>
        </w:rPr>
        <w:t xml:space="preserve"> </w:t>
      </w:r>
      <w:r>
        <w:t>percentage</w:t>
      </w:r>
      <w:r>
        <w:rPr>
          <w:spacing w:val="-11"/>
        </w:rPr>
        <w:t xml:space="preserve"> </w:t>
      </w:r>
      <w:r>
        <w:t>version</w:t>
      </w:r>
      <w:r>
        <w:rPr>
          <w:spacing w:val="-9"/>
        </w:rPr>
        <w:t xml:space="preserve"> </w:t>
      </w:r>
      <w:r>
        <w:t>of</w:t>
      </w:r>
      <w:r>
        <w:rPr>
          <w:spacing w:val="-11"/>
        </w:rPr>
        <w:t xml:space="preserve"> </w:t>
      </w:r>
      <w:r>
        <w:t>MAE</w:t>
      </w:r>
      <w:r>
        <w:rPr>
          <w:spacing w:val="-10"/>
        </w:rPr>
        <w:t xml:space="preserve"> </w:t>
      </w:r>
      <w:r>
        <w:t>and</w:t>
      </w:r>
      <w:r>
        <w:rPr>
          <w:spacing w:val="-10"/>
        </w:rPr>
        <w:t xml:space="preserve"> </w:t>
      </w:r>
      <w:r>
        <w:t>it</w:t>
      </w:r>
      <w:r>
        <w:rPr>
          <w:spacing w:val="-8"/>
        </w:rPr>
        <w:t xml:space="preserve"> </w:t>
      </w:r>
      <w:r>
        <w:t>measures</w:t>
      </w:r>
      <w:r>
        <w:rPr>
          <w:spacing w:val="-12"/>
        </w:rPr>
        <w:t xml:space="preserve"> </w:t>
      </w:r>
      <w:r>
        <w:t>accuracy</w:t>
      </w:r>
      <w:r>
        <w:rPr>
          <w:spacing w:val="-10"/>
        </w:rPr>
        <w:t xml:space="preserve"> </w:t>
      </w:r>
      <w:r>
        <w:t>as</w:t>
      </w:r>
      <w:r>
        <w:rPr>
          <w:spacing w:val="-11"/>
        </w:rPr>
        <w:t xml:space="preserve"> </w:t>
      </w:r>
      <w:r>
        <w:t>a</w:t>
      </w:r>
      <w:r>
        <w:rPr>
          <w:spacing w:val="-11"/>
        </w:rPr>
        <w:t xml:space="preserve"> </w:t>
      </w:r>
      <w:r>
        <w:t>percentage</w:t>
      </w:r>
      <w:r>
        <w:rPr>
          <w:spacing w:val="-11"/>
        </w:rPr>
        <w:t xml:space="preserve"> </w:t>
      </w:r>
      <w:r>
        <w:t>of</w:t>
      </w:r>
      <w:r>
        <w:rPr>
          <w:spacing w:val="-10"/>
        </w:rPr>
        <w:t xml:space="preserve"> </w:t>
      </w:r>
      <w:r>
        <w:t>error.</w:t>
      </w:r>
      <w:r>
        <w:rPr>
          <w:spacing w:val="-10"/>
        </w:rPr>
        <w:t xml:space="preserve"> </w:t>
      </w:r>
      <w:r>
        <w:t>Below is the code snippet from implementation using</w:t>
      </w:r>
      <w:r>
        <w:rPr>
          <w:spacing w:val="-6"/>
        </w:rPr>
        <w:t xml:space="preserve"> </w:t>
      </w:r>
      <w:r>
        <w:t>python.</w:t>
      </w:r>
    </w:p>
    <w:p w:rsidR="000F618A" w:rsidRDefault="000F618A">
      <w:pPr>
        <w:pStyle w:val="BodyText"/>
        <w:spacing w:before="5"/>
        <w:rPr>
          <w:sz w:val="11"/>
        </w:rPr>
      </w:pPr>
    </w:p>
    <w:p w:rsidR="000F618A" w:rsidRDefault="009B746D" w:rsidP="009B746D">
      <w:pPr>
        <w:spacing w:before="183"/>
        <w:ind w:left="2786" w:right="2683"/>
        <w:rPr>
          <w:i/>
        </w:rPr>
      </w:pPr>
      <w:r>
        <w:rPr>
          <w:i/>
          <w:noProof/>
        </w:rPr>
        <w:drawing>
          <wp:inline distT="0" distB="0" distL="0" distR="0">
            <wp:extent cx="4660900" cy="78587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20-03-19 at 8.09.28 PM.png"/>
                    <pic:cNvPicPr/>
                  </pic:nvPicPr>
                  <pic:blipFill>
                    <a:blip r:embed="rId23">
                      <a:extLst>
                        <a:ext uri="{28A0092B-C50C-407E-A947-70E740481C1C}">
                          <a14:useLocalDpi xmlns:a14="http://schemas.microsoft.com/office/drawing/2010/main" val="0"/>
                        </a:ext>
                      </a:extLst>
                    </a:blip>
                    <a:stretch>
                      <a:fillRect/>
                    </a:stretch>
                  </pic:blipFill>
                  <pic:spPr>
                    <a:xfrm>
                      <a:off x="0" y="0"/>
                      <a:ext cx="4706388" cy="793542"/>
                    </a:xfrm>
                    <a:prstGeom prst="rect">
                      <a:avLst/>
                    </a:prstGeom>
                  </pic:spPr>
                </pic:pic>
              </a:graphicData>
            </a:graphic>
          </wp:inline>
        </w:drawing>
      </w:r>
    </w:p>
    <w:p w:rsidR="009B746D" w:rsidRPr="009B746D" w:rsidRDefault="009B746D" w:rsidP="009B746D">
      <w:pPr>
        <w:spacing w:before="183"/>
        <w:ind w:left="2786" w:right="2683"/>
        <w:rPr>
          <w:b/>
        </w:rPr>
      </w:pPr>
      <w:proofErr w:type="spellStart"/>
      <w:r>
        <w:rPr>
          <w:b/>
        </w:rPr>
        <w:t>Mape</w:t>
      </w:r>
      <w:proofErr w:type="spellEnd"/>
      <w:r>
        <w:rPr>
          <w:b/>
        </w:rPr>
        <w:t xml:space="preserve"> function</w:t>
      </w:r>
    </w:p>
    <w:p w:rsidR="000F618A" w:rsidRDefault="00F73AA1">
      <w:pPr>
        <w:pStyle w:val="Heading3"/>
        <w:tabs>
          <w:tab w:val="left" w:pos="980"/>
        </w:tabs>
        <w:spacing w:before="180"/>
        <w:ind w:left="260" w:firstLine="0"/>
      </w:pPr>
      <w:r>
        <w:t>3.1.2</w:t>
      </w:r>
      <w:r>
        <w:tab/>
        <w:t>Root Mean Square Error</w:t>
      </w:r>
      <w:r>
        <w:rPr>
          <w:spacing w:val="-1"/>
        </w:rPr>
        <w:t xml:space="preserve"> </w:t>
      </w:r>
      <w:r>
        <w:t>(RMSE)</w:t>
      </w:r>
    </w:p>
    <w:p w:rsidR="000F618A" w:rsidRDefault="00F73AA1">
      <w:pPr>
        <w:pStyle w:val="BodyText"/>
        <w:spacing w:before="185" w:line="256" w:lineRule="auto"/>
        <w:ind w:left="260"/>
      </w:pPr>
      <w:r>
        <w:t>RMSE</w:t>
      </w:r>
      <w:r>
        <w:rPr>
          <w:spacing w:val="-13"/>
        </w:rPr>
        <w:t xml:space="preserve"> </w:t>
      </w:r>
      <w:r>
        <w:t>is</w:t>
      </w:r>
      <w:r>
        <w:rPr>
          <w:spacing w:val="-16"/>
        </w:rPr>
        <w:t xml:space="preserve"> </w:t>
      </w:r>
      <w:r>
        <w:t>the</w:t>
      </w:r>
      <w:r>
        <w:rPr>
          <w:spacing w:val="-14"/>
        </w:rPr>
        <w:t xml:space="preserve"> </w:t>
      </w:r>
      <w:r>
        <w:t>squaring</w:t>
      </w:r>
      <w:r>
        <w:rPr>
          <w:spacing w:val="-16"/>
        </w:rPr>
        <w:t xml:space="preserve"> </w:t>
      </w:r>
      <w:r>
        <w:t>of</w:t>
      </w:r>
      <w:r>
        <w:rPr>
          <w:spacing w:val="-13"/>
        </w:rPr>
        <w:t xml:space="preserve"> </w:t>
      </w:r>
      <w:r>
        <w:t>errors,</w:t>
      </w:r>
      <w:r>
        <w:rPr>
          <w:spacing w:val="-13"/>
        </w:rPr>
        <w:t xml:space="preserve"> </w:t>
      </w:r>
      <w:r>
        <w:t>finding</w:t>
      </w:r>
      <w:r>
        <w:rPr>
          <w:spacing w:val="-15"/>
        </w:rPr>
        <w:t xml:space="preserve"> </w:t>
      </w:r>
      <w:r>
        <w:t>their</w:t>
      </w:r>
      <w:r>
        <w:rPr>
          <w:spacing w:val="-13"/>
        </w:rPr>
        <w:t xml:space="preserve"> </w:t>
      </w:r>
      <w:r>
        <w:t>averages</w:t>
      </w:r>
      <w:r>
        <w:rPr>
          <w:spacing w:val="-13"/>
        </w:rPr>
        <w:t xml:space="preserve"> </w:t>
      </w:r>
      <w:r>
        <w:t>and</w:t>
      </w:r>
      <w:r>
        <w:rPr>
          <w:spacing w:val="-12"/>
        </w:rPr>
        <w:t xml:space="preserve"> </w:t>
      </w:r>
      <w:r>
        <w:t>taking</w:t>
      </w:r>
      <w:r>
        <w:rPr>
          <w:spacing w:val="-14"/>
        </w:rPr>
        <w:t xml:space="preserve"> </w:t>
      </w:r>
      <w:r>
        <w:t>the</w:t>
      </w:r>
      <w:r>
        <w:rPr>
          <w:spacing w:val="-13"/>
        </w:rPr>
        <w:t xml:space="preserve"> </w:t>
      </w:r>
      <w:r>
        <w:t>square</w:t>
      </w:r>
      <w:r>
        <w:rPr>
          <w:spacing w:val="-14"/>
        </w:rPr>
        <w:t xml:space="preserve"> </w:t>
      </w:r>
      <w:r>
        <w:t>root.</w:t>
      </w:r>
      <w:r>
        <w:rPr>
          <w:spacing w:val="-14"/>
        </w:rPr>
        <w:t xml:space="preserve"> </w:t>
      </w:r>
      <w:r>
        <w:t>It</w:t>
      </w:r>
      <w:r>
        <w:rPr>
          <w:spacing w:val="-12"/>
        </w:rPr>
        <w:t xml:space="preserve"> </w:t>
      </w:r>
      <w:r>
        <w:t>is</w:t>
      </w:r>
      <w:r>
        <w:rPr>
          <w:spacing w:val="-14"/>
        </w:rPr>
        <w:t xml:space="preserve"> </w:t>
      </w:r>
      <w:r>
        <w:t>a</w:t>
      </w:r>
      <w:r>
        <w:rPr>
          <w:spacing w:val="-15"/>
        </w:rPr>
        <w:t xml:space="preserve"> </w:t>
      </w:r>
      <w:r>
        <w:t>time</w:t>
      </w:r>
      <w:r>
        <w:rPr>
          <w:spacing w:val="-11"/>
        </w:rPr>
        <w:t xml:space="preserve"> </w:t>
      </w:r>
      <w:r>
        <w:t>based measure. Below is the code snippet from implementation using</w:t>
      </w:r>
      <w:r>
        <w:rPr>
          <w:spacing w:val="-5"/>
        </w:rPr>
        <w:t xml:space="preserve"> </w:t>
      </w:r>
      <w:r>
        <w:t>python.</w:t>
      </w:r>
    </w:p>
    <w:p w:rsidR="000F618A" w:rsidRDefault="000F618A">
      <w:pPr>
        <w:pStyle w:val="BodyText"/>
        <w:spacing w:before="4"/>
        <w:rPr>
          <w:sz w:val="11"/>
        </w:rPr>
      </w:pPr>
    </w:p>
    <w:p w:rsidR="000F618A" w:rsidRDefault="00282C95" w:rsidP="009B746D">
      <w:pPr>
        <w:spacing w:before="168"/>
        <w:ind w:left="2786" w:right="2685"/>
        <w:jc w:val="center"/>
        <w:rPr>
          <w:i/>
        </w:rPr>
      </w:pPr>
      <w:r>
        <w:rPr>
          <w:i/>
          <w:noProof/>
        </w:rPr>
        <w:drawing>
          <wp:inline distT="0" distB="0" distL="0" distR="0">
            <wp:extent cx="4165600" cy="12488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0-03-19 at 8.17.32 PM.png"/>
                    <pic:cNvPicPr/>
                  </pic:nvPicPr>
                  <pic:blipFill>
                    <a:blip r:embed="rId24">
                      <a:extLst>
                        <a:ext uri="{28A0092B-C50C-407E-A947-70E740481C1C}">
                          <a14:useLocalDpi xmlns:a14="http://schemas.microsoft.com/office/drawing/2010/main" val="0"/>
                        </a:ext>
                      </a:extLst>
                    </a:blip>
                    <a:stretch>
                      <a:fillRect/>
                    </a:stretch>
                  </pic:blipFill>
                  <pic:spPr>
                    <a:xfrm>
                      <a:off x="0" y="0"/>
                      <a:ext cx="4185337" cy="1254745"/>
                    </a:xfrm>
                    <a:prstGeom prst="rect">
                      <a:avLst/>
                    </a:prstGeom>
                  </pic:spPr>
                </pic:pic>
              </a:graphicData>
            </a:graphic>
          </wp:inline>
        </w:drawing>
      </w:r>
    </w:p>
    <w:p w:rsidR="009B746D" w:rsidRPr="009B746D" w:rsidRDefault="009B746D" w:rsidP="009B746D">
      <w:pPr>
        <w:spacing w:before="168"/>
        <w:ind w:left="2786" w:right="2685"/>
        <w:jc w:val="center"/>
        <w:rPr>
          <w:i/>
        </w:rPr>
        <w:sectPr w:rsidR="009B746D" w:rsidRPr="009B746D">
          <w:pgSz w:w="12240" w:h="15840"/>
          <w:pgMar w:top="142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rsidR="000F618A" w:rsidRDefault="00F73AA1">
      <w:pPr>
        <w:pStyle w:val="Heading3"/>
        <w:numPr>
          <w:ilvl w:val="1"/>
          <w:numId w:val="2"/>
        </w:numPr>
        <w:tabs>
          <w:tab w:val="left" w:pos="741"/>
        </w:tabs>
        <w:spacing w:before="40"/>
        <w:ind w:left="740" w:hanging="481"/>
      </w:pPr>
      <w:bookmarkStart w:id="13" w:name="_TOC_250001"/>
      <w:bookmarkEnd w:id="13"/>
      <w:r>
        <w:lastRenderedPageBreak/>
        <w:t>Model Selection</w:t>
      </w:r>
    </w:p>
    <w:p w:rsidR="00282C95" w:rsidRDefault="00282C95" w:rsidP="00282C95">
      <w:pPr>
        <w:pStyle w:val="Heading3"/>
        <w:tabs>
          <w:tab w:val="left" w:pos="741"/>
        </w:tabs>
        <w:spacing w:before="40"/>
        <w:ind w:left="259" w:firstLine="0"/>
      </w:pPr>
    </w:p>
    <w:p w:rsidR="000F618A" w:rsidRPr="00282C95" w:rsidRDefault="000F618A">
      <w:pPr>
        <w:pStyle w:val="BodyText"/>
        <w:spacing w:before="1"/>
        <w:rPr>
          <w:rFonts w:asciiTheme="minorHAnsi" w:hAnsiTheme="minorHAnsi" w:cstheme="minorHAnsi"/>
          <w:sz w:val="11"/>
        </w:rPr>
      </w:pPr>
    </w:p>
    <w:p w:rsidR="000F618A" w:rsidRDefault="00282C95" w:rsidP="0002207A">
      <w:pPr>
        <w:widowControl/>
        <w:autoSpaceDE/>
        <w:autoSpaceDN/>
        <w:rPr>
          <w:rFonts w:asciiTheme="minorHAnsi" w:eastAsia="Times New Roman" w:hAnsiTheme="minorHAnsi" w:cstheme="minorHAnsi"/>
          <w:sz w:val="24"/>
          <w:szCs w:val="24"/>
          <w:lang w:val="en-IN" w:bidi="ar-SA"/>
        </w:rPr>
      </w:pPr>
      <w:r w:rsidRPr="00282C95">
        <w:rPr>
          <w:rFonts w:asciiTheme="minorHAnsi" w:eastAsia="Times New Roman" w:hAnsiTheme="minorHAnsi" w:cstheme="minorHAnsi"/>
          <w:sz w:val="24"/>
          <w:szCs w:val="24"/>
          <w:lang w:val="en-IN" w:bidi="ar-SA"/>
        </w:rPr>
        <w:t xml:space="preserve">We can see that </w:t>
      </w:r>
      <w:r>
        <w:rPr>
          <w:rFonts w:asciiTheme="minorHAnsi" w:eastAsia="Times New Roman" w:hAnsiTheme="minorHAnsi" w:cstheme="minorHAnsi"/>
          <w:sz w:val="24"/>
          <w:szCs w:val="24"/>
          <w:lang w:val="en-IN" w:bidi="ar-SA"/>
        </w:rPr>
        <w:t xml:space="preserve">all the </w:t>
      </w:r>
      <w:r w:rsidRPr="00282C95">
        <w:rPr>
          <w:rFonts w:asciiTheme="minorHAnsi" w:eastAsia="Times New Roman" w:hAnsiTheme="minorHAnsi" w:cstheme="minorHAnsi"/>
          <w:sz w:val="24"/>
          <w:szCs w:val="24"/>
          <w:lang w:val="en-IN" w:bidi="ar-SA"/>
        </w:rPr>
        <w:t xml:space="preserve"> models perform comparatively on average and therefore we can select eithe</w:t>
      </w:r>
      <w:r>
        <w:rPr>
          <w:rFonts w:asciiTheme="minorHAnsi" w:eastAsia="Times New Roman" w:hAnsiTheme="minorHAnsi" w:cstheme="minorHAnsi"/>
          <w:sz w:val="24"/>
          <w:szCs w:val="24"/>
          <w:lang w:val="en-IN" w:bidi="ar-SA"/>
        </w:rPr>
        <w:t xml:space="preserve">r one </w:t>
      </w:r>
      <w:r w:rsidRPr="00282C95">
        <w:rPr>
          <w:rFonts w:asciiTheme="minorHAnsi" w:eastAsia="Times New Roman" w:hAnsiTheme="minorHAnsi" w:cstheme="minorHAnsi"/>
          <w:sz w:val="24"/>
          <w:szCs w:val="24"/>
          <w:lang w:val="en-IN" w:bidi="ar-SA"/>
        </w:rPr>
        <w:t xml:space="preserve"> without any loss of information.</w:t>
      </w:r>
    </w:p>
    <w:p w:rsidR="00425835" w:rsidRDefault="00425835" w:rsidP="0002207A">
      <w:pPr>
        <w:widowControl/>
        <w:autoSpaceDE/>
        <w:autoSpaceDN/>
        <w:rPr>
          <w:rFonts w:asciiTheme="minorHAnsi" w:eastAsia="Times New Roman" w:hAnsiTheme="minorHAnsi" w:cstheme="minorHAnsi"/>
          <w:sz w:val="24"/>
          <w:szCs w:val="24"/>
          <w:lang w:val="en-IN" w:bidi="ar-SA"/>
        </w:rPr>
      </w:pPr>
    </w:p>
    <w:p w:rsidR="00425835" w:rsidRDefault="00425835" w:rsidP="0002207A">
      <w:pPr>
        <w:widowControl/>
        <w:autoSpaceDE/>
        <w:autoSpaceDN/>
        <w:rPr>
          <w:rFonts w:asciiTheme="minorHAnsi" w:eastAsia="Times New Roman" w:hAnsiTheme="minorHAnsi" w:cstheme="minorHAnsi"/>
          <w:sz w:val="24"/>
          <w:szCs w:val="24"/>
          <w:lang w:val="en-IN" w:bidi="ar-SA"/>
        </w:rPr>
      </w:pPr>
    </w:p>
    <w:p w:rsidR="00425835" w:rsidRDefault="00425835" w:rsidP="0002207A">
      <w:pPr>
        <w:widowControl/>
        <w:autoSpaceDE/>
        <w:autoSpaceDN/>
        <w:rPr>
          <w:rFonts w:asciiTheme="minorHAnsi" w:eastAsia="Times New Roman" w:hAnsiTheme="minorHAnsi" w:cstheme="minorHAnsi"/>
          <w:sz w:val="24"/>
          <w:szCs w:val="24"/>
          <w:lang w:val="en-IN" w:bidi="ar-SA"/>
        </w:rPr>
      </w:pPr>
    </w:p>
    <w:p w:rsidR="00425835" w:rsidRDefault="00425835" w:rsidP="0002207A">
      <w:pPr>
        <w:widowControl/>
        <w:autoSpaceDE/>
        <w:autoSpaceDN/>
        <w:rPr>
          <w:rFonts w:asciiTheme="minorHAnsi" w:eastAsia="Times New Roman" w:hAnsiTheme="minorHAnsi" w:cstheme="minorHAnsi"/>
          <w:sz w:val="24"/>
          <w:szCs w:val="24"/>
          <w:lang w:val="en-IN" w:bidi="ar-SA"/>
        </w:rPr>
      </w:pPr>
    </w:p>
    <w:p w:rsidR="00425835" w:rsidRDefault="00425835" w:rsidP="0002207A">
      <w:pPr>
        <w:widowControl/>
        <w:autoSpaceDE/>
        <w:autoSpaceDN/>
        <w:rPr>
          <w:rFonts w:asciiTheme="minorHAnsi" w:eastAsia="Times New Roman" w:hAnsiTheme="minorHAnsi" w:cstheme="minorHAnsi"/>
          <w:sz w:val="24"/>
          <w:szCs w:val="24"/>
          <w:lang w:val="en-IN" w:bidi="ar-SA"/>
        </w:rPr>
      </w:pPr>
    </w:p>
    <w:p w:rsidR="00425835" w:rsidRDefault="00425835" w:rsidP="0002207A">
      <w:pPr>
        <w:widowControl/>
        <w:autoSpaceDE/>
        <w:autoSpaceDN/>
        <w:rPr>
          <w:rFonts w:asciiTheme="minorHAnsi" w:eastAsia="Times New Roman" w:hAnsiTheme="minorHAnsi" w:cstheme="minorHAnsi"/>
          <w:sz w:val="24"/>
          <w:szCs w:val="24"/>
          <w:lang w:val="en-IN" w:bidi="ar-SA"/>
        </w:rPr>
      </w:pPr>
    </w:p>
    <w:p w:rsidR="00425835" w:rsidRDefault="00425835" w:rsidP="0002207A">
      <w:pPr>
        <w:widowControl/>
        <w:autoSpaceDE/>
        <w:autoSpaceDN/>
        <w:rPr>
          <w:rFonts w:asciiTheme="minorHAnsi" w:eastAsia="Times New Roman" w:hAnsiTheme="minorHAnsi" w:cstheme="minorHAnsi"/>
          <w:sz w:val="24"/>
          <w:szCs w:val="24"/>
          <w:lang w:val="en-IN" w:bidi="ar-SA"/>
        </w:rPr>
      </w:pPr>
      <w:r>
        <w:rPr>
          <w:rFonts w:asciiTheme="minorHAnsi" w:eastAsia="Times New Roman" w:hAnsiTheme="minorHAnsi" w:cstheme="minorHAnsi"/>
          <w:sz w:val="24"/>
          <w:szCs w:val="24"/>
          <w:lang w:val="en-IN" w:bidi="ar-SA"/>
        </w:rPr>
        <w:t>References</w:t>
      </w:r>
    </w:p>
    <w:p w:rsidR="00425835" w:rsidRDefault="00425835" w:rsidP="0002207A">
      <w:pPr>
        <w:widowControl/>
        <w:autoSpaceDE/>
        <w:autoSpaceDN/>
        <w:rPr>
          <w:rFonts w:asciiTheme="minorHAnsi" w:eastAsia="Times New Roman" w:hAnsiTheme="minorHAnsi" w:cstheme="minorHAnsi"/>
          <w:sz w:val="24"/>
          <w:szCs w:val="24"/>
          <w:lang w:val="en-IN" w:bidi="ar-SA"/>
        </w:rPr>
      </w:pPr>
    </w:p>
    <w:p w:rsidR="00425835" w:rsidRDefault="00425835" w:rsidP="0002207A">
      <w:pPr>
        <w:widowControl/>
        <w:autoSpaceDE/>
        <w:autoSpaceDN/>
        <w:rPr>
          <w:rFonts w:asciiTheme="minorHAnsi" w:eastAsia="Times New Roman" w:hAnsiTheme="minorHAnsi" w:cstheme="minorHAnsi"/>
          <w:sz w:val="24"/>
          <w:szCs w:val="24"/>
          <w:lang w:val="en-IN" w:bidi="ar-SA"/>
        </w:rPr>
      </w:pPr>
      <w:proofErr w:type="spellStart"/>
      <w:r>
        <w:rPr>
          <w:rFonts w:asciiTheme="minorHAnsi" w:eastAsia="Times New Roman" w:hAnsiTheme="minorHAnsi" w:cstheme="minorHAnsi"/>
          <w:sz w:val="24"/>
          <w:szCs w:val="24"/>
          <w:lang w:val="en-IN" w:bidi="ar-SA"/>
        </w:rPr>
        <w:t>Edwisor</w:t>
      </w:r>
      <w:proofErr w:type="spellEnd"/>
      <w:r>
        <w:rPr>
          <w:rFonts w:asciiTheme="minorHAnsi" w:eastAsia="Times New Roman" w:hAnsiTheme="minorHAnsi" w:cstheme="minorHAnsi"/>
          <w:sz w:val="24"/>
          <w:szCs w:val="24"/>
          <w:lang w:val="en-IN" w:bidi="ar-SA"/>
        </w:rPr>
        <w:t xml:space="preserve"> study material</w:t>
      </w:r>
    </w:p>
    <w:p w:rsidR="00425835" w:rsidRDefault="00425835" w:rsidP="0002207A">
      <w:pPr>
        <w:widowControl/>
        <w:autoSpaceDE/>
        <w:autoSpaceDN/>
        <w:rPr>
          <w:rFonts w:asciiTheme="minorHAnsi" w:eastAsia="Times New Roman" w:hAnsiTheme="minorHAnsi" w:cstheme="minorHAnsi"/>
          <w:sz w:val="24"/>
          <w:szCs w:val="24"/>
          <w:lang w:val="en-IN" w:bidi="ar-SA"/>
        </w:rPr>
      </w:pPr>
    </w:p>
    <w:p w:rsidR="00425835" w:rsidRDefault="00425835" w:rsidP="0002207A">
      <w:pPr>
        <w:widowControl/>
        <w:autoSpaceDE/>
        <w:autoSpaceDN/>
        <w:rPr>
          <w:rFonts w:asciiTheme="minorHAnsi" w:eastAsia="Times New Roman" w:hAnsiTheme="minorHAnsi" w:cstheme="minorHAnsi"/>
          <w:sz w:val="24"/>
          <w:szCs w:val="24"/>
          <w:lang w:val="en-IN" w:bidi="ar-SA"/>
        </w:rPr>
      </w:pPr>
      <w:r>
        <w:rPr>
          <w:rFonts w:asciiTheme="minorHAnsi" w:eastAsia="Times New Roman" w:hAnsiTheme="minorHAnsi" w:cstheme="minorHAnsi"/>
          <w:sz w:val="24"/>
          <w:szCs w:val="24"/>
          <w:lang w:val="en-IN" w:bidi="ar-SA"/>
        </w:rPr>
        <w:t>Analytics Vidya</w:t>
      </w:r>
    </w:p>
    <w:p w:rsidR="00425835" w:rsidRDefault="00425835" w:rsidP="0002207A">
      <w:pPr>
        <w:widowControl/>
        <w:autoSpaceDE/>
        <w:autoSpaceDN/>
        <w:rPr>
          <w:rFonts w:asciiTheme="minorHAnsi" w:eastAsia="Times New Roman" w:hAnsiTheme="minorHAnsi" w:cstheme="minorHAnsi"/>
          <w:sz w:val="24"/>
          <w:szCs w:val="24"/>
          <w:lang w:val="en-IN" w:bidi="ar-SA"/>
        </w:rPr>
      </w:pPr>
    </w:p>
    <w:p w:rsidR="00425835" w:rsidRPr="0002207A" w:rsidRDefault="00425835" w:rsidP="0002207A">
      <w:pPr>
        <w:widowControl/>
        <w:autoSpaceDE/>
        <w:autoSpaceDN/>
        <w:rPr>
          <w:rFonts w:asciiTheme="minorHAnsi" w:eastAsia="Times New Roman" w:hAnsiTheme="minorHAnsi" w:cstheme="minorHAnsi"/>
          <w:sz w:val="24"/>
          <w:szCs w:val="24"/>
          <w:lang w:val="en-IN" w:bidi="ar-SA"/>
        </w:rPr>
        <w:sectPr w:rsidR="00425835" w:rsidRPr="0002207A">
          <w:pgSz w:w="12240" w:h="15840"/>
          <w:pgMar w:top="140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pPr>
      <w:r>
        <w:rPr>
          <w:rFonts w:asciiTheme="minorHAnsi" w:eastAsia="Times New Roman" w:hAnsiTheme="minorHAnsi" w:cstheme="minorHAnsi"/>
          <w:sz w:val="24"/>
          <w:szCs w:val="24"/>
          <w:lang w:val="en-IN" w:bidi="ar-SA"/>
        </w:rPr>
        <w:t>Data Camp</w:t>
      </w:r>
    </w:p>
    <w:p w:rsidR="000F618A" w:rsidRDefault="000F618A" w:rsidP="0002207A">
      <w:pPr>
        <w:pStyle w:val="BodyText"/>
        <w:spacing w:before="184" w:line="388" w:lineRule="auto"/>
        <w:ind w:right="1450"/>
      </w:pPr>
      <w:bookmarkStart w:id="14" w:name="_TOC_250000"/>
      <w:bookmarkEnd w:id="14"/>
    </w:p>
    <w:sectPr w:rsidR="000F618A">
      <w:pgSz w:w="12240" w:h="15840"/>
      <w:pgMar w:top="1420" w:right="1280" w:bottom="1200" w:left="1180" w:header="0"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3AA1" w:rsidRDefault="00F73AA1">
      <w:r>
        <w:separator/>
      </w:r>
    </w:p>
  </w:endnote>
  <w:endnote w:type="continuationSeparator" w:id="0">
    <w:p w:rsidR="00F73AA1" w:rsidRDefault="00F73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18A" w:rsidRDefault="00C9745D">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3789680</wp:posOffset>
              </wp:positionH>
              <wp:positionV relativeFrom="page">
                <wp:posOffset>9283700</wp:posOffset>
              </wp:positionV>
              <wp:extent cx="194310" cy="165735"/>
              <wp:effectExtent l="0" t="0" r="0" b="0"/>
              <wp:wrapNone/>
              <wp:docPr id="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618A" w:rsidRDefault="00F73AA1">
                          <w:pPr>
                            <w:spacing w:line="245" w:lineRule="exact"/>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8.4pt;margin-top:731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" filled="f" stroked="f">
              <v:path arrowok="t"/>
              <v:textbox inset="0,0,0,0">
                <w:txbxContent>
                  <w:p w:rsidR="000F618A" w:rsidRDefault="00F73AA1">
                    <w:pPr>
                      <w:spacing w:line="245" w:lineRule="exact"/>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3AA1" w:rsidRDefault="00F73AA1">
      <w:r>
        <w:separator/>
      </w:r>
    </w:p>
  </w:footnote>
  <w:footnote w:type="continuationSeparator" w:id="0">
    <w:p w:rsidR="00F73AA1" w:rsidRDefault="00F73A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B3344"/>
    <w:multiLevelType w:val="multilevel"/>
    <w:tmpl w:val="877622E0"/>
    <w:lvl w:ilvl="0">
      <w:start w:val="3"/>
      <w:numFmt w:val="decimal"/>
      <w:lvlText w:val="%1"/>
      <w:lvlJc w:val="left"/>
      <w:pPr>
        <w:ind w:left="980" w:hanging="720"/>
      </w:pPr>
      <w:rPr>
        <w:rFonts w:hint="default"/>
        <w:lang w:val="en-US" w:eastAsia="en-US" w:bidi="en-US"/>
      </w:rPr>
    </w:lvl>
    <w:lvl w:ilvl="1">
      <w:start w:val="1"/>
      <w:numFmt w:val="decimal"/>
      <w:lvlText w:val="%1.%2"/>
      <w:lvlJc w:val="left"/>
      <w:pPr>
        <w:ind w:left="980" w:hanging="720"/>
      </w:pPr>
      <w:rPr>
        <w:rFonts w:hint="default"/>
        <w:lang w:val="en-US" w:eastAsia="en-US" w:bidi="en-US"/>
      </w:rPr>
    </w:lvl>
    <w:lvl w:ilvl="2">
      <w:start w:val="1"/>
      <w:numFmt w:val="decimal"/>
      <w:lvlText w:val="%1.%2.%3"/>
      <w:lvlJc w:val="left"/>
      <w:pPr>
        <w:ind w:left="980" w:hanging="720"/>
      </w:pPr>
      <w:rPr>
        <w:rFonts w:ascii="Calibri" w:eastAsia="Calibri" w:hAnsi="Calibri" w:cs="Calibri" w:hint="default"/>
        <w:b/>
        <w:bCs/>
        <w:spacing w:val="-2"/>
        <w:w w:val="100"/>
        <w:sz w:val="24"/>
        <w:szCs w:val="24"/>
        <w:lang w:val="en-US" w:eastAsia="en-US" w:bidi="en-US"/>
      </w:rPr>
    </w:lvl>
    <w:lvl w:ilvl="3">
      <w:numFmt w:val="bullet"/>
      <w:lvlText w:val="•"/>
      <w:lvlJc w:val="left"/>
      <w:pPr>
        <w:ind w:left="3620" w:hanging="720"/>
      </w:pPr>
      <w:rPr>
        <w:rFonts w:hint="default"/>
        <w:lang w:val="en-US" w:eastAsia="en-US" w:bidi="en-US"/>
      </w:rPr>
    </w:lvl>
    <w:lvl w:ilvl="4">
      <w:numFmt w:val="bullet"/>
      <w:lvlText w:val="•"/>
      <w:lvlJc w:val="left"/>
      <w:pPr>
        <w:ind w:left="4500" w:hanging="720"/>
      </w:pPr>
      <w:rPr>
        <w:rFonts w:hint="default"/>
        <w:lang w:val="en-US" w:eastAsia="en-US" w:bidi="en-US"/>
      </w:rPr>
    </w:lvl>
    <w:lvl w:ilvl="5">
      <w:numFmt w:val="bullet"/>
      <w:lvlText w:val="•"/>
      <w:lvlJc w:val="left"/>
      <w:pPr>
        <w:ind w:left="5380" w:hanging="720"/>
      </w:pPr>
      <w:rPr>
        <w:rFonts w:hint="default"/>
        <w:lang w:val="en-US" w:eastAsia="en-US" w:bidi="en-US"/>
      </w:rPr>
    </w:lvl>
    <w:lvl w:ilvl="6">
      <w:numFmt w:val="bullet"/>
      <w:lvlText w:val="•"/>
      <w:lvlJc w:val="left"/>
      <w:pPr>
        <w:ind w:left="6260" w:hanging="720"/>
      </w:pPr>
      <w:rPr>
        <w:rFonts w:hint="default"/>
        <w:lang w:val="en-US" w:eastAsia="en-US" w:bidi="en-US"/>
      </w:rPr>
    </w:lvl>
    <w:lvl w:ilvl="7">
      <w:numFmt w:val="bullet"/>
      <w:lvlText w:val="•"/>
      <w:lvlJc w:val="left"/>
      <w:pPr>
        <w:ind w:left="7140" w:hanging="720"/>
      </w:pPr>
      <w:rPr>
        <w:rFonts w:hint="default"/>
        <w:lang w:val="en-US" w:eastAsia="en-US" w:bidi="en-US"/>
      </w:rPr>
    </w:lvl>
    <w:lvl w:ilvl="8">
      <w:numFmt w:val="bullet"/>
      <w:lvlText w:val="•"/>
      <w:lvlJc w:val="left"/>
      <w:pPr>
        <w:ind w:left="8020" w:hanging="720"/>
      </w:pPr>
      <w:rPr>
        <w:rFonts w:hint="default"/>
        <w:lang w:val="en-US" w:eastAsia="en-US" w:bidi="en-US"/>
      </w:rPr>
    </w:lvl>
  </w:abstractNum>
  <w:abstractNum w:abstractNumId="1" w15:restartNumberingAfterBreak="0">
    <w:nsid w:val="4BD97747"/>
    <w:multiLevelType w:val="multilevel"/>
    <w:tmpl w:val="702EF1B0"/>
    <w:lvl w:ilvl="0">
      <w:start w:val="1"/>
      <w:numFmt w:val="decimal"/>
      <w:lvlText w:val="%1"/>
      <w:lvlJc w:val="left"/>
      <w:pPr>
        <w:ind w:left="620" w:hanging="360"/>
      </w:pPr>
      <w:rPr>
        <w:rFonts w:hint="default"/>
        <w:lang w:val="en-US" w:eastAsia="en-US" w:bidi="en-US"/>
      </w:rPr>
    </w:lvl>
    <w:lvl w:ilvl="1">
      <w:start w:val="1"/>
      <w:numFmt w:val="decimal"/>
      <w:lvlText w:val="%1.%2"/>
      <w:lvlJc w:val="left"/>
      <w:pPr>
        <w:ind w:left="620" w:hanging="360"/>
      </w:pPr>
      <w:rPr>
        <w:rFonts w:ascii="Calibri" w:eastAsia="Calibri" w:hAnsi="Calibri" w:cs="Calibri" w:hint="default"/>
        <w:b/>
        <w:bCs/>
        <w:w w:val="100"/>
        <w:sz w:val="24"/>
        <w:szCs w:val="24"/>
        <w:lang w:val="en-US" w:eastAsia="en-US" w:bidi="en-US"/>
      </w:rPr>
    </w:lvl>
    <w:lvl w:ilvl="2">
      <w:numFmt w:val="bullet"/>
      <w:lvlText w:val="•"/>
      <w:lvlJc w:val="left"/>
      <w:pPr>
        <w:ind w:left="2452" w:hanging="360"/>
      </w:pPr>
      <w:rPr>
        <w:rFonts w:hint="default"/>
        <w:lang w:val="en-US" w:eastAsia="en-US" w:bidi="en-US"/>
      </w:rPr>
    </w:lvl>
    <w:lvl w:ilvl="3">
      <w:numFmt w:val="bullet"/>
      <w:lvlText w:val="•"/>
      <w:lvlJc w:val="left"/>
      <w:pPr>
        <w:ind w:left="3368" w:hanging="360"/>
      </w:pPr>
      <w:rPr>
        <w:rFonts w:hint="default"/>
        <w:lang w:val="en-US" w:eastAsia="en-US" w:bidi="en-US"/>
      </w:rPr>
    </w:lvl>
    <w:lvl w:ilvl="4">
      <w:numFmt w:val="bullet"/>
      <w:lvlText w:val="•"/>
      <w:lvlJc w:val="left"/>
      <w:pPr>
        <w:ind w:left="4284" w:hanging="360"/>
      </w:pPr>
      <w:rPr>
        <w:rFonts w:hint="default"/>
        <w:lang w:val="en-US" w:eastAsia="en-US" w:bidi="en-US"/>
      </w:rPr>
    </w:lvl>
    <w:lvl w:ilvl="5">
      <w:numFmt w:val="bullet"/>
      <w:lvlText w:val="•"/>
      <w:lvlJc w:val="left"/>
      <w:pPr>
        <w:ind w:left="5200" w:hanging="360"/>
      </w:pPr>
      <w:rPr>
        <w:rFonts w:hint="default"/>
        <w:lang w:val="en-US" w:eastAsia="en-US" w:bidi="en-US"/>
      </w:rPr>
    </w:lvl>
    <w:lvl w:ilvl="6">
      <w:numFmt w:val="bullet"/>
      <w:lvlText w:val="•"/>
      <w:lvlJc w:val="left"/>
      <w:pPr>
        <w:ind w:left="6116" w:hanging="360"/>
      </w:pPr>
      <w:rPr>
        <w:rFonts w:hint="default"/>
        <w:lang w:val="en-US" w:eastAsia="en-US" w:bidi="en-US"/>
      </w:rPr>
    </w:lvl>
    <w:lvl w:ilvl="7">
      <w:numFmt w:val="bullet"/>
      <w:lvlText w:val="•"/>
      <w:lvlJc w:val="left"/>
      <w:pPr>
        <w:ind w:left="7032" w:hanging="360"/>
      </w:pPr>
      <w:rPr>
        <w:rFonts w:hint="default"/>
        <w:lang w:val="en-US" w:eastAsia="en-US" w:bidi="en-US"/>
      </w:rPr>
    </w:lvl>
    <w:lvl w:ilvl="8">
      <w:numFmt w:val="bullet"/>
      <w:lvlText w:val="•"/>
      <w:lvlJc w:val="left"/>
      <w:pPr>
        <w:ind w:left="7948" w:hanging="360"/>
      </w:pPr>
      <w:rPr>
        <w:rFonts w:hint="default"/>
        <w:lang w:val="en-US" w:eastAsia="en-US" w:bidi="en-US"/>
      </w:rPr>
    </w:lvl>
  </w:abstractNum>
  <w:abstractNum w:abstractNumId="2" w15:restartNumberingAfterBreak="0">
    <w:nsid w:val="6F991011"/>
    <w:multiLevelType w:val="multilevel"/>
    <w:tmpl w:val="B798AF6C"/>
    <w:lvl w:ilvl="0">
      <w:start w:val="2"/>
      <w:numFmt w:val="decimal"/>
      <w:lvlText w:val="%1"/>
      <w:lvlJc w:val="left"/>
      <w:pPr>
        <w:ind w:left="625" w:hanging="365"/>
      </w:pPr>
      <w:rPr>
        <w:rFonts w:hint="default"/>
        <w:lang w:val="en-US" w:eastAsia="en-US" w:bidi="en-US"/>
      </w:rPr>
    </w:lvl>
    <w:lvl w:ilvl="1">
      <w:start w:val="1"/>
      <w:numFmt w:val="decimal"/>
      <w:lvlText w:val="%1.%2"/>
      <w:lvlJc w:val="left"/>
      <w:pPr>
        <w:ind w:left="625" w:hanging="365"/>
      </w:pPr>
      <w:rPr>
        <w:rFonts w:ascii="Calibri" w:eastAsia="Calibri" w:hAnsi="Calibri" w:cs="Calibri" w:hint="default"/>
        <w:b/>
        <w:bCs/>
        <w:w w:val="100"/>
        <w:sz w:val="24"/>
        <w:szCs w:val="24"/>
        <w:lang w:val="en-US" w:eastAsia="en-US" w:bidi="en-US"/>
      </w:rPr>
    </w:lvl>
    <w:lvl w:ilvl="2">
      <w:start w:val="1"/>
      <w:numFmt w:val="decimal"/>
      <w:lvlText w:val="%1.%2.%3"/>
      <w:lvlJc w:val="left"/>
      <w:pPr>
        <w:ind w:left="810" w:hanging="550"/>
      </w:pPr>
      <w:rPr>
        <w:rFonts w:ascii="Calibri" w:eastAsia="Calibri" w:hAnsi="Calibri" w:cs="Calibri" w:hint="default"/>
        <w:b/>
        <w:bCs/>
        <w:spacing w:val="-1"/>
        <w:w w:val="100"/>
        <w:sz w:val="24"/>
        <w:szCs w:val="24"/>
        <w:lang w:val="en-US" w:eastAsia="en-US" w:bidi="en-US"/>
      </w:rPr>
    </w:lvl>
    <w:lvl w:ilvl="3">
      <w:numFmt w:val="bullet"/>
      <w:lvlText w:val="•"/>
      <w:lvlJc w:val="left"/>
      <w:pPr>
        <w:ind w:left="1940" w:hanging="550"/>
      </w:pPr>
      <w:rPr>
        <w:rFonts w:hint="default"/>
        <w:lang w:val="en-US" w:eastAsia="en-US" w:bidi="en-US"/>
      </w:rPr>
    </w:lvl>
    <w:lvl w:ilvl="4">
      <w:numFmt w:val="bullet"/>
      <w:lvlText w:val="•"/>
      <w:lvlJc w:val="left"/>
      <w:pPr>
        <w:ind w:left="3060" w:hanging="550"/>
      </w:pPr>
      <w:rPr>
        <w:rFonts w:hint="default"/>
        <w:lang w:val="en-US" w:eastAsia="en-US" w:bidi="en-US"/>
      </w:rPr>
    </w:lvl>
    <w:lvl w:ilvl="5">
      <w:numFmt w:val="bullet"/>
      <w:lvlText w:val="•"/>
      <w:lvlJc w:val="left"/>
      <w:pPr>
        <w:ind w:left="4180" w:hanging="550"/>
      </w:pPr>
      <w:rPr>
        <w:rFonts w:hint="default"/>
        <w:lang w:val="en-US" w:eastAsia="en-US" w:bidi="en-US"/>
      </w:rPr>
    </w:lvl>
    <w:lvl w:ilvl="6">
      <w:numFmt w:val="bullet"/>
      <w:lvlText w:val="•"/>
      <w:lvlJc w:val="left"/>
      <w:pPr>
        <w:ind w:left="5300" w:hanging="550"/>
      </w:pPr>
      <w:rPr>
        <w:rFonts w:hint="default"/>
        <w:lang w:val="en-US" w:eastAsia="en-US" w:bidi="en-US"/>
      </w:rPr>
    </w:lvl>
    <w:lvl w:ilvl="7">
      <w:numFmt w:val="bullet"/>
      <w:lvlText w:val="•"/>
      <w:lvlJc w:val="left"/>
      <w:pPr>
        <w:ind w:left="6420" w:hanging="550"/>
      </w:pPr>
      <w:rPr>
        <w:rFonts w:hint="default"/>
        <w:lang w:val="en-US" w:eastAsia="en-US" w:bidi="en-US"/>
      </w:rPr>
    </w:lvl>
    <w:lvl w:ilvl="8">
      <w:numFmt w:val="bullet"/>
      <w:lvlText w:val="•"/>
      <w:lvlJc w:val="left"/>
      <w:pPr>
        <w:ind w:left="7540" w:hanging="550"/>
      </w:pPr>
      <w:rPr>
        <w:rFonts w:hint="default"/>
        <w:lang w:val="en-US" w:eastAsia="en-US" w:bidi="en-US"/>
      </w:rPr>
    </w:lvl>
  </w:abstractNum>
  <w:abstractNum w:abstractNumId="3" w15:restartNumberingAfterBreak="0">
    <w:nsid w:val="77F305D3"/>
    <w:multiLevelType w:val="multilevel"/>
    <w:tmpl w:val="543CE5F6"/>
    <w:lvl w:ilvl="0">
      <w:start w:val="1"/>
      <w:numFmt w:val="decimal"/>
      <w:lvlText w:val="%1."/>
      <w:lvlJc w:val="left"/>
      <w:pPr>
        <w:ind w:left="826" w:hanging="360"/>
      </w:pPr>
      <w:rPr>
        <w:rFonts w:ascii="Calibri" w:eastAsia="Calibri" w:hAnsi="Calibri" w:cs="Calibri" w:hint="default"/>
        <w:b/>
        <w:bCs/>
        <w:spacing w:val="-2"/>
        <w:w w:val="100"/>
        <w:sz w:val="24"/>
        <w:szCs w:val="24"/>
        <w:lang w:val="en-US" w:eastAsia="en-US" w:bidi="en-US"/>
      </w:rPr>
    </w:lvl>
    <w:lvl w:ilvl="1">
      <w:start w:val="1"/>
      <w:numFmt w:val="decimal"/>
      <w:lvlText w:val="%1.%2"/>
      <w:lvlJc w:val="left"/>
      <w:pPr>
        <w:ind w:left="2060" w:hanging="360"/>
      </w:pPr>
      <w:rPr>
        <w:rFonts w:ascii="Calibri" w:eastAsia="Calibri" w:hAnsi="Calibri" w:cs="Calibri" w:hint="default"/>
        <w:w w:val="100"/>
        <w:sz w:val="24"/>
        <w:szCs w:val="24"/>
        <w:lang w:val="en-US" w:eastAsia="en-US" w:bidi="en-US"/>
      </w:rPr>
    </w:lvl>
    <w:lvl w:ilvl="2">
      <w:start w:val="1"/>
      <w:numFmt w:val="decimal"/>
      <w:lvlText w:val="%1.%2.%3"/>
      <w:lvlJc w:val="left"/>
      <w:pPr>
        <w:ind w:left="4101" w:hanging="720"/>
      </w:pPr>
      <w:rPr>
        <w:rFonts w:ascii="Calibri" w:eastAsia="Calibri" w:hAnsi="Calibri" w:cs="Calibri" w:hint="default"/>
        <w:spacing w:val="-3"/>
        <w:w w:val="100"/>
        <w:sz w:val="24"/>
        <w:szCs w:val="24"/>
        <w:lang w:val="en-US" w:eastAsia="en-US" w:bidi="en-US"/>
      </w:rPr>
    </w:lvl>
    <w:lvl w:ilvl="3">
      <w:numFmt w:val="bullet"/>
      <w:lvlText w:val="•"/>
      <w:lvlJc w:val="left"/>
      <w:pPr>
        <w:ind w:left="3860" w:hanging="720"/>
      </w:pPr>
      <w:rPr>
        <w:rFonts w:hint="default"/>
        <w:lang w:val="en-US" w:eastAsia="en-US" w:bidi="en-US"/>
      </w:rPr>
    </w:lvl>
    <w:lvl w:ilvl="4">
      <w:numFmt w:val="bullet"/>
      <w:lvlText w:val="•"/>
      <w:lvlJc w:val="left"/>
      <w:pPr>
        <w:ind w:left="4100" w:hanging="720"/>
      </w:pPr>
      <w:rPr>
        <w:rFonts w:hint="default"/>
        <w:lang w:val="en-US" w:eastAsia="en-US" w:bidi="en-US"/>
      </w:rPr>
    </w:lvl>
    <w:lvl w:ilvl="5">
      <w:numFmt w:val="bullet"/>
      <w:lvlText w:val="•"/>
      <w:lvlJc w:val="left"/>
      <w:pPr>
        <w:ind w:left="5046" w:hanging="720"/>
      </w:pPr>
      <w:rPr>
        <w:rFonts w:hint="default"/>
        <w:lang w:val="en-US" w:eastAsia="en-US" w:bidi="en-US"/>
      </w:rPr>
    </w:lvl>
    <w:lvl w:ilvl="6">
      <w:numFmt w:val="bullet"/>
      <w:lvlText w:val="•"/>
      <w:lvlJc w:val="left"/>
      <w:pPr>
        <w:ind w:left="5993" w:hanging="720"/>
      </w:pPr>
      <w:rPr>
        <w:rFonts w:hint="default"/>
        <w:lang w:val="en-US" w:eastAsia="en-US" w:bidi="en-US"/>
      </w:rPr>
    </w:lvl>
    <w:lvl w:ilvl="7">
      <w:numFmt w:val="bullet"/>
      <w:lvlText w:val="•"/>
      <w:lvlJc w:val="left"/>
      <w:pPr>
        <w:ind w:left="6940" w:hanging="720"/>
      </w:pPr>
      <w:rPr>
        <w:rFonts w:hint="default"/>
        <w:lang w:val="en-US" w:eastAsia="en-US" w:bidi="en-US"/>
      </w:rPr>
    </w:lvl>
    <w:lvl w:ilvl="8">
      <w:numFmt w:val="bullet"/>
      <w:lvlText w:val="•"/>
      <w:lvlJc w:val="left"/>
      <w:pPr>
        <w:ind w:left="7886" w:hanging="720"/>
      </w:pPr>
      <w:rPr>
        <w:rFonts w:hint="default"/>
        <w:lang w:val="en-US" w:eastAsia="en-US" w:bidi="en-US"/>
      </w:rPr>
    </w:lvl>
  </w:abstractNum>
  <w:abstractNum w:abstractNumId="4" w15:restartNumberingAfterBreak="0">
    <w:nsid w:val="79021CF0"/>
    <w:multiLevelType w:val="multilevel"/>
    <w:tmpl w:val="CFFC8CFE"/>
    <w:lvl w:ilvl="0">
      <w:start w:val="3"/>
      <w:numFmt w:val="decimal"/>
      <w:lvlText w:val="%1"/>
      <w:lvlJc w:val="left"/>
      <w:pPr>
        <w:ind w:left="625" w:hanging="365"/>
      </w:pPr>
      <w:rPr>
        <w:rFonts w:hint="default"/>
        <w:lang w:val="en-US" w:eastAsia="en-US" w:bidi="en-US"/>
      </w:rPr>
    </w:lvl>
    <w:lvl w:ilvl="1">
      <w:start w:val="1"/>
      <w:numFmt w:val="decimal"/>
      <w:lvlText w:val="%1.%2"/>
      <w:lvlJc w:val="left"/>
      <w:pPr>
        <w:ind w:left="625" w:hanging="365"/>
      </w:pPr>
      <w:rPr>
        <w:rFonts w:ascii="Calibri" w:eastAsia="Calibri" w:hAnsi="Calibri" w:cs="Calibri" w:hint="default"/>
        <w:b/>
        <w:bCs/>
        <w:w w:val="100"/>
        <w:sz w:val="24"/>
        <w:szCs w:val="24"/>
        <w:lang w:val="en-US" w:eastAsia="en-US" w:bidi="en-US"/>
      </w:rPr>
    </w:lvl>
    <w:lvl w:ilvl="2">
      <w:numFmt w:val="bullet"/>
      <w:lvlText w:val=""/>
      <w:lvlJc w:val="left"/>
      <w:pPr>
        <w:ind w:left="980" w:hanging="360"/>
      </w:pPr>
      <w:rPr>
        <w:rFonts w:ascii="Symbol" w:eastAsia="Symbol" w:hAnsi="Symbol" w:cs="Symbol" w:hint="default"/>
        <w:w w:val="100"/>
        <w:sz w:val="24"/>
        <w:szCs w:val="24"/>
        <w:lang w:val="en-US" w:eastAsia="en-US" w:bidi="en-US"/>
      </w:rPr>
    </w:lvl>
    <w:lvl w:ilvl="3">
      <w:numFmt w:val="bullet"/>
      <w:lvlText w:val="•"/>
      <w:lvlJc w:val="left"/>
      <w:pPr>
        <w:ind w:left="2935" w:hanging="360"/>
      </w:pPr>
      <w:rPr>
        <w:rFonts w:hint="default"/>
        <w:lang w:val="en-US" w:eastAsia="en-US" w:bidi="en-US"/>
      </w:rPr>
    </w:lvl>
    <w:lvl w:ilvl="4">
      <w:numFmt w:val="bullet"/>
      <w:lvlText w:val="•"/>
      <w:lvlJc w:val="left"/>
      <w:pPr>
        <w:ind w:left="3913" w:hanging="360"/>
      </w:pPr>
      <w:rPr>
        <w:rFonts w:hint="default"/>
        <w:lang w:val="en-US" w:eastAsia="en-US" w:bidi="en-US"/>
      </w:rPr>
    </w:lvl>
    <w:lvl w:ilvl="5">
      <w:numFmt w:val="bullet"/>
      <w:lvlText w:val="•"/>
      <w:lvlJc w:val="left"/>
      <w:pPr>
        <w:ind w:left="4891" w:hanging="360"/>
      </w:pPr>
      <w:rPr>
        <w:rFonts w:hint="default"/>
        <w:lang w:val="en-US" w:eastAsia="en-US" w:bidi="en-US"/>
      </w:rPr>
    </w:lvl>
    <w:lvl w:ilvl="6">
      <w:numFmt w:val="bullet"/>
      <w:lvlText w:val="•"/>
      <w:lvlJc w:val="left"/>
      <w:pPr>
        <w:ind w:left="5868" w:hanging="360"/>
      </w:pPr>
      <w:rPr>
        <w:rFonts w:hint="default"/>
        <w:lang w:val="en-US" w:eastAsia="en-US" w:bidi="en-US"/>
      </w:rPr>
    </w:lvl>
    <w:lvl w:ilvl="7">
      <w:numFmt w:val="bullet"/>
      <w:lvlText w:val="•"/>
      <w:lvlJc w:val="left"/>
      <w:pPr>
        <w:ind w:left="6846" w:hanging="360"/>
      </w:pPr>
      <w:rPr>
        <w:rFonts w:hint="default"/>
        <w:lang w:val="en-US" w:eastAsia="en-US" w:bidi="en-US"/>
      </w:rPr>
    </w:lvl>
    <w:lvl w:ilvl="8">
      <w:numFmt w:val="bullet"/>
      <w:lvlText w:val="•"/>
      <w:lvlJc w:val="left"/>
      <w:pPr>
        <w:ind w:left="7824" w:hanging="360"/>
      </w:pPr>
      <w:rPr>
        <w:rFonts w:hint="default"/>
        <w:lang w:val="en-US" w:eastAsia="en-US" w:bidi="en-US"/>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18A"/>
    <w:rsid w:val="0002207A"/>
    <w:rsid w:val="000547F7"/>
    <w:rsid w:val="000F618A"/>
    <w:rsid w:val="001330DD"/>
    <w:rsid w:val="00166697"/>
    <w:rsid w:val="00282C95"/>
    <w:rsid w:val="00294DFC"/>
    <w:rsid w:val="00425835"/>
    <w:rsid w:val="00550F98"/>
    <w:rsid w:val="005872E9"/>
    <w:rsid w:val="00692851"/>
    <w:rsid w:val="008D6933"/>
    <w:rsid w:val="00994D8E"/>
    <w:rsid w:val="009B746D"/>
    <w:rsid w:val="00AA3331"/>
    <w:rsid w:val="00C37E81"/>
    <w:rsid w:val="00C9745D"/>
    <w:rsid w:val="00D07359"/>
    <w:rsid w:val="00D12E12"/>
    <w:rsid w:val="00E44429"/>
    <w:rsid w:val="00E921B1"/>
    <w:rsid w:val="00ED5F5E"/>
    <w:rsid w:val="00F2486E"/>
    <w:rsid w:val="00F73AA1"/>
    <w:rsid w:val="00F835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0054F"/>
  <w15:docId w15:val="{503FA3E2-B415-E041-96AE-4EA87266B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1"/>
      <w:ind w:left="2786"/>
      <w:jc w:val="center"/>
      <w:outlineLvl w:val="0"/>
    </w:pPr>
    <w:rPr>
      <w:b/>
      <w:bCs/>
      <w:sz w:val="36"/>
      <w:szCs w:val="36"/>
    </w:rPr>
  </w:style>
  <w:style w:type="paragraph" w:styleId="Heading2">
    <w:name w:val="heading 2"/>
    <w:basedOn w:val="Normal"/>
    <w:uiPriority w:val="9"/>
    <w:unhideWhenUsed/>
    <w:qFormat/>
    <w:pPr>
      <w:spacing w:before="20"/>
      <w:ind w:left="2786" w:right="2687" w:firstLine="2"/>
      <w:jc w:val="center"/>
      <w:outlineLvl w:val="1"/>
    </w:pPr>
    <w:rPr>
      <w:b/>
      <w:bCs/>
      <w:sz w:val="32"/>
      <w:szCs w:val="32"/>
    </w:rPr>
  </w:style>
  <w:style w:type="paragraph" w:styleId="Heading3">
    <w:name w:val="heading 3"/>
    <w:basedOn w:val="Normal"/>
    <w:uiPriority w:val="9"/>
    <w:unhideWhenUsed/>
    <w:qFormat/>
    <w:pPr>
      <w:ind w:left="809" w:hanging="55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
      <w:ind w:left="826" w:right="268" w:hanging="827"/>
      <w:jc w:val="right"/>
    </w:pPr>
    <w:rPr>
      <w:b/>
      <w:bCs/>
      <w:sz w:val="24"/>
      <w:szCs w:val="24"/>
    </w:rPr>
  </w:style>
  <w:style w:type="paragraph" w:styleId="TOC2">
    <w:name w:val="toc 2"/>
    <w:basedOn w:val="Normal"/>
    <w:uiPriority w:val="1"/>
    <w:qFormat/>
    <w:pPr>
      <w:spacing w:before="24"/>
      <w:ind w:left="4101" w:right="363" w:hanging="4101"/>
      <w:jc w:val="right"/>
    </w:pPr>
    <w:rPr>
      <w:sz w:val="24"/>
      <w:szCs w:val="24"/>
    </w:rPr>
  </w:style>
  <w:style w:type="paragraph" w:styleId="TOC3">
    <w:name w:val="toc 3"/>
    <w:basedOn w:val="Normal"/>
    <w:uiPriority w:val="1"/>
    <w:qFormat/>
    <w:pPr>
      <w:spacing w:before="24"/>
      <w:ind w:left="2060" w:hanging="361"/>
    </w:pPr>
    <w:rPr>
      <w:sz w:val="24"/>
      <w:szCs w:val="24"/>
    </w:rPr>
  </w:style>
  <w:style w:type="paragraph" w:styleId="TOC4">
    <w:name w:val="toc 4"/>
    <w:basedOn w:val="Normal"/>
    <w:uiPriority w:val="1"/>
    <w:qFormat/>
    <w:pPr>
      <w:spacing w:before="24"/>
      <w:ind w:left="3861" w:hanging="72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4"/>
      <w:ind w:left="4101" w:hanging="410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94DFC"/>
    <w:pPr>
      <w:tabs>
        <w:tab w:val="center" w:pos="4680"/>
        <w:tab w:val="right" w:pos="9360"/>
      </w:tabs>
    </w:pPr>
  </w:style>
  <w:style w:type="character" w:customStyle="1" w:styleId="HeaderChar">
    <w:name w:val="Header Char"/>
    <w:basedOn w:val="DefaultParagraphFont"/>
    <w:link w:val="Header"/>
    <w:uiPriority w:val="99"/>
    <w:rsid w:val="00294DFC"/>
    <w:rPr>
      <w:rFonts w:ascii="Calibri" w:eastAsia="Calibri" w:hAnsi="Calibri" w:cs="Calibri"/>
      <w:lang w:bidi="en-US"/>
    </w:rPr>
  </w:style>
  <w:style w:type="paragraph" w:styleId="Footer">
    <w:name w:val="footer"/>
    <w:basedOn w:val="Normal"/>
    <w:link w:val="FooterChar"/>
    <w:uiPriority w:val="99"/>
    <w:unhideWhenUsed/>
    <w:rsid w:val="00294DFC"/>
    <w:pPr>
      <w:tabs>
        <w:tab w:val="center" w:pos="4680"/>
        <w:tab w:val="right" w:pos="9360"/>
      </w:tabs>
    </w:pPr>
  </w:style>
  <w:style w:type="character" w:customStyle="1" w:styleId="FooterChar">
    <w:name w:val="Footer Char"/>
    <w:basedOn w:val="DefaultParagraphFont"/>
    <w:link w:val="Footer"/>
    <w:uiPriority w:val="99"/>
    <w:rsid w:val="00294DFC"/>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848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17</Pages>
  <Words>1527</Words>
  <Characters>8705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Sanket Mote</dc:creator>
  <cp:lastModifiedBy>Chandan Kapoor</cp:lastModifiedBy>
  <cp:revision>4</cp:revision>
  <dcterms:created xsi:type="dcterms:W3CDTF">2020-03-20T14:56:00Z</dcterms:created>
  <dcterms:modified xsi:type="dcterms:W3CDTF">2020-03-20T16:29:00Z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2020-01-11T00:00:00Z</vt:filetime>
  </property>
  <property fmtid="{D5CDD505-2E9C-101B-9397-08002B2CF9AE}" pid="3" name="Creator">
    <vt:lpwstr>Microsoft® Word for Office 365</vt:lpwstr>
  </property>
  <property fmtid="{D5CDD505-2E9C-101B-9397-08002B2CF9AE}" pid="4" name="LastSaved">
    <vt:filetime>2020-03-19T00:00:00Z</vt:filetime>
  </property>
</Properties>
</file>