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Design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Proposed Solution Template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95"/>
        <w:gridCol w:w="4335"/>
        <w:tblGridChange w:id="0">
          <w:tblGrid>
            <w:gridCol w:w="4695"/>
            <w:gridCol w:w="43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>
            <w:r>
              <w:t>10 July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>
            <w:r>
              <w:t>House Rent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2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Proposed Solution Template: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Project team shall fill the following information in the proposed solution template.</w:t>
      </w:r>
    </w:p>
    <w:tbl>
      <w:tblPr>
        <w:tblStyle w:val="Table2"/>
        <w:tblW w:w="90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5"/>
        <w:gridCol w:w="3705"/>
        <w:gridCol w:w="4515"/>
        <w:tblGridChange w:id="0">
          <w:tblGrid>
            <w:gridCol w:w="855"/>
            <w:gridCol w:w="3705"/>
            <w:gridCol w:w="4515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 xml:space="preserve">Problem Statement (Problem to be solved)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 xml:space="preserve">Idea / Solution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 xml:space="preserve">Novelty / Uniqueness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 xml:space="preserve">Social Impact / Customer Satisfaction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 xml:space="preserve">Business Model (Revenue Model)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Scalability of the Solution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6GRSB57MuWNiIgKigdaa6ZwfUg==">CgMxLjA4AHIhMWJqd1NtZGdpTHZLb0gtZHdJZDRuNU5JRUxCT09PV1Rn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