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3A93"/>
          <w:sz w:val="44"/>
          <w:szCs w:val="44"/>
        </w:rPr>
        <w:t xml:space="preserve">TravelCRMPlus</w:t>
      </w:r>
    </w:p>
    <w:p>
      <w:pPr>
        <w:spacing w:after="60"/>
        <w:jc w:val="center"/>
      </w:pPr>
      <w:r>
        <w:rPr>
          <w:b/>
          <w:bCs/>
          <w:color w:val="0F172A"/>
          <w:sz w:val="36"/>
          <w:szCs w:val="36"/>
        </w:rPr>
        <w:t xml:space="preserve">ZNICRM Feature-Parity</w:t>
      </w:r>
    </w:p>
    <w:p>
      <w:pPr>
        <w:spacing w:after="60"/>
        <w:jc w:val="center"/>
      </w:pPr>
      <w:r>
        <w:rPr>
          <w:b/>
          <w:bCs/>
          <w:color w:val="0F172A"/>
          <w:sz w:val="32"/>
          <w:szCs w:val="32"/>
        </w:rPr>
        <w:t xml:space="preserve">Execution Plan</w:t>
      </w:r>
    </w:p>
    <w:p>
      <w:pPr>
        <w:spacing w:after="280"/>
        <w:jc w:val="center"/>
      </w:pPr>
      <w:r>
        <w:rPr>
          <w:i/>
          <w:iCs/>
          <w:color w:val="64748B"/>
          <w:sz w:val="22"/>
          <w:szCs w:val="22"/>
        </w:rPr>
        <w:t xml:space="preserve">Draft v1 — 2026-05-12</w:t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sz w:val="20"/>
          <w:szCs w:val="20"/>
        </w:rPr>
        <w:t xml:space="preserve">ZNICRM offers a tiered SaaS CRM (Free → Starter ₹249 → Grow ₹499 → Scale ₹750 → Business ₹1,250 → Unlimited ₹14,999/mo) with about 80 distinct features spanning lead capture, multi-channel communication, pipeline automation, invoicing, ticketing, inventory, AI, and a website widget.</w:t>
      </w:r>
    </w:p>
    <w:p>
      <w:pPr>
        <w:spacing w:after="120"/>
      </w:pPr>
      <w:r>
        <w:rPr>
          <w:sz w:val="20"/>
          <w:szCs w:val="20"/>
        </w:rPr>
        <w:t xml:space="preserve">TravelCRMPlus already has a strong multi-tenant foundation with ~31 implemented modules covering identity, platform admin, tenant settings, leads, tasks, reminders, and inventory primitives. The remaining work is building the customer-facing CRM surface, communication channels, automation engine, and SaaS billing/feature-gating — all on top of the existing infrastructure.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Estimated total scope: </w:t>
      </w:r>
      <w:r>
        <w:rPr>
          <w:sz w:val="20"/>
          <w:szCs w:val="20"/>
        </w:rPr>
        <w:t xml:space="preserve">14 phases over 12–18 months with a 3–5 engineer team. The plan is structured so each phase ships a coherent, sellable slice — early phases unlock a working Starter-equivalent plan; the final phases reach Business Suite parity.</w:t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2. Current TravelCRM Architecture Snapshot</w:t>
      </w:r>
    </w:p>
    <w:p>
      <w:pPr>
        <w:spacing w:after="160"/>
      </w:pPr>
      <w:r>
        <w:rPr>
          <w:i/>
          <w:iCs/>
          <w:color w:val="475569"/>
          <w:sz w:val="20"/>
          <w:szCs w:val="20"/>
        </w:rPr>
        <w:t xml:space="preserve">Strengths to build on (not re-build). The infra is production-grade.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&amp; Identity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Login, JWT refresh, forgot/reset password, users, roles, departments, permissions catalogue — FULL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CRUD, dashboard, brand, configs, data reset — FULL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Settings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Brand, system, invoice, SMTP, WhatsApp (Wati), file storage (local + S3), AI provider, locale, scheduled tasks, task types — FULL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CRM (existing)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Leads, Tasks, Time Entries, Reminders — FULL. Companies/Customers/Bookings/Packages/Destinations/Pipeline/Reports — frontend stubs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Inventory Foundation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Suppliers FULL; Resources / Calendar / Holds backend complete; pricing strategy hook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Cross-cutting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Multi-tenancy (subdomain or header), JWT, API envelope, FluentValidation + MediatR, audit logging, correlation ID, Hangfire (heartbeat / overdue / hold-expiry), Serilog → console+file+Seq, PostgreSQL/EF Core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Why this plan stays small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need to rebuild infra — auth, tenancy, audit, jobs, storage are production-grade.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provider configs already exist (Anthropic + others) — every AI feature can land without new config plumbing.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WhatsApp (Wati) is already wired — engagement layer just needs UI + campaign engine on top.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Hangfire already runs recurring jobs — automation rules use the same scheduler.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Biggest greenfield areas: Deals/Pipeline, Quotes/Invoices, Campaign engine, Workflow automation, Website widget, AI agents, SaaS billing layer.</w:t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3. ZNICRM Feature Catalogue — Gap Analysis</w:t>
      </w:r>
    </w:p>
    <w:p>
      <w:pPr>
        <w:spacing w:after="160"/>
      </w:pPr>
      <w:r>
        <w:rPr>
          <w:i/>
          <w:iCs/>
          <w:color w:val="475569"/>
          <w:sz w:val="20"/>
          <w:szCs w:val="20"/>
        </w:rPr>
        <w:t xml:space="preserve">Each ZNICRM feature mapped against the current TravelCRM state. Present = fully implemented; Partial = infrastructure exists, feature layer missing; Missing = not started.</w:t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3.1 Lead Management &amp; Capture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Leads CRUD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532D"/>
                <w:sz w:val="18"/>
                <w:szCs w:val="18"/>
              </w:rPr>
              <w:t xml:space="preserve">Present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Features/Leads + UI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 Distribution (auto-assign)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 engine: round-robin, region, source, load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Facebook Lead Ads → CRM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OAuth + webhook handler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Ads form submissions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Conversion API + form handler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IndiaMART feed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Polling integration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TradeIndia feed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Polling integration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inbound → lead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Wati configured; need inbound webhook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forms (Universal Contact Forms)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builder + embed snippet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Personal / Team Contact Forms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Permission-scoped form ownership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3.2 Communication &amp; Engagement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SMS Campaign / Bulk SMS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SMS provider abstraction (Twilio, MSG91, Gupshup)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Campaigns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SMTP available; need campaign builder + audience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Bulk Campaigning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Wati available; need template bulk send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Gateways (Email/SMS)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Provider strategy pattern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1-to-1 Chat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Conversation thread UI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Chat-Bots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provider available; need flow designer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 Sync (Android)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app + sync 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 Recording auto-upload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app + storage hook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Cloud Telephony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Twilio/Exotel/Knowlarity/Tata Tele adapter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Dialer System (click-to-call, auto)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Browser softphone or telephony bridge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3.3 Sales Pipeline &amp; Deals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Deals + pipeline stages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stub exists, no entity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Proposals / Quotations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Line items, totals, PDF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kanban view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Kanban component exists in theme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Followup Intelligence (AI)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Scoring + recommended next action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 Revival (AI)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Stale deal scoring + nudge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Checklists (per stage)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Stage-template checklist engine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3.4 Workflow &amp; Automation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Rules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→ condition → action engine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Marketing Automation Rules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 + event-based triggers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Assignments (rule-based)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Distinct from one-off assignment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Escalations (time-based)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 timers + recipient ladder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Approvals (multi-step)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Approval chain + delegation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3.5 Invoicing &amp; Billing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Invoice settings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532D"/>
                <w:sz w:val="18"/>
                <w:szCs w:val="18"/>
              </w:rPr>
              <w:t xml:space="preserve">Present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Features/Settings/Invoice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Quotes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Entity + PDF + convert-to-invoice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Invoices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Entity + PDF + payment tracking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Taxes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Tax catalogue + line-item tax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 Tax Application (geo)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Region → tax rule mapping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Receipts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 record + email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Payment Gateway Integration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Razorpay / Stripe / PayU adapter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Subscriptions (recurring billing)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Recurring schedule + auto-invoice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3.6 Inventory &amp; Products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 Products (categories + items)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TravelCRM has travel inventory; generic SKU missing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 Stocks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Holds/Calendar exist for travel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Vendor Management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532D"/>
                <w:sz w:val="18"/>
                <w:szCs w:val="18"/>
              </w:rPr>
              <w:t xml:space="preserve">Present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Suppliers covers it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Purchase Orders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 lifecycle entity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3.7 Ticketing / Helpdesk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Support Panel (customer portal)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Public-facing ticket creation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Email-to-Ticket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IMAP parser → ticket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Knowledge Base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Articles + search + public site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Domain for support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Wildcard DNS + cert automation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3.8 Integrations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Zapier / Integrately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Outbound webhooks + Zapier app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Facebook Ads OAuth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storage + webhook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Ads OAuth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+ Conversion 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Shopify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 + cart sync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Webhooks (outbound)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Subscriber model + retry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Integration framework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Plug-in pattern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3.9 ZNIEngage (Website widget)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Embeddable JS widget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Standalone Web Component bundle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 Pop-up Contact Form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Widget feature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Splash Image / Exit Intent / Deal Bar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Widget feature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Cookie Notification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Widget feature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Visit tracking (Monthly Hits)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Analytics ingest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3.10 AI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Credits system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metering + wallet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Chatbot for Website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provider exists; need chat flow engine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AI Chatbot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Wati + AI provider; need orchestration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Followup Intelligence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Lead-scoring model + UI surface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Deal Revival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Stale-deal detection + revival prompts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3.11 Reporting &amp; Analytics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Reports builder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stub at pages/crm/reports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Manager dashboards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Per-role aggregated views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 reports (conversion, ROI, velocity)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Pre-canned report library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3.12 SaaS Billing &amp; Plan Gating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53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ZNICRM Feature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 tiers (Free/Starter/Grow/Scale/Business/Unlimited)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8350F"/>
                <w:sz w:val="18"/>
                <w:szCs w:val="18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Plans concept exists in Platform Admin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 gating per plan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Feature-flag map + middleware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Per-user seat limits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Enforce at user creation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storage quota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Per-tenant byte counter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Rule-count limits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Webhooks/workflow caps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 period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30-day trial with expiry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 portal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1D1D"/>
                <w:sz w:val="18"/>
                <w:szCs w:val="18"/>
              </w:rPr>
              <w:t xml:space="preserve">Missing</w:t>
            </w:r>
          </w:p>
        </w:tc>
        <w:tc>
          <w:tcPr>
            <w:tcW w:type="dxa" w:w="5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Self-serve plan management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4. Multi-Tenancy Strategy</w:t>
      </w:r>
    </w:p>
    <w:p>
      <w:pPr>
        <w:spacing w:after="120"/>
      </w:pPr>
      <w:r>
        <w:rPr>
          <w:sz w:val="20"/>
          <w:szCs w:val="20"/>
        </w:rPr>
        <w:t xml:space="preserve">TravelCRM already enforces multi-tenancy via ITenantContext resolved from subdomain or header, with global EF query filters scoping every DbSet. New features extend this in three ways: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4.1 Tenant-Scoped Data</w:t>
      </w:r>
    </w:p>
    <w:p>
      <w:pPr>
        <w:spacing w:after="120"/>
      </w:pPr>
      <w:r>
        <w:rPr>
          <w:sz w:val="20"/>
          <w:szCs w:val="20"/>
        </w:rPr>
        <w:t xml:space="preserve">Every new entity (Deal, Quote, Invoice, Campaign, WorkflowRule, Webhook, KnowledgeArticle, Ticket, etc.) must: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Inherit ITenantOwned (or have a TenantId FK)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Be covered by the global query filter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Be audited via AuditSaveChangesInterceptor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4.2 Plan-Gated Features (NEW infrastructure)</w:t>
      </w:r>
    </w:p>
    <w:p>
      <w:pPr>
        <w:spacing w:after="120"/>
      </w:pPr>
      <w:r>
        <w:rPr>
          <w:sz w:val="20"/>
          <w:szCs w:val="20"/>
        </w:rPr>
        <w:t xml:space="preserve">A new Features/Subscriptions module to track per-tenant entitlements: TenantSubscription with TenantId, PlanCode (free|starter|grow|scale|business|unlimited), Status (trial|active|past_due|cancelled), TrialEndsAt, CurrentPeriodEnd, SeatLimit, StorageGbLimit, WebhookLimit, WorkflowRuleLimit, …</w:t>
      </w:r>
    </w:p>
    <w:p>
      <w:pPr>
        <w:spacing w:after="120"/>
      </w:pPr>
      <w:r>
        <w:rPr>
          <w:sz w:val="20"/>
          <w:szCs w:val="20"/>
        </w:rPr>
        <w:t xml:space="preserve">A [RequiresFeature("WhatsAppBulkCampaign")] attribute on controllers + an IFeatureGate service resolves the tenant's plan → returns 402 Payment Required if not entitled.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4.3 Per-Tenant Resource Limits</w:t>
      </w:r>
    </w:p>
    <w:p>
      <w:pPr>
        <w:spacing w:after="120"/>
      </w:pPr>
      <w:r>
        <w:rPr>
          <w:sz w:val="20"/>
          <w:szCs w:val="20"/>
        </w:rPr>
        <w:t xml:space="preserve">Quotas are enforced at two layers: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Soft (UI) — Angular reads /api/me/entitlements and disables the "Create" button + shows upgrade nudge when the limit is reached.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Hard (API) — Every Create command in MediatR validation checks the live count against the entitlement; rejects with a clear "limit reached" error before persisting.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4.4 Tenant Provisioning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Create Tenant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Create TenantSubscription with Status=trial, PlanCode=starter (or free), TrialEndsAt=now+30d.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Seed the tenant's default workspace (default roles, default pipeline, default task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Hangfire job nightly: scan for trials ending in 3 days → send reminder email; on expiry → flip to past_due, suspend write access.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4.5 Custom Domain per Tenant (Business Suite)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Wildcard DNS at the load balancer (*.travelcrm.app) — already works for subdomains.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Custom-domain support (e.g., crm.acme.com) requires: TenantDomain table mapping host → TenantId, Let's Encrypt cert automation, update TenantResolutionMiddleware to check TenantDomain table on cache-miss.</w:t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5. Proposed Plan Tiers for TravelCRM</w:t>
      </w:r>
    </w:p>
    <w:p>
      <w:pPr>
        <w:spacing w:after="160"/>
      </w:pPr>
      <w:r>
        <w:rPr>
          <w:i/>
          <w:iCs/>
          <w:color w:val="475569"/>
          <w:sz w:val="20"/>
          <w:szCs w:val="20"/>
        </w:rPr>
        <w:t xml:space="preserve">6 tiers mirroring ZNICRM, adapted for the travel-vertical. Each feature has a minimum tier; the FeatureGate service holds the mapping.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468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(annual)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Headline features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₹0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 capture, contacts, basic pipeline, max 3 users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₹249/user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 Lead source integrations, call sync, deals, proposals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₹499/user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GB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 Web/WhatsApp capture, bulk campaigns, workflows, quotes/invoices, checklists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₹750/user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GB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 Helpdesk, follow-up intelligence, dialer, deal revival, advanced automation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₹1,250/user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 GB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 Approvals, escalations, custom domain, field-team visibility (50 users)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₹14,999/mo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Unlimited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Business features + dedicated support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6. Phased Execution Roadmap</w:t>
      </w:r>
    </w:p>
    <w:p>
      <w:pPr>
        <w:spacing w:after="160"/>
      </w:pPr>
      <w:r>
        <w:rPr>
          <w:i/>
          <w:iCs/>
          <w:color w:val="475569"/>
          <w:sz w:val="20"/>
          <w:szCs w:val="20"/>
        </w:rPr>
        <w:t xml:space="preserve">14 phases, each shipping a sellable increment. Effort in story points (1 SP ≈ 1 engineer-day). With 3 engineers in parallel, realistic ship: 12–14 months; with 5 engineers, 9–11 months.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400"/>
        <w:gridCol w:w="308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Sellable Increment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2–3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3–4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Starter MVP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2–3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Starter complete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3–4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Grow blocks unlock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3–4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Starter parity with ZNICRM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4–5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Grow parity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4–5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Grow complete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4–6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Grow / Scale unlock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2–3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unlock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4–6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Scale parity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4–5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Scale parity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2–3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Cross-tier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5–7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Scale / Business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3–4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tiers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2–3 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 SP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complete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7. Phase Details</w:t>
      </w:r>
    </w:p>
    <w:p>
      <w:pPr>
        <w:spacing w:after="160"/>
      </w:pPr>
      <w:r>
        <w:rPr>
          <w:i/>
          <w:iCs/>
          <w:color w:val="475569"/>
          <w:sz w:val="20"/>
          <w:szCs w:val="20"/>
        </w:rPr>
        <w:t xml:space="preserve">Each phase below specifies the backend, frontend, multi-tenant impact, and effort.</w:t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0 — Subscriptions, Plans &amp; Feature Gating (2–3 weeks)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Why now: </w:t>
      </w:r>
      <w:r>
        <w:rPr>
          <w:sz w:val="20"/>
          <w:szCs w:val="20"/>
        </w:rPr>
        <w:t xml:space="preserve">Every later phase reads IFeatureGate.IsEntitled(feature). Building this last would force a retrofit across all phases.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Features/Subscriptions/ MediatR module: Plan entity, TenantSubscription entity, FeatureGate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[RequiresFeature] action filter — 402 Payment Required if not entitled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Seed the 6 plans with feature-to-plan mapping (config-driven)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Trial-expiry Hangfire job (nightly): downgrade to past_due on expiry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Migration: add seat_limit, storage_used_bytes columns to tenants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pages/platform-admin/plans/ — Platform Admin CRUD for plans + feature toggles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pages/settings/subscription/ — Tenant Admin view of plan + upgrade button + usage meters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core/services/entitlements.service.ts — caches /api/me/entitlements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*hasFeature structural directive for UI feature gating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Existing features (Leads, Tasks, Reminders, Suppliers) get featureCode = "core_crm" and are entitled in every plan.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15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1 — Deals &amp; Pipeline (3–4 weeks)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Why now: </w:t>
      </w:r>
      <w:r>
        <w:rPr>
          <w:sz w:val="20"/>
          <w:szCs w:val="20"/>
        </w:rPr>
        <w:t xml:space="preserve">Pipeline is the heart of every CRM. ZNICRM's USP is "execution-focused" — this is it.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Deal entity (lead FK, customer FK, stage, value, currency, expected close, owner)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PipelineStage per-tenant configurable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deals/{id}/move endpoint with stage-change audit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DealActivity log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pages/crm/pipeline/ — kanban board (drag stage), filter by owner/stage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pages/crm/deals/ — list + detail (replaces stub)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Deal-from-Lead conversion flow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Pipeline stages are per-tenant configurable; standard tenant scoping.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25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2 — Companies, Customers, Contacts (2–3 weeks)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Why now: </w:t>
      </w:r>
      <w:r>
        <w:rPr>
          <w:sz w:val="20"/>
          <w:szCs w:val="20"/>
        </w:rPr>
        <w:t xml:space="preserve">Deals need a customer record. Both are currently frontend stubs.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Company entity (name, industry, size, address)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Customer (contact) entity (name, email, phone, company FK, owner)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Lead-to-customer conversion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Dedupe by email/phone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Wire up pages/crm/companies/ and pages/crm/customers/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Inline create-company from customer form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Standard tenant scoping.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15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3 — Quotes &amp; Invoices (3–4 weeks)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Quote entity (line items, discount, tax, total, status, valid-until)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Invoice entity (line items, tax breakdown, paid amount,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TaxRule entity (rate, jurisdiction, applies to product category)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PDF generation via QuestPDF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Email-quote / email-invoice via existing SMTP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Convert-quote-to-invoice flow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pages/crm/quotes/ + pages/crm/invoices/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PDF preview pane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Settings → Tax rules CRUD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TaxRule tenant-scoped; PDF templates use existing tenant brand settings.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30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4 — Lead Source Integrations (3–4 weeks)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LeadSource entity (channel, credentials, last sync)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Adapter pattern: Facebook Lead Ads (webhook), Google Ads (Conversion API), IndiaMART (poll), TradeIndia (poll), Wati inbound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Hangfire job per polling adapter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Webhook endpoint /api/lead-sources/webhook/{channel} with HMAC verification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pages/settings/lead-sources/ — connect/disconnect each channel, OAuth 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Lead detail shows source + raw payload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Plan gating: Starter = manual only; Grow+ = Web + WhatsApp; Business = all sources.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35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5 — Universal Contact Forms + Website Widget (4–5 weeks)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Why now: </w:t>
      </w:r>
      <w:r>
        <w:rPr>
          <w:sz w:val="20"/>
          <w:szCs w:val="20"/>
        </w:rPr>
        <w:t xml:space="preserve">ZNIEngage equivalent — standalone embeddable widget separate from the main app.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ContactForm entity (fields JSON schema, redirect URL, captcha config)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FormSubmission entity → auto-creates a Lead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WidgetSession (anonymous visitor) tracked by cookie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Public endpoint /public/widget/{publicKey}/submit (rate-limited)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NEW separate Angular sub-app at widget/ → single widget.js (≤60 KB gzipped)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Web Components: &lt;znw-form&gt;, &lt;znw-popup&gt;, &lt;znw-deal-bar&gt;, &lt;znw-splash&gt;, &lt;znw-exit-intent&gt;, &lt;znw-cookie-banner&gt;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pages/settings/forms/ — form builder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pages/settings/widget/ — toggle features, copy embed snippet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All widget features Grow+; analytics gated by Monthly Unique Hits (10K Starter → 1M Business).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50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6 — Campaign Engine (Email + SMS + WhatsApp Bulk) (4–5 weeks)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Campaign entity (channel, audience segment, template, schedule,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CampaignRecipient (per-customer send state)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Audience query DSL → JSONLogic compiled to LINQ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MessageTemplate (channel-specific; WhatsApp uses approved Wati templates)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Channel adapters: EmailSender (SMTP), SmsSender (Twilio/MSG91/Gupshup), WhatsAppSender (Wati)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Hangfire fan-out: 1 campaign → N rate-limited send jobs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pages/crm/campaigns/ — campaign builder (audience filter, template, schedule)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Real-time delivery dashboard (delivered/opened/clicked)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Grow+ = bulk campaigns; Starter = 1-to-1 only.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45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7 — Workflow Automation Engine (4–6 weeks)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Why now: </w:t>
      </w:r>
      <w:r>
        <w:rPr>
          <w:sz w:val="20"/>
          <w:szCs w:val="20"/>
        </w:rPr>
        <w:t xml:space="preserve">Big-ticket item — powers most of ZNICRM's "automation" sells.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WorkflowRule entity (trigger, conditions, actions, enabled)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Triggers: LeadCreated, LeadStageChanged, DealStageChanged, TaskOverdue, TimeElapsed, IncomingMessage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Conditions: JSONLogic against the entity (nested AND/OR)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Actions: SendEmail, SendWhatsApp, CreateTask, AssignTo, MoveStage, 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Domain event bus (IDomainEventDispatcher) — WorkflowEngine subscribes and matches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Hangfire delayed jobs for time-based triggers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pages/settings/workflows/ — visual rule builder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Execution log per rule with replay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Grow = 10 rules, Scale = 20, Business = 30.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60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8 — Assignments, Escalations &amp; Approvals (2–3 weeks)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Why now: </w:t>
      </w:r>
      <w:r>
        <w:rPr>
          <w:sz w:val="20"/>
          <w:szCs w:val="20"/>
        </w:rPr>
        <w:t xml:space="preserve">Built on Phase 7 — specialised action types + UIs.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AssignmentRule (round-robin within team, by region, by source, by load)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EscalationPolicy (if X not done in Y hours, escalate)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Approval entity (request type, current step, chain,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three reuse WorkflowRule infrastructure with curated UIs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pages/settings/assignments/, /escalations/, /approvals/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Approval inbox in user dashboard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Business+ only.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25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9 — Cloud Telephony, Call Sync &amp; Dialer (4–6 weeks)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TelephonyProvider entity (Twilio / Exotel / Knowlarity / Tata Tele)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Provider adapters (outbound + recording webhook)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CallLog entity (linked to customer/lead/deal, direction, duration, recording 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Inbound webhook from each provider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Click-to-call endpoint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pages/settings/telephony/ — provider config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In-page softphone widget (WebRTC if available)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Call log on every customer/lead/deal record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Recordings inline-player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Starter = call sync only; Grow = recording visibility; Scale+ = dialer + telephony.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50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10 — Helpdesk &amp; Knowledge Base (4–5 weeks)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Ticket entity (subject, body, status, priority, customer FK, owner, SLA timer)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TicketComment (public/private replies)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Email-to-Ticket via IMAP poller (Hangfire)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KnowledgeArticle entity (title, body, category, public slug)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Public ticket portal at support.{tenant}.travelcrm.app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Public KB at help.{tenant}.travelcrm.app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pages/crm/tickets/ — agent inbox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pages/settings/knowledge-base/ — article CMS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Public portal sub-app (separate bundle)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Scale+ only.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50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11 — Integrations: Webhooks, Zapier, Custom (2–3 weeks)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WebhookSubscription entity (events, URL, secret, retry policy)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Event bus → webhook dispatcher (Hangfire retry queue)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Zapier integration: triggers + actions exposed via REST for Zapier's app definition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Generic OAuth2 client registration table for custom integrations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pages/settings/webhooks/ — subscriptions, test fire, recent deliveries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Grow=5, Scale=10, Business=25 webhooks.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20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12 — AI Features (5–7 weeks)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Why now: </w:t>
      </w:r>
      <w:r>
        <w:rPr>
          <w:sz w:val="20"/>
          <w:szCs w:val="20"/>
        </w:rPr>
        <w:t xml:space="preserve">Leverage existing Features/Settings/AiProvider — configs already in place.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AiCreditWallet per tenant (token balance, usage 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Features/AiAgents/: Followup Intelligence, Deal Revival, Lead Qualifier Bot, AI Reply Suggestions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routes through IAiProviderClient abstraction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Token metering middleware — debit AiCreditWallet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pages/crm/ai-insights/ — Followup Intelligence + Deal Revival dashboards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Inline AI suggestions in lead/deal/customer detail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pages/settings/ai/ extended with wallet balance + usage chart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Scale = Followup Intelligence + Deal Revival; Business = + chatbots + reply suggestions. AI credits sold separately (₹1 = 1 AIC).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70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13 — Reports &amp; Analytics (3–4 weeks)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ReportDefinition entity (filter JSON, columns, schedule)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Standard reports: Conversion funnel, Source ROI, Sales velocity, Team performance, Pipeline forecast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CSV/Excel export via EPPlus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Scheduled email delivery (re-uses Campaign engine)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pages/crm/reports/ — wire up the stub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ApexCharts dashboards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Report builder (column picker, filter UI)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Manager-only team performance views (permission-gated)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Scale+ for custom reports; standard reports in Starter+.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30 SP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Phase 14 — Polish: Custom Domains, Storage Quotas, Billing UX (2–3 weeks)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TenantDomain mapping + Let's Encrypt automation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Per-tenant storage byte counter (in FileStorage.SaveAsync / DeleteAsync)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Stripe / Razorpay subscription adapter → TenantSubscription.Status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Self-serve billing portal endpoints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pages/settings/billing/ — invoices history, payment method, plan upgrade with Stripe Checkout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Storage usage meter on dashboard</w:t>
      </w:r>
    </w:p>
    <w:p>
      <w:pPr>
        <w:spacing w:after="80" w:before="160"/>
      </w:pPr>
      <w:r>
        <w:rPr>
          <w:b/>
          <w:bCs/>
          <w:color w:val="334155"/>
          <w:sz w:val="22"/>
          <w:szCs w:val="22"/>
        </w:rPr>
        <w:t xml:space="preserve">Multi-tenant impact</w:t>
      </w:r>
    </w:p>
    <w:p>
      <w:pPr>
        <w:spacing w:after="120"/>
      </w:pPr>
      <w:r>
        <w:rPr>
          <w:sz w:val="20"/>
          <w:szCs w:val="20"/>
        </w:rPr>
        <w:t xml:space="preserve">Business+ unlocks custom domains.</w:t>
      </w:r>
    </w:p>
    <w:p>
      <w:pPr>
        <w:spacing w:after="120"/>
      </w:pPr>
      <w:r>
        <w:rPr>
          <w:b/>
          <w:bCs/>
          <w:color w:val="1F3A93"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25 SP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8. Cross-Cutting Concerns</w:t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8.1 Feature Flags vs Plan Gates vs Tenant Settings</w:t>
      </w:r>
    </w:p>
    <w:p>
      <w:pPr>
        <w:spacing w:after="120"/>
      </w:pPr>
      <w:r>
        <w:rPr>
          <w:sz w:val="20"/>
          <w:szCs w:val="20"/>
        </w:rPr>
        <w:t xml:space="preserve">Three distinct concepts — keep them separate: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 + example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 Feature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Sold per tier — stored in Plan.featureCodes. Example: whatsapp_bulk_campaign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Setting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Configured per tenant — stored in tenant_settings. Example: SMTP host, default currency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Feature Flag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Engineering toggle (canary, kill-switch) — config or Unleash. Example: new_pipeline_kanban_v2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A user-visible button is shown only if all three conditions are met: plan entitles it, tenant has configured it, feature flag is on.</w:t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8.2 Plan-Limit Enforcement Pattern</w:t>
      </w:r>
    </w:p>
    <w:p>
      <w:pPr>
        <w:spacing w:after="120"/>
      </w:pPr>
      <w:r>
        <w:rPr>
          <w:sz w:val="20"/>
          <w:szCs w:val="20"/>
        </w:rPr>
        <w:t xml:space="preserve">Every Create handler checks the live count against the entitlement before persisting; the Angular service catches "plan_limit_reached:*" errors and shows the upgrade modal.</w:t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8.3 Data Migration Discipline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One EF migration per phase, named YYYYMMDD_phaseN_*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Backfill scripts for existing tenants where a new column needs a default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Smoke test on a staging tenant before production migration</w:t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8.4 Security Per Feature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Lead source webhooks: HMAC signatures per provider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Public widget endpoints: rate-limit per IP and per publicKey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Payment gateway webhooks: signed payload verification (Stripe/Razorpay HMAC)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Custom domains: ownership verification (DNS TXT record check before activation)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Every new permission added to PermissionCatalog; RolePermissionSeeder grants Admin by default</w:t>
      </w:r>
    </w:p>
    <w:p>
      <w:pPr>
        <w:pStyle w:val="Heading2"/>
        <w:spacing w:after="100" w:before="200"/>
      </w:pPr>
      <w:r>
        <w:rPr>
          <w:b/>
          <w:bCs/>
          <w:color w:val="0F172A"/>
          <w:sz w:val="24"/>
          <w:szCs w:val="24"/>
        </w:rPr>
        <w:t xml:space="preserve">8.5 Observability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Serilog scope Feature=&lt;code&gt; on each new feature for filtering in Seq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Hangfire dashboard exposes per-feature job queues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Prometheus metrics: per-tenant active users, campaign send rate, AI tokens consumed</w:t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9. Critical Dependencies &amp; Sequencing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 0 must ship first. Every later phase reads IFeatureGate.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Phases 1 → 2 → 3 must stay in this order — invoices need customers, customers need deals.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 7 (Workflow Engine) unblocks Phase 8 and is heavily used by Phases 4, 6, 9, 10, 12.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Phases 5 (widget), 10 (support portal), 14 (custom domain) all need the same wildcard-cert automation.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 12 (AI) is parallelisable with everything from Phase 3 onwards.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Phases 4, 9 are integration-heavy — partner accounts (IndiaMART, FB, Twilio) must be procured before sprint start.</w:t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10. Risk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 + Mitigation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WhatsApp template approval delays (Wati / Meta)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Likelihood: High | Impact: Medium — Mitigation: Submit templates 2 weeks before launch; pre-approve fallbacks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Telephony provider regional restrictions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Likelihood: Medium | Impact: Medium — Mitigation: Adapter abstraction to swap providers per region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cost runaway from misbehaving agents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Likelihood: Medium | Impact: High — Mitigation: Per-tenant token cap + circuit breaker + per-feature cap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domain SSL automation (LE rate limits)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Likelihood: Medium | Impact: Medium — Mitigation: Use ACME staging in dev; pre-warm certs at provisioning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 migration of existing tenants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Likelihood: High | Impact: Low — Mitigation: Default existing tenants to 90-day Unlimited trial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Perf regression from FeatureGate / global filters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Likelihood: Medium | Impact: High — Mitigation: Cache entitlements per-request; benchmark in CI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rule infinite loops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Likelihood: Medium | Impact: High — Mitigation: Per-event depth limit + circular-dependency check at save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11. Definition of Done (per phase)</w:t>
      </w:r>
    </w:p>
    <w:p>
      <w:pPr>
        <w:spacing w:after="120"/>
      </w:pPr>
      <w:r>
        <w:rPr>
          <w:sz w:val="20"/>
          <w:szCs w:val="20"/>
        </w:rPr>
        <w:t xml:space="preserve">A phase is "Done" only when all of: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entities have EF migrations + seed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endpoints have FluentValidation + permission attributes + integration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All UI screens are responsive (mobile + dark mode using existing token system)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Feature is gated by IFeatureGate at the API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Plan-limit counters increment correctly + a "limit reached" upgrade flow exists in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Permission catalog updated; RolePermissionSeeder grants Admin by default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Hangfire jobs (if any) have a dashboard tag and dead-letter queue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docs/implemented-modules.docx regenerated to reflect new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Graphify (graphify update .) run to keep the knowledge graph current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One demo tenant provisioned + smoke-tested by QA</w:t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12. Open Questions for Stakeholders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Target market — Indian travel agencies (₹ pricing, IndiaMART/TradeIndia priority) or global (USD, FB/Google priority)?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Field Force (TeamSpoor) — bundle as a Business-tier feature inside TravelCRMPlus, or keep as a sister product?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Travel-specific inventory (Hotels/Transport/Activity already built) — extend ZNICRM's generic Products module to merge, or keep them separate?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provider primary — Anthropic only (already configured) or multi-provider routing?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Mobile app — native iOS+Android, Capacitor wrapper, or web-only?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Payment gateways — Razorpay (India) + Stripe (global) — both from day one of Phase 14?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Domain mapping — self-serve in UI, or support-team-assisted for the first 6 months?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4A3B8"/>
          <w:sz w:val="18"/>
          <w:szCs w:val="18"/>
        </w:rPr>
        <w:t xml:space="preserve">This plan is a living document. After Phase 0 ships, refine with actual velocity and re-prioritise against customer feedback.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TravelCRMPlus — ZNICRM Feature-Parity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9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TravelCRMPlus — ZNICRM Feature-Parity Execution Plan</dc:title>
  <dc:creator>TravelCRMPlus</dc:creator>
  <dc:description>Step-by-step execution plan to reach ZNICRM feature parity in TravelCRMPlus.</dc:description>
  <cp:lastModifiedBy>Un-named</cp:lastModifiedBy>
  <cp:revision>1</cp:revision>
  <dcterms:created xsi:type="dcterms:W3CDTF">2026-05-12T19:23:06.818Z</dcterms:created>
  <dcterms:modified xsi:type="dcterms:W3CDTF">2026-05-12T19:23:06.818Z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