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3FB" w:rsidRDefault="0067407F" w:rsidP="00245ED7">
      <w:pPr>
        <w:pStyle w:val="Heading1"/>
        <w:ind w:left="720" w:hanging="720"/>
        <w:jc w:val="center"/>
      </w:pPr>
      <w:r>
        <w:t xml:space="preserve">Project Name: </w:t>
      </w:r>
      <w:proofErr w:type="spellStart"/>
      <w:r>
        <w:t>new</w:t>
      </w:r>
      <w:r w:rsidR="00C46FE1">
        <w:t>_pid</w:t>
      </w:r>
      <w:proofErr w:type="spellEnd"/>
    </w:p>
    <w:p w:rsidR="00245ED7" w:rsidRDefault="00245ED7" w:rsidP="00245ED7">
      <w:pPr>
        <w:pStyle w:val="Heading2"/>
      </w:pPr>
      <w:r>
        <w:t xml:space="preserve">Software Used: </w:t>
      </w:r>
    </w:p>
    <w:p w:rsidR="00245ED7" w:rsidRDefault="00245ED7" w:rsidP="00245ED7">
      <w:r>
        <w:t>Xilinx ISE Version 13.2</w:t>
      </w:r>
    </w:p>
    <w:p w:rsidR="00245ED7" w:rsidRDefault="00245ED7" w:rsidP="00245ED7">
      <w:pPr>
        <w:pStyle w:val="Heading2"/>
      </w:pPr>
      <w:r>
        <w:t>Board:</w:t>
      </w:r>
    </w:p>
    <w:p w:rsidR="00245ED7" w:rsidRDefault="00245ED7" w:rsidP="00245ED7">
      <w:proofErr w:type="spellStart"/>
      <w:r>
        <w:t>Nexys</w:t>
      </w:r>
      <w:proofErr w:type="spellEnd"/>
      <w:r>
        <w:t xml:space="preserve"> 2</w:t>
      </w:r>
    </w:p>
    <w:p w:rsidR="00C46FE1" w:rsidRDefault="00C46FE1" w:rsidP="00C46FE1">
      <w:pPr>
        <w:pStyle w:val="Heading2"/>
      </w:pPr>
      <w:r>
        <w:t>Procedure:</w:t>
      </w:r>
    </w:p>
    <w:p w:rsidR="00245ED7" w:rsidRDefault="00245ED7" w:rsidP="00245ED7">
      <w:pPr>
        <w:pStyle w:val="ListParagraph"/>
        <w:numPr>
          <w:ilvl w:val="0"/>
          <w:numId w:val="1"/>
        </w:numPr>
      </w:pPr>
      <w:r>
        <w:t>Open the Xilinx ISE 13.4 application</w:t>
      </w:r>
    </w:p>
    <w:p w:rsidR="00245ED7" w:rsidRDefault="00245ED7" w:rsidP="00245ED7">
      <w:pPr>
        <w:pStyle w:val="ListParagraph"/>
        <w:numPr>
          <w:ilvl w:val="0"/>
          <w:numId w:val="1"/>
        </w:numPr>
      </w:pPr>
      <w:r>
        <w:t>Go to:</w:t>
      </w:r>
      <w:r>
        <w:br/>
        <w:t>File -&gt; New Project</w:t>
      </w:r>
    </w:p>
    <w:p w:rsidR="00C46FE1" w:rsidRDefault="00245ED7" w:rsidP="00C46FE1">
      <w:pPr>
        <w:pStyle w:val="ListParagraph"/>
        <w:numPr>
          <w:ilvl w:val="0"/>
          <w:numId w:val="1"/>
        </w:numPr>
      </w:pPr>
      <w:r>
        <w:t xml:space="preserve">Fill in the following details to create a project for </w:t>
      </w:r>
      <w:proofErr w:type="spellStart"/>
      <w:r>
        <w:t>Nexys</w:t>
      </w:r>
      <w:proofErr w:type="spellEnd"/>
      <w:r>
        <w:t xml:space="preserve"> 2 board compatibility:</w:t>
      </w:r>
    </w:p>
    <w:p w:rsidR="00A517C0" w:rsidRDefault="00A517C0" w:rsidP="00C46FE1">
      <w:pPr>
        <w:pStyle w:val="ListParagraph"/>
        <w:numPr>
          <w:ilvl w:val="1"/>
          <w:numId w:val="1"/>
        </w:numPr>
      </w:pPr>
      <w:r>
        <w:t>Family – Spartan3E</w:t>
      </w:r>
    </w:p>
    <w:p w:rsidR="00A517C0" w:rsidRDefault="00A517C0" w:rsidP="00C46FE1">
      <w:pPr>
        <w:pStyle w:val="ListParagraph"/>
        <w:numPr>
          <w:ilvl w:val="1"/>
          <w:numId w:val="1"/>
        </w:numPr>
      </w:pPr>
      <w:r>
        <w:t>Device – XC3S500E</w:t>
      </w:r>
    </w:p>
    <w:p w:rsidR="00A517C0" w:rsidRDefault="00A517C0" w:rsidP="00C46FE1">
      <w:pPr>
        <w:pStyle w:val="ListParagraph"/>
        <w:numPr>
          <w:ilvl w:val="1"/>
          <w:numId w:val="1"/>
        </w:numPr>
      </w:pPr>
      <w:r>
        <w:t>Package – FG320</w:t>
      </w:r>
    </w:p>
    <w:p w:rsidR="00A517C0" w:rsidRDefault="00A517C0" w:rsidP="00A517C0">
      <w:pPr>
        <w:pStyle w:val="ListParagraph"/>
        <w:numPr>
          <w:ilvl w:val="1"/>
          <w:numId w:val="1"/>
        </w:numPr>
      </w:pPr>
      <w:r>
        <w:t>Speed -  -4</w:t>
      </w:r>
    </w:p>
    <w:p w:rsidR="00334170" w:rsidRDefault="00A517C0" w:rsidP="00A517C0">
      <w:pPr>
        <w:pStyle w:val="ListParagraph"/>
        <w:numPr>
          <w:ilvl w:val="0"/>
          <w:numId w:val="1"/>
        </w:numPr>
      </w:pPr>
      <w:r>
        <w:t xml:space="preserve">Add the following files to this project </w:t>
      </w:r>
      <w:r w:rsidR="00334170">
        <w:t xml:space="preserve">by right clicking the </w:t>
      </w:r>
      <w:r w:rsidR="00334170">
        <w:rPr>
          <w:noProof/>
        </w:rPr>
        <w:drawing>
          <wp:inline distT="0" distB="0" distL="0" distR="0">
            <wp:extent cx="1134745" cy="1606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4745" cy="160655"/>
                    </a:xfrm>
                    <a:prstGeom prst="rect">
                      <a:avLst/>
                    </a:prstGeom>
                    <a:noFill/>
                    <a:ln>
                      <a:noFill/>
                    </a:ln>
                  </pic:spPr>
                </pic:pic>
              </a:graphicData>
            </a:graphic>
          </wp:inline>
        </w:drawing>
      </w:r>
      <w:r w:rsidR="00334170">
        <w:t xml:space="preserve"> icon and selecting “Add a copy of the source” option-</w:t>
      </w:r>
    </w:p>
    <w:p w:rsidR="0067407F" w:rsidRDefault="0067407F" w:rsidP="0067407F">
      <w:pPr>
        <w:pStyle w:val="ListParagraph"/>
        <w:numPr>
          <w:ilvl w:val="1"/>
          <w:numId w:val="1"/>
        </w:numPr>
      </w:pPr>
      <w:proofErr w:type="spellStart"/>
      <w:r>
        <w:t>Pid_top.vhd</w:t>
      </w:r>
      <w:proofErr w:type="spellEnd"/>
    </w:p>
    <w:p w:rsidR="00334170" w:rsidRDefault="00334170" w:rsidP="00334170">
      <w:pPr>
        <w:pStyle w:val="ListParagraph"/>
        <w:numPr>
          <w:ilvl w:val="1"/>
          <w:numId w:val="1"/>
        </w:numPr>
      </w:pPr>
      <w:proofErr w:type="spellStart"/>
      <w:r>
        <w:t>Quad_decoder.vhd</w:t>
      </w:r>
      <w:proofErr w:type="spellEnd"/>
    </w:p>
    <w:p w:rsidR="0067407F" w:rsidRDefault="0067407F" w:rsidP="0067407F">
      <w:pPr>
        <w:pStyle w:val="ListParagraph"/>
        <w:numPr>
          <w:ilvl w:val="1"/>
          <w:numId w:val="1"/>
        </w:numPr>
      </w:pPr>
      <w:proofErr w:type="spellStart"/>
      <w:r>
        <w:t>Display.vhd</w:t>
      </w:r>
      <w:proofErr w:type="spellEnd"/>
      <w:r w:rsidRPr="0067407F">
        <w:t xml:space="preserve"> </w:t>
      </w:r>
    </w:p>
    <w:p w:rsidR="0067407F" w:rsidRDefault="0067407F" w:rsidP="0067407F">
      <w:pPr>
        <w:pStyle w:val="ListParagraph"/>
        <w:numPr>
          <w:ilvl w:val="1"/>
          <w:numId w:val="1"/>
        </w:numPr>
      </w:pPr>
      <w:proofErr w:type="spellStart"/>
      <w:r w:rsidRPr="0067407F">
        <w:t>Prescalar.vhd</w:t>
      </w:r>
      <w:proofErr w:type="spellEnd"/>
    </w:p>
    <w:p w:rsidR="0067407F" w:rsidRDefault="0067407F" w:rsidP="00334170">
      <w:pPr>
        <w:pStyle w:val="ListParagraph"/>
        <w:numPr>
          <w:ilvl w:val="1"/>
          <w:numId w:val="1"/>
        </w:numPr>
      </w:pPr>
      <w:proofErr w:type="spellStart"/>
      <w:r>
        <w:t>Pid_control.vhd</w:t>
      </w:r>
      <w:proofErr w:type="spellEnd"/>
    </w:p>
    <w:p w:rsidR="0067407F" w:rsidRDefault="0067407F" w:rsidP="00334170">
      <w:pPr>
        <w:pStyle w:val="ListParagraph"/>
        <w:numPr>
          <w:ilvl w:val="1"/>
          <w:numId w:val="1"/>
        </w:numPr>
      </w:pPr>
      <w:proofErr w:type="spellStart"/>
      <w:r>
        <w:t>Pid_bounder.vhd</w:t>
      </w:r>
      <w:proofErr w:type="spellEnd"/>
    </w:p>
    <w:p w:rsidR="0067407F" w:rsidRDefault="0067407F" w:rsidP="00334170">
      <w:pPr>
        <w:pStyle w:val="ListParagraph"/>
        <w:numPr>
          <w:ilvl w:val="1"/>
          <w:numId w:val="1"/>
        </w:numPr>
      </w:pPr>
      <w:proofErr w:type="spellStart"/>
      <w:r>
        <w:t>Pwm_gen.vhd</w:t>
      </w:r>
      <w:proofErr w:type="spellEnd"/>
    </w:p>
    <w:p w:rsidR="0067407F" w:rsidRDefault="0067407F" w:rsidP="00334170">
      <w:pPr>
        <w:pStyle w:val="ListParagraph"/>
        <w:numPr>
          <w:ilvl w:val="1"/>
          <w:numId w:val="1"/>
        </w:numPr>
      </w:pPr>
      <w:proofErr w:type="spellStart"/>
      <w:r>
        <w:t>Pres_clk.vhd</w:t>
      </w:r>
      <w:proofErr w:type="spellEnd"/>
    </w:p>
    <w:p w:rsidR="00334170" w:rsidRDefault="00334170" w:rsidP="00334170">
      <w:pPr>
        <w:pStyle w:val="ListParagraph"/>
        <w:numPr>
          <w:ilvl w:val="1"/>
          <w:numId w:val="1"/>
        </w:numPr>
      </w:pPr>
      <w:proofErr w:type="spellStart"/>
      <w:r>
        <w:t>Brk_add.vhd</w:t>
      </w:r>
      <w:proofErr w:type="spellEnd"/>
    </w:p>
    <w:p w:rsidR="00334170" w:rsidRDefault="00334170" w:rsidP="00334170">
      <w:pPr>
        <w:pStyle w:val="ListParagraph"/>
        <w:numPr>
          <w:ilvl w:val="1"/>
          <w:numId w:val="1"/>
        </w:numPr>
      </w:pPr>
      <w:r>
        <w:t>Add_3.vhd</w:t>
      </w:r>
    </w:p>
    <w:p w:rsidR="00334170" w:rsidRDefault="00334170" w:rsidP="00334170">
      <w:pPr>
        <w:pStyle w:val="ListParagraph"/>
        <w:numPr>
          <w:ilvl w:val="1"/>
          <w:numId w:val="1"/>
        </w:numPr>
      </w:pPr>
      <w:proofErr w:type="spellStart"/>
      <w:r>
        <w:t>Bintobcd.vhd</w:t>
      </w:r>
      <w:proofErr w:type="spellEnd"/>
    </w:p>
    <w:p w:rsidR="0067407F" w:rsidRDefault="0067407F" w:rsidP="00334170">
      <w:pPr>
        <w:pStyle w:val="ListParagraph"/>
        <w:numPr>
          <w:ilvl w:val="1"/>
          <w:numId w:val="1"/>
        </w:numPr>
      </w:pPr>
      <w:r>
        <w:t>Accum_err_sum_16bits.xco</w:t>
      </w:r>
    </w:p>
    <w:p w:rsidR="0067407F" w:rsidRDefault="0067407F" w:rsidP="00334170">
      <w:pPr>
        <w:pStyle w:val="ListParagraph"/>
        <w:numPr>
          <w:ilvl w:val="1"/>
          <w:numId w:val="1"/>
        </w:numPr>
      </w:pPr>
      <w:r>
        <w:t>Bin_cntr_19.xco</w:t>
      </w:r>
    </w:p>
    <w:p w:rsidR="0067407F" w:rsidRDefault="0067407F" w:rsidP="00334170">
      <w:pPr>
        <w:pStyle w:val="ListParagraph"/>
        <w:numPr>
          <w:ilvl w:val="1"/>
          <w:numId w:val="1"/>
        </w:numPr>
      </w:pPr>
      <w:r>
        <w:t>Mult_16.xco</w:t>
      </w:r>
    </w:p>
    <w:p w:rsidR="0067407F" w:rsidRDefault="0067407F" w:rsidP="00334170">
      <w:pPr>
        <w:pStyle w:val="ListParagraph"/>
        <w:numPr>
          <w:ilvl w:val="1"/>
          <w:numId w:val="1"/>
        </w:numPr>
      </w:pPr>
      <w:r>
        <w:t>Add_32.xco</w:t>
      </w:r>
    </w:p>
    <w:p w:rsidR="0067407F" w:rsidRDefault="0067407F" w:rsidP="00334170">
      <w:pPr>
        <w:pStyle w:val="ListParagraph"/>
        <w:numPr>
          <w:ilvl w:val="1"/>
          <w:numId w:val="1"/>
        </w:numPr>
      </w:pPr>
      <w:r>
        <w:t>Subtractor_15bit_error.xco</w:t>
      </w:r>
    </w:p>
    <w:p w:rsidR="00334170" w:rsidRDefault="00334170" w:rsidP="00334170">
      <w:pPr>
        <w:pStyle w:val="ListParagraph"/>
        <w:numPr>
          <w:ilvl w:val="1"/>
          <w:numId w:val="1"/>
        </w:numPr>
      </w:pPr>
      <w:r>
        <w:t>Adder_15_bit.xco</w:t>
      </w:r>
    </w:p>
    <w:p w:rsidR="00334170" w:rsidRDefault="00334170" w:rsidP="00334170">
      <w:pPr>
        <w:pStyle w:val="ListParagraph"/>
        <w:numPr>
          <w:ilvl w:val="1"/>
          <w:numId w:val="1"/>
        </w:numPr>
      </w:pPr>
      <w:r>
        <w:t>Counter_14bit_up.xco</w:t>
      </w:r>
    </w:p>
    <w:p w:rsidR="0067407F" w:rsidRDefault="0067407F" w:rsidP="00334170">
      <w:pPr>
        <w:pStyle w:val="ListParagraph"/>
        <w:numPr>
          <w:ilvl w:val="1"/>
          <w:numId w:val="1"/>
        </w:numPr>
      </w:pPr>
      <w:r>
        <w:t>Counter_16_up_sclr.xco</w:t>
      </w:r>
    </w:p>
    <w:p w:rsidR="00334170" w:rsidRDefault="0067407F" w:rsidP="00334170">
      <w:pPr>
        <w:pStyle w:val="ListParagraph"/>
        <w:numPr>
          <w:ilvl w:val="0"/>
          <w:numId w:val="1"/>
        </w:numPr>
      </w:pPr>
      <w:r>
        <w:lastRenderedPageBreak/>
        <w:t>Here the last few *.</w:t>
      </w:r>
      <w:proofErr w:type="spellStart"/>
      <w:r>
        <w:t>xco</w:t>
      </w:r>
      <w:proofErr w:type="spellEnd"/>
      <w:r w:rsidR="00334170">
        <w:t xml:space="preserve"> files are Xilinx generated IP core files. Following are the steps to form a new IP core file:</w:t>
      </w:r>
    </w:p>
    <w:p w:rsidR="00334170" w:rsidRDefault="00334170" w:rsidP="00334170">
      <w:pPr>
        <w:pStyle w:val="ListParagraph"/>
        <w:numPr>
          <w:ilvl w:val="2"/>
          <w:numId w:val="1"/>
        </w:numPr>
      </w:pPr>
      <w:r>
        <w:t>Go to: Tools-&gt;Core Generator</w:t>
      </w:r>
    </w:p>
    <w:p w:rsidR="00334170" w:rsidRDefault="00334170" w:rsidP="00334170">
      <w:pPr>
        <w:pStyle w:val="ListParagraph"/>
        <w:numPr>
          <w:ilvl w:val="2"/>
          <w:numId w:val="1"/>
        </w:numPr>
      </w:pPr>
      <w:r>
        <w:t>In the “Xilinx Core Generator” window, select: File-&gt;New Project</w:t>
      </w:r>
    </w:p>
    <w:p w:rsidR="00334170" w:rsidRDefault="00334170" w:rsidP="00334170">
      <w:pPr>
        <w:pStyle w:val="ListParagraph"/>
        <w:numPr>
          <w:ilvl w:val="2"/>
          <w:numId w:val="1"/>
        </w:numPr>
      </w:pPr>
      <w:r>
        <w:t>Save the IP Core project in the main project folder for easy reference.</w:t>
      </w:r>
    </w:p>
    <w:p w:rsidR="00334170" w:rsidRDefault="00334170" w:rsidP="00334170">
      <w:pPr>
        <w:pStyle w:val="ListParagraph"/>
        <w:numPr>
          <w:ilvl w:val="2"/>
          <w:numId w:val="1"/>
        </w:numPr>
      </w:pPr>
      <w:r>
        <w:t xml:space="preserve">You can either select the required IP core by browsing through the “View by functions” section or searching for it in the “View by name” section. For example, DCM IP can be found under “FPGA Features and Design -&gt; Clocking -&gt; Spartan3E -&gt; </w:t>
      </w:r>
      <w:proofErr w:type="spellStart"/>
      <w:r>
        <w:t>Single_DCM</w:t>
      </w:r>
      <w:proofErr w:type="spellEnd"/>
      <w:r>
        <w:t>”</w:t>
      </w:r>
    </w:p>
    <w:p w:rsidR="00245ED7" w:rsidRDefault="00334170" w:rsidP="00334170">
      <w:pPr>
        <w:pStyle w:val="ListParagraph"/>
        <w:numPr>
          <w:ilvl w:val="2"/>
          <w:numId w:val="1"/>
        </w:numPr>
      </w:pPr>
      <w:r>
        <w:t xml:space="preserve">Double click on the required IP and </w:t>
      </w:r>
      <w:r w:rsidR="003A019D">
        <w:t xml:space="preserve">enter the requirements. Click on “Generate” button to add this IP core to your IP project in order to be used in your </w:t>
      </w:r>
      <w:r w:rsidR="0067407F">
        <w:t>Xilinx ISE VHDL/Verilog Project.</w:t>
      </w:r>
    </w:p>
    <w:p w:rsidR="0067407F" w:rsidRDefault="0067407F" w:rsidP="0067407F">
      <w:pPr>
        <w:pStyle w:val="Heading1"/>
      </w:pPr>
      <w:r>
        <w:t>Code Description</w:t>
      </w:r>
    </w:p>
    <w:p w:rsidR="0067407F" w:rsidRDefault="0067407F" w:rsidP="0067407F">
      <w:r>
        <w:t xml:space="preserve">This VHDL code implements the </w:t>
      </w:r>
      <w:proofErr w:type="gramStart"/>
      <w:r>
        <w:t>PID  generation</w:t>
      </w:r>
      <w:proofErr w:type="gramEnd"/>
      <w:r>
        <w:t xml:space="preserve"> and control part  via the mathematical procedure described in the paper “</w:t>
      </w:r>
      <w:r>
        <w:t>FPGA Implementation of Closed-Loop Control</w:t>
      </w:r>
      <w:r>
        <w:t xml:space="preserve"> </w:t>
      </w:r>
      <w:r>
        <w:t>System for Small-Scale Robot</w:t>
      </w:r>
      <w:r>
        <w:t>”.</w:t>
      </w:r>
    </w:p>
    <w:p w:rsidR="00C91C42" w:rsidRDefault="00C91C42" w:rsidP="0067407F">
      <w:r>
        <w:rPr>
          <w:noProof/>
        </w:rPr>
        <w:drawing>
          <wp:inline distT="0" distB="0" distL="0" distR="0">
            <wp:extent cx="4106333" cy="6601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97" cy="660400"/>
                    </a:xfrm>
                    <a:prstGeom prst="rect">
                      <a:avLst/>
                    </a:prstGeom>
                    <a:noFill/>
                    <a:ln>
                      <a:noFill/>
                    </a:ln>
                  </pic:spPr>
                </pic:pic>
              </a:graphicData>
            </a:graphic>
          </wp:inline>
        </w:drawing>
      </w:r>
    </w:p>
    <w:p w:rsidR="0067407F" w:rsidRDefault="0067407F" w:rsidP="0067407F">
      <w:r>
        <w:t xml:space="preserve">The above equations show the required arithmetic operations which find out the error of the current speed from required speed, </w:t>
      </w:r>
      <w:proofErr w:type="gramStart"/>
      <w:r>
        <w:t>e(</w:t>
      </w:r>
      <w:proofErr w:type="gramEnd"/>
      <w:r>
        <w:t>n), and hence compute the appropriate feedback signal, u(n).</w:t>
      </w:r>
    </w:p>
    <w:p w:rsidR="00C91C42" w:rsidRDefault="00C91C42" w:rsidP="0067407F">
      <w:r>
        <w:t>The given VHDL code takes as input the required speed, in the form of number of required ‘ticks’ of the quadrature encoder, and using the signals from encoders attached to the robot-wheel base, computes the current speed and displays it on the 7 segment for the user.</w:t>
      </w:r>
    </w:p>
    <w:p w:rsidR="00AE1A6A" w:rsidRPr="0067407F" w:rsidRDefault="00C91C42" w:rsidP="0067407F">
      <w:r>
        <w:t>The VHDL file “</w:t>
      </w:r>
      <w:proofErr w:type="spellStart"/>
      <w:r>
        <w:t>pid_control.vhd</w:t>
      </w:r>
      <w:proofErr w:type="spellEnd"/>
      <w:r>
        <w:t>”</w:t>
      </w:r>
      <w:r w:rsidR="00AE1A6A">
        <w:t xml:space="preserve"> takes care of </w:t>
      </w:r>
      <w:r w:rsidR="000E734C">
        <w:t>this</w:t>
      </w:r>
      <w:r w:rsidR="00AE1A6A">
        <w:t xml:space="preserve"> computation part</w:t>
      </w:r>
      <w:r w:rsidR="000E734C">
        <w:t xml:space="preserve"> and provides the new ‘control signal’ for generation of PWM that controls the </w:t>
      </w:r>
      <w:proofErr w:type="spellStart"/>
      <w:r w:rsidR="000E734C">
        <w:t>omni</w:t>
      </w:r>
      <w:proofErr w:type="spellEnd"/>
      <w:r w:rsidR="000E734C">
        <w:t>-wheels.</w:t>
      </w:r>
      <w:bookmarkStart w:id="0" w:name="_GoBack"/>
      <w:bookmarkEnd w:id="0"/>
    </w:p>
    <w:sectPr w:rsidR="00AE1A6A" w:rsidRPr="00674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6C2C4F"/>
    <w:multiLevelType w:val="hybridMultilevel"/>
    <w:tmpl w:val="720A44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ED7"/>
    <w:rsid w:val="000E734C"/>
    <w:rsid w:val="00245ED7"/>
    <w:rsid w:val="00334170"/>
    <w:rsid w:val="003A019D"/>
    <w:rsid w:val="003B13FB"/>
    <w:rsid w:val="0067407F"/>
    <w:rsid w:val="00805839"/>
    <w:rsid w:val="00A517C0"/>
    <w:rsid w:val="00AE1A6A"/>
    <w:rsid w:val="00C459A8"/>
    <w:rsid w:val="00C46FE1"/>
    <w:rsid w:val="00C91C42"/>
    <w:rsid w:val="00FB1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E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E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5ED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5ED7"/>
    <w:pPr>
      <w:ind w:left="720"/>
      <w:contextualSpacing/>
    </w:pPr>
  </w:style>
  <w:style w:type="paragraph" w:styleId="BalloonText">
    <w:name w:val="Balloon Text"/>
    <w:basedOn w:val="Normal"/>
    <w:link w:val="BalloonTextChar"/>
    <w:uiPriority w:val="99"/>
    <w:semiHidden/>
    <w:unhideWhenUsed/>
    <w:rsid w:val="00334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1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E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E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5ED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5ED7"/>
    <w:pPr>
      <w:ind w:left="720"/>
      <w:contextualSpacing/>
    </w:pPr>
  </w:style>
  <w:style w:type="paragraph" w:styleId="BalloonText">
    <w:name w:val="Balloon Text"/>
    <w:basedOn w:val="Normal"/>
    <w:link w:val="BalloonTextChar"/>
    <w:uiPriority w:val="99"/>
    <w:semiHidden/>
    <w:unhideWhenUsed/>
    <w:rsid w:val="00334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1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Priyam Parashar</dc:creator>
  <cp:lastModifiedBy>Priyam Parashar</cp:lastModifiedBy>
  <cp:revision>3</cp:revision>
  <dcterms:created xsi:type="dcterms:W3CDTF">2013-07-02T15:35:00Z</dcterms:created>
  <dcterms:modified xsi:type="dcterms:W3CDTF">2013-07-28T13:15:00Z</dcterms:modified>
</cp:coreProperties>
</file>