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Running Sample Flink Application: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Running Producer and Consumer Together: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