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E0F5C" w14:textId="5CE272DB" w:rsidR="00D37974" w:rsidRPr="00676212" w:rsidRDefault="00676212">
      <w:pPr>
        <w:rPr>
          <w:u w:val="single"/>
        </w:rPr>
      </w:pPr>
      <w:r w:rsidRPr="00676212">
        <w:rPr>
          <w:u w:val="single"/>
        </w:rPr>
        <w:t>Day 10</w:t>
      </w:r>
    </w:p>
    <w:p w14:paraId="760B8DB2" w14:textId="7567EAF6" w:rsidR="00676212" w:rsidRDefault="00676212">
      <w:r>
        <w:t>Task 1:</w:t>
      </w:r>
    </w:p>
    <w:p w14:paraId="2DE1A392" w14:textId="77777777" w:rsidR="00676212" w:rsidRPr="00676212" w:rsidRDefault="00676212" w:rsidP="00676212">
      <w:r w:rsidRPr="00676212">
        <w:t>Spring Data JPA is a Spring framework module that simplifies database access in Java applications using JPA (Java Persistence API).</w:t>
      </w:r>
    </w:p>
    <w:p w14:paraId="444CE48A" w14:textId="77777777" w:rsidR="00676212" w:rsidRPr="00676212" w:rsidRDefault="00676212" w:rsidP="00676212">
      <w:r w:rsidRPr="00676212">
        <w:t>Instead of writing a lot of boilerplate code for CRUD operations (Create, Read, Update, Delete), Spring Data JPA automatically generates most of the database interaction code for you.</w:t>
      </w:r>
    </w:p>
    <w:p w14:paraId="5FBFD1DA" w14:textId="07ADFC41" w:rsidR="00676212" w:rsidRDefault="00676212">
      <w:r>
        <w:t>Task 2:</w:t>
      </w:r>
    </w:p>
    <w:p w14:paraId="2657B055" w14:textId="77777777" w:rsidR="00676212" w:rsidRDefault="00676212" w:rsidP="00676212">
      <w:r w:rsidRPr="00676212">
        <w:t>The key features of Spring Data JPA are designed to reduce boilerplate code and make database access easier in Spring applications.</w:t>
      </w:r>
    </w:p>
    <w:p w14:paraId="02BEF249" w14:textId="77777777" w:rsidR="00676212" w:rsidRPr="00676212" w:rsidRDefault="00676212" w:rsidP="00676212">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676212">
        <w:rPr>
          <w:rFonts w:ascii="Segoe UI" w:eastAsia="Times New Roman" w:hAnsi="Segoe UI" w:cs="Segoe UI"/>
          <w:kern w:val="0"/>
          <w:sz w:val="21"/>
          <w:szCs w:val="21"/>
          <w:lang w:eastAsia="en-IN"/>
          <w14:ligatures w14:val="none"/>
        </w:rPr>
        <w:t>Repository Abstraction</w:t>
      </w:r>
    </w:p>
    <w:p w14:paraId="28CDEAD8" w14:textId="77777777" w:rsidR="00676212" w:rsidRPr="00676212" w:rsidRDefault="00676212" w:rsidP="00676212">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676212">
        <w:rPr>
          <w:rFonts w:ascii="Segoe UI" w:eastAsia="Times New Roman" w:hAnsi="Segoe UI" w:cs="Segoe UI"/>
          <w:kern w:val="0"/>
          <w:sz w:val="21"/>
          <w:szCs w:val="21"/>
          <w:lang w:eastAsia="en-IN"/>
          <w14:ligatures w14:val="none"/>
        </w:rPr>
        <w:t>Automatic Query Generation</w:t>
      </w:r>
    </w:p>
    <w:p w14:paraId="12E75639" w14:textId="77777777" w:rsidR="00676212" w:rsidRPr="00676212" w:rsidRDefault="00676212" w:rsidP="00676212">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676212">
        <w:rPr>
          <w:rFonts w:ascii="Segoe UI" w:eastAsia="Times New Roman" w:hAnsi="Segoe UI" w:cs="Segoe UI"/>
          <w:kern w:val="0"/>
          <w:sz w:val="21"/>
          <w:szCs w:val="21"/>
          <w:lang w:eastAsia="en-IN"/>
          <w14:ligatures w14:val="none"/>
        </w:rPr>
        <w:t>Custom Queries</w:t>
      </w:r>
    </w:p>
    <w:p w14:paraId="3A77C280" w14:textId="77777777" w:rsidR="00676212" w:rsidRPr="00676212" w:rsidRDefault="00676212" w:rsidP="00676212">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676212">
        <w:rPr>
          <w:rFonts w:ascii="Segoe UI" w:eastAsia="Times New Roman" w:hAnsi="Segoe UI" w:cs="Segoe UI"/>
          <w:kern w:val="0"/>
          <w:sz w:val="21"/>
          <w:szCs w:val="21"/>
          <w:lang w:eastAsia="en-IN"/>
          <w14:ligatures w14:val="none"/>
        </w:rPr>
        <w:t>Powerful CRUD Operations</w:t>
      </w:r>
    </w:p>
    <w:p w14:paraId="596325F1" w14:textId="77777777" w:rsidR="00676212" w:rsidRPr="00676212" w:rsidRDefault="00676212" w:rsidP="00676212">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676212">
        <w:rPr>
          <w:rFonts w:ascii="Segoe UI" w:eastAsia="Times New Roman" w:hAnsi="Segoe UI" w:cs="Segoe UI"/>
          <w:kern w:val="0"/>
          <w:sz w:val="21"/>
          <w:szCs w:val="21"/>
          <w:lang w:eastAsia="en-IN"/>
          <w14:ligatures w14:val="none"/>
        </w:rPr>
        <w:t>Sorting Support</w:t>
      </w:r>
    </w:p>
    <w:p w14:paraId="18E5B059" w14:textId="77777777" w:rsidR="00676212" w:rsidRPr="00676212" w:rsidRDefault="00676212" w:rsidP="00676212">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676212">
        <w:rPr>
          <w:rFonts w:ascii="Segoe UI" w:eastAsia="Times New Roman" w:hAnsi="Segoe UI" w:cs="Segoe UI"/>
          <w:kern w:val="0"/>
          <w:sz w:val="21"/>
          <w:szCs w:val="21"/>
          <w:lang w:eastAsia="en-IN"/>
          <w14:ligatures w14:val="none"/>
        </w:rPr>
        <w:t>Derived Delete and Update Queries</w:t>
      </w:r>
    </w:p>
    <w:p w14:paraId="63D88D4C" w14:textId="77777777" w:rsidR="00676212" w:rsidRPr="00676212" w:rsidRDefault="00676212" w:rsidP="00676212">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676212">
        <w:rPr>
          <w:rFonts w:ascii="Segoe UI" w:eastAsia="Times New Roman" w:hAnsi="Segoe UI" w:cs="Segoe UI"/>
          <w:kern w:val="0"/>
          <w:sz w:val="21"/>
          <w:szCs w:val="21"/>
          <w:lang w:eastAsia="en-IN"/>
          <w14:ligatures w14:val="none"/>
        </w:rPr>
        <w:t>Entity Relationship Management</w:t>
      </w:r>
    </w:p>
    <w:p w14:paraId="47257972" w14:textId="77777777" w:rsidR="00676212" w:rsidRDefault="00676212" w:rsidP="00676212"/>
    <w:p w14:paraId="217643BF" w14:textId="790EC842" w:rsidR="00676212" w:rsidRDefault="00676212" w:rsidP="00676212">
      <w:r>
        <w:t>Task 3:</w:t>
      </w:r>
    </w:p>
    <w:p w14:paraId="406DC04D" w14:textId="77777777" w:rsidR="00676212" w:rsidRPr="00676212" w:rsidRDefault="00676212" w:rsidP="00676212">
      <w:r w:rsidRPr="00676212">
        <w:t>The core components of Spring Data JPA are the building blocks that enable easy interaction with databases in Spring applications.</w:t>
      </w:r>
    </w:p>
    <w:p w14:paraId="1D2FFBC0" w14:textId="77777777" w:rsidR="00676212" w:rsidRPr="00676212" w:rsidRDefault="00676212" w:rsidP="00676212">
      <w:pPr>
        <w:pStyle w:val="ListParagraph"/>
        <w:numPr>
          <w:ilvl w:val="0"/>
          <w:numId w:val="2"/>
        </w:numPr>
        <w:spacing w:after="0" w:line="300" w:lineRule="atLeast"/>
        <w:rPr>
          <w:rFonts w:ascii="Segoe UI" w:eastAsia="Times New Roman" w:hAnsi="Segoe UI" w:cs="Segoe UI"/>
          <w:kern w:val="0"/>
          <w:sz w:val="21"/>
          <w:szCs w:val="21"/>
          <w:lang w:eastAsia="en-IN"/>
          <w14:ligatures w14:val="none"/>
        </w:rPr>
      </w:pPr>
      <w:r w:rsidRPr="00676212">
        <w:rPr>
          <w:rFonts w:ascii="Segoe UI" w:eastAsia="Times New Roman" w:hAnsi="Segoe UI" w:cs="Segoe UI"/>
          <w:kern w:val="0"/>
          <w:sz w:val="21"/>
          <w:szCs w:val="21"/>
          <w:lang w:eastAsia="en-IN"/>
          <w14:ligatures w14:val="none"/>
        </w:rPr>
        <w:t>Entity</w:t>
      </w:r>
    </w:p>
    <w:p w14:paraId="72E20D64" w14:textId="77777777" w:rsidR="00676212" w:rsidRPr="00676212" w:rsidRDefault="00676212" w:rsidP="00676212">
      <w:pPr>
        <w:pStyle w:val="ListParagraph"/>
        <w:numPr>
          <w:ilvl w:val="0"/>
          <w:numId w:val="2"/>
        </w:numPr>
        <w:spacing w:after="0" w:line="300" w:lineRule="atLeast"/>
        <w:rPr>
          <w:rFonts w:ascii="Segoe UI" w:eastAsia="Times New Roman" w:hAnsi="Segoe UI" w:cs="Segoe UI"/>
          <w:kern w:val="0"/>
          <w:sz w:val="21"/>
          <w:szCs w:val="21"/>
          <w:lang w:eastAsia="en-IN"/>
          <w14:ligatures w14:val="none"/>
        </w:rPr>
      </w:pPr>
      <w:r w:rsidRPr="00676212">
        <w:rPr>
          <w:rFonts w:ascii="Segoe UI" w:eastAsia="Times New Roman" w:hAnsi="Segoe UI" w:cs="Segoe UI"/>
          <w:kern w:val="0"/>
          <w:sz w:val="21"/>
          <w:szCs w:val="21"/>
          <w:lang w:eastAsia="en-IN"/>
          <w14:ligatures w14:val="none"/>
        </w:rPr>
        <w:t>Repository</w:t>
      </w:r>
    </w:p>
    <w:p w14:paraId="044B19C6" w14:textId="4B2AA63F" w:rsidR="00676212" w:rsidRPr="00676212" w:rsidRDefault="00676212" w:rsidP="00676212">
      <w:pPr>
        <w:pStyle w:val="ListParagraph"/>
        <w:numPr>
          <w:ilvl w:val="0"/>
          <w:numId w:val="2"/>
        </w:numPr>
        <w:spacing w:after="0" w:line="300" w:lineRule="atLeast"/>
        <w:rPr>
          <w:rFonts w:ascii="Segoe UI" w:eastAsia="Times New Roman" w:hAnsi="Segoe UI" w:cs="Segoe UI"/>
          <w:kern w:val="0"/>
          <w:sz w:val="21"/>
          <w:szCs w:val="21"/>
          <w:lang w:eastAsia="en-IN"/>
          <w14:ligatures w14:val="none"/>
        </w:rPr>
      </w:pPr>
      <w:r w:rsidRPr="00676212">
        <w:rPr>
          <w:rFonts w:ascii="Segoe UI" w:eastAsia="Times New Roman" w:hAnsi="Segoe UI" w:cs="Segoe UI"/>
          <w:kern w:val="0"/>
          <w:sz w:val="21"/>
          <w:szCs w:val="21"/>
          <w:lang w:eastAsia="en-IN"/>
          <w14:ligatures w14:val="none"/>
        </w:rPr>
        <w:t>Entity Manager</w:t>
      </w:r>
    </w:p>
    <w:p w14:paraId="0914BF99" w14:textId="5E54E62A" w:rsidR="00676212" w:rsidRPr="00676212" w:rsidRDefault="00676212" w:rsidP="00676212">
      <w:pPr>
        <w:pStyle w:val="ListParagraph"/>
        <w:numPr>
          <w:ilvl w:val="0"/>
          <w:numId w:val="2"/>
        </w:numPr>
        <w:spacing w:after="0" w:line="300" w:lineRule="atLeast"/>
        <w:rPr>
          <w:rFonts w:ascii="Segoe UI" w:eastAsia="Times New Roman" w:hAnsi="Segoe UI" w:cs="Segoe UI"/>
          <w:kern w:val="0"/>
          <w:sz w:val="21"/>
          <w:szCs w:val="21"/>
          <w:lang w:eastAsia="en-IN"/>
          <w14:ligatures w14:val="none"/>
        </w:rPr>
      </w:pPr>
      <w:r w:rsidRPr="00676212">
        <w:rPr>
          <w:rFonts w:ascii="Segoe UI" w:eastAsia="Times New Roman" w:hAnsi="Segoe UI" w:cs="Segoe UI"/>
          <w:kern w:val="0"/>
          <w:sz w:val="21"/>
          <w:szCs w:val="21"/>
          <w:lang w:eastAsia="en-IN"/>
          <w14:ligatures w14:val="none"/>
        </w:rPr>
        <w:t>Data Source</w:t>
      </w:r>
    </w:p>
    <w:p w14:paraId="75D321AD" w14:textId="77777777" w:rsidR="00676212" w:rsidRPr="00676212" w:rsidRDefault="00676212" w:rsidP="00676212">
      <w:pPr>
        <w:pStyle w:val="ListParagraph"/>
        <w:numPr>
          <w:ilvl w:val="0"/>
          <w:numId w:val="2"/>
        </w:numPr>
        <w:spacing w:after="0" w:line="300" w:lineRule="atLeast"/>
        <w:rPr>
          <w:rFonts w:ascii="Segoe UI" w:eastAsia="Times New Roman" w:hAnsi="Segoe UI" w:cs="Segoe UI"/>
          <w:kern w:val="0"/>
          <w:sz w:val="21"/>
          <w:szCs w:val="21"/>
          <w:lang w:eastAsia="en-IN"/>
          <w14:ligatures w14:val="none"/>
        </w:rPr>
      </w:pPr>
      <w:r w:rsidRPr="00676212">
        <w:rPr>
          <w:rFonts w:ascii="Segoe UI" w:eastAsia="Times New Roman" w:hAnsi="Segoe UI" w:cs="Segoe UI"/>
          <w:kern w:val="0"/>
          <w:sz w:val="21"/>
          <w:szCs w:val="21"/>
          <w:lang w:eastAsia="en-IN"/>
          <w14:ligatures w14:val="none"/>
        </w:rPr>
        <w:t>Hibernate</w:t>
      </w:r>
    </w:p>
    <w:p w14:paraId="48D38164" w14:textId="77777777" w:rsidR="00676212" w:rsidRPr="00676212" w:rsidRDefault="00676212" w:rsidP="00676212">
      <w:pPr>
        <w:pStyle w:val="ListParagraph"/>
        <w:numPr>
          <w:ilvl w:val="0"/>
          <w:numId w:val="2"/>
        </w:numPr>
        <w:spacing w:after="0" w:line="300" w:lineRule="atLeast"/>
        <w:rPr>
          <w:rFonts w:ascii="Segoe UI" w:eastAsia="Times New Roman" w:hAnsi="Segoe UI" w:cs="Segoe UI"/>
          <w:kern w:val="0"/>
          <w:sz w:val="21"/>
          <w:szCs w:val="21"/>
          <w:lang w:eastAsia="en-IN"/>
          <w14:ligatures w14:val="none"/>
        </w:rPr>
      </w:pPr>
      <w:r w:rsidRPr="00676212">
        <w:rPr>
          <w:rFonts w:ascii="Segoe UI" w:eastAsia="Times New Roman" w:hAnsi="Segoe UI" w:cs="Segoe UI"/>
          <w:kern w:val="0"/>
          <w:sz w:val="21"/>
          <w:szCs w:val="21"/>
          <w:lang w:eastAsia="en-IN"/>
          <w14:ligatures w14:val="none"/>
        </w:rPr>
        <w:t>Query Methods</w:t>
      </w:r>
    </w:p>
    <w:p w14:paraId="25013F83" w14:textId="77777777" w:rsidR="00676212" w:rsidRPr="00676212" w:rsidRDefault="00676212" w:rsidP="00676212">
      <w:pPr>
        <w:pStyle w:val="ListParagraph"/>
        <w:numPr>
          <w:ilvl w:val="0"/>
          <w:numId w:val="2"/>
        </w:numPr>
        <w:spacing w:after="0" w:line="300" w:lineRule="atLeast"/>
        <w:rPr>
          <w:rFonts w:ascii="Segoe UI" w:eastAsia="Times New Roman" w:hAnsi="Segoe UI" w:cs="Segoe UI"/>
          <w:kern w:val="0"/>
          <w:sz w:val="21"/>
          <w:szCs w:val="21"/>
          <w:lang w:eastAsia="en-IN"/>
          <w14:ligatures w14:val="none"/>
        </w:rPr>
      </w:pPr>
      <w:r w:rsidRPr="00676212">
        <w:rPr>
          <w:rFonts w:ascii="Segoe UI" w:eastAsia="Times New Roman" w:hAnsi="Segoe UI" w:cs="Segoe UI"/>
          <w:kern w:val="0"/>
          <w:sz w:val="21"/>
          <w:szCs w:val="21"/>
          <w:lang w:eastAsia="en-IN"/>
          <w14:ligatures w14:val="none"/>
        </w:rPr>
        <w:t>Transaction Management</w:t>
      </w:r>
    </w:p>
    <w:p w14:paraId="365F0A32" w14:textId="77777777" w:rsidR="00676212" w:rsidRDefault="00676212" w:rsidP="00676212"/>
    <w:p w14:paraId="231E5E2D" w14:textId="234C1FD0" w:rsidR="00676212" w:rsidRDefault="00CE3872" w:rsidP="00676212">
      <w:r>
        <w:t>Task 6:</w:t>
      </w:r>
    </w:p>
    <w:p w14:paraId="45D98E0F" w14:textId="132E3A2F" w:rsidR="008D67DB" w:rsidRPr="008D67DB" w:rsidRDefault="008D67DB" w:rsidP="008D67DB">
      <w:r>
        <w:t>a</w:t>
      </w:r>
      <w:r w:rsidRPr="008D67DB">
        <w:t>pplication. Properties</w:t>
      </w:r>
      <w:r w:rsidRPr="008D67DB">
        <w:t xml:space="preserve"> is the </w:t>
      </w:r>
      <w:r w:rsidRPr="008D67DB">
        <w:rPr>
          <w:b/>
          <w:bCs/>
        </w:rPr>
        <w:t>configuration file</w:t>
      </w:r>
      <w:r w:rsidRPr="008D67DB">
        <w:t xml:space="preserve"> used by Spring Boot to store application settings. Spring Boot automatically reads this file when the application starts.</w:t>
      </w:r>
    </w:p>
    <w:p w14:paraId="557EB5BC" w14:textId="175E80D9" w:rsidR="00676212" w:rsidRDefault="008D67DB" w:rsidP="00676212">
      <w:r>
        <w:t>Task 7:</w:t>
      </w:r>
    </w:p>
    <w:p w14:paraId="465F049F" w14:textId="38B83531" w:rsidR="00676212" w:rsidRDefault="008D67DB">
      <w:r w:rsidRPr="008D67DB">
        <w:t>application. Properties</w:t>
      </w:r>
      <w:r w:rsidRPr="008D67DB">
        <w:t xml:space="preserve"> to </w:t>
      </w:r>
      <w:r w:rsidRPr="008D67DB">
        <w:rPr>
          <w:b/>
          <w:bCs/>
        </w:rPr>
        <w:t>store configuration settings outside the Java code</w:t>
      </w:r>
      <w:r w:rsidRPr="008D67DB">
        <w:t>. This makes the application easier to manage, maintain, and deploy across different environments.</w:t>
      </w:r>
    </w:p>
    <w:p w14:paraId="02365E42" w14:textId="25793AAB" w:rsidR="002954CE" w:rsidRPr="002954CE" w:rsidRDefault="002954CE">
      <w:r w:rsidRPr="002954CE">
        <w:lastRenderedPageBreak/>
        <w:t>Task 8:</w:t>
      </w:r>
    </w:p>
    <w:p w14:paraId="0E7DD220" w14:textId="496F35F4" w:rsidR="002954CE" w:rsidRPr="002954CE" w:rsidRDefault="00C53471" w:rsidP="002954CE">
      <w:proofErr w:type="spellStart"/>
      <w:r>
        <w:t>a</w:t>
      </w:r>
      <w:r w:rsidR="002954CE" w:rsidRPr="002954CE">
        <w:t>pplication.yml</w:t>
      </w:r>
      <w:proofErr w:type="spellEnd"/>
      <w:r w:rsidR="002954CE" w:rsidRPr="002954CE">
        <w:t xml:space="preserve"> </w:t>
      </w:r>
      <w:r w:rsidR="002954CE" w:rsidRPr="002954CE">
        <w:t>is the central configuration file used in Spring Boot applications. It stores application settings such as:</w:t>
      </w:r>
    </w:p>
    <w:p w14:paraId="0BF2BCE4" w14:textId="77777777" w:rsidR="002954CE" w:rsidRPr="002954CE" w:rsidRDefault="002954CE" w:rsidP="002954CE">
      <w:pPr>
        <w:numPr>
          <w:ilvl w:val="0"/>
          <w:numId w:val="3"/>
        </w:numPr>
      </w:pPr>
      <w:r w:rsidRPr="002954CE">
        <w:t>Server port</w:t>
      </w:r>
    </w:p>
    <w:p w14:paraId="7A453132" w14:textId="77777777" w:rsidR="002954CE" w:rsidRPr="002954CE" w:rsidRDefault="002954CE" w:rsidP="002954CE">
      <w:pPr>
        <w:numPr>
          <w:ilvl w:val="0"/>
          <w:numId w:val="3"/>
        </w:numPr>
      </w:pPr>
      <w:r w:rsidRPr="002954CE">
        <w:t>Database configuration</w:t>
      </w:r>
    </w:p>
    <w:p w14:paraId="4B7D381C" w14:textId="77777777" w:rsidR="002954CE" w:rsidRPr="002954CE" w:rsidRDefault="002954CE" w:rsidP="002954CE">
      <w:pPr>
        <w:numPr>
          <w:ilvl w:val="0"/>
          <w:numId w:val="3"/>
        </w:numPr>
      </w:pPr>
      <w:r w:rsidRPr="002954CE">
        <w:t>Logging levels</w:t>
      </w:r>
    </w:p>
    <w:p w14:paraId="1DDE6836" w14:textId="77777777" w:rsidR="002954CE" w:rsidRPr="002954CE" w:rsidRDefault="002954CE" w:rsidP="002954CE">
      <w:pPr>
        <w:numPr>
          <w:ilvl w:val="0"/>
          <w:numId w:val="3"/>
        </w:numPr>
      </w:pPr>
      <w:r w:rsidRPr="002954CE">
        <w:t>Security settings</w:t>
      </w:r>
    </w:p>
    <w:p w14:paraId="78509184" w14:textId="77777777" w:rsidR="002954CE" w:rsidRPr="002954CE" w:rsidRDefault="002954CE" w:rsidP="002954CE">
      <w:pPr>
        <w:numPr>
          <w:ilvl w:val="0"/>
          <w:numId w:val="3"/>
        </w:numPr>
      </w:pPr>
      <w:r w:rsidRPr="002954CE">
        <w:t>Custom application properties</w:t>
      </w:r>
    </w:p>
    <w:p w14:paraId="45EB741B" w14:textId="18B3660B" w:rsidR="002954CE" w:rsidRPr="002954CE" w:rsidRDefault="002954CE" w:rsidP="002954CE">
      <w:r w:rsidRPr="002954CE">
        <w:t>Spring Boot automatically loads this file during application startup</w:t>
      </w:r>
      <w:r w:rsidRPr="002954CE">
        <w:t>.</w:t>
      </w:r>
    </w:p>
    <w:p w14:paraId="5F5BD6F6" w14:textId="5B683700" w:rsidR="002954CE" w:rsidRPr="002954CE" w:rsidRDefault="002954CE">
      <w:r w:rsidRPr="002954CE">
        <w:t>Task 9:</w:t>
      </w:r>
    </w:p>
    <w:p w14:paraId="0876C55D" w14:textId="77777777" w:rsidR="002954CE" w:rsidRPr="002954CE" w:rsidRDefault="002954CE" w:rsidP="002954CE">
      <w:r w:rsidRPr="002954CE">
        <w:t>Both files serve the same purpose in Spring Boot: storing configuration. Spring Boot supports both formats equally.</w:t>
      </w:r>
    </w:p>
    <w:p w14:paraId="4F7E3C6B" w14:textId="77777777" w:rsidR="002954CE" w:rsidRPr="002954CE" w:rsidRDefault="002954CE" w:rsidP="002954CE">
      <w:r w:rsidRPr="002954CE">
        <w:t xml:space="preserve">The preference for </w:t>
      </w:r>
      <w:proofErr w:type="spellStart"/>
      <w:r w:rsidRPr="002954CE">
        <w:t>application.yml</w:t>
      </w:r>
      <w:proofErr w:type="spellEnd"/>
      <w:r w:rsidRPr="002954CE">
        <w:t xml:space="preserve"> is mainly about readability and maintainability, especially in large applications.</w:t>
      </w:r>
    </w:p>
    <w:p w14:paraId="15315125" w14:textId="172EEA2D" w:rsidR="002954CE" w:rsidRPr="002954CE" w:rsidRDefault="002954CE">
      <w:r w:rsidRPr="002954CE">
        <w:t>Task 10:</w:t>
      </w:r>
    </w:p>
    <w:p w14:paraId="2F23BEF3" w14:textId="77777777" w:rsidR="002954CE" w:rsidRPr="002954CE" w:rsidRDefault="002954CE" w:rsidP="002954CE">
      <w:r w:rsidRPr="002954CE">
        <w:t>Eureka Server is a Service Registry used in a microservices architecture. It is part of Netflix OSS and is integrated into Spring Cloud as Spring Cloud Netflix Eureka. Its primary job is to keep track of all running microservices and help them discover each other dynamically.</w:t>
      </w:r>
    </w:p>
    <w:p w14:paraId="430CDB22" w14:textId="50CA1A00" w:rsidR="002954CE" w:rsidRDefault="002954CE">
      <w:r>
        <w:t>Task 11:</w:t>
      </w:r>
    </w:p>
    <w:p w14:paraId="77AA957D" w14:textId="2336A290" w:rsidR="002954CE" w:rsidRPr="002954CE" w:rsidRDefault="002954CE" w:rsidP="002954CE">
      <w:r w:rsidRPr="002954CE">
        <w:t>The main purpose of Eureka Server is Service Discovery in a microservices architecture. Instead of hardcoding the location (IP address and port) of each microservice, services can dynamically discover and communicate with each other through Eureka.</w:t>
      </w:r>
    </w:p>
    <w:p w14:paraId="5F7E5954" w14:textId="77777777" w:rsidR="002954CE" w:rsidRDefault="002954CE"/>
    <w:sectPr w:rsidR="002954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24570"/>
    <w:multiLevelType w:val="hybridMultilevel"/>
    <w:tmpl w:val="46EC2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B52376"/>
    <w:multiLevelType w:val="hybridMultilevel"/>
    <w:tmpl w:val="44EC8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D715307"/>
    <w:multiLevelType w:val="multilevel"/>
    <w:tmpl w:val="F6F0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164343">
    <w:abstractNumId w:val="0"/>
  </w:num>
  <w:num w:numId="2" w16cid:durableId="704259308">
    <w:abstractNumId w:val="1"/>
  </w:num>
  <w:num w:numId="3" w16cid:durableId="127742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932"/>
    <w:rsid w:val="002954CE"/>
    <w:rsid w:val="002D23C5"/>
    <w:rsid w:val="00612002"/>
    <w:rsid w:val="00676212"/>
    <w:rsid w:val="006F5932"/>
    <w:rsid w:val="007D40E2"/>
    <w:rsid w:val="008D67DB"/>
    <w:rsid w:val="00C53471"/>
    <w:rsid w:val="00CE3872"/>
    <w:rsid w:val="00D37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F2F1C"/>
  <w15:chartTrackingRefBased/>
  <w15:docId w15:val="{C5C714F2-9390-4469-9DB6-32B053CA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932"/>
    <w:rPr>
      <w:rFonts w:eastAsiaTheme="majorEastAsia" w:cstheme="majorBidi"/>
      <w:color w:val="272727" w:themeColor="text1" w:themeTint="D8"/>
    </w:rPr>
  </w:style>
  <w:style w:type="paragraph" w:styleId="Title">
    <w:name w:val="Title"/>
    <w:basedOn w:val="Normal"/>
    <w:next w:val="Normal"/>
    <w:link w:val="TitleChar"/>
    <w:uiPriority w:val="10"/>
    <w:qFormat/>
    <w:rsid w:val="006F5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932"/>
    <w:pPr>
      <w:spacing w:before="160"/>
      <w:jc w:val="center"/>
    </w:pPr>
    <w:rPr>
      <w:i/>
      <w:iCs/>
      <w:color w:val="404040" w:themeColor="text1" w:themeTint="BF"/>
    </w:rPr>
  </w:style>
  <w:style w:type="character" w:customStyle="1" w:styleId="QuoteChar">
    <w:name w:val="Quote Char"/>
    <w:basedOn w:val="DefaultParagraphFont"/>
    <w:link w:val="Quote"/>
    <w:uiPriority w:val="29"/>
    <w:rsid w:val="006F5932"/>
    <w:rPr>
      <w:i/>
      <w:iCs/>
      <w:color w:val="404040" w:themeColor="text1" w:themeTint="BF"/>
    </w:rPr>
  </w:style>
  <w:style w:type="paragraph" w:styleId="ListParagraph">
    <w:name w:val="List Paragraph"/>
    <w:basedOn w:val="Normal"/>
    <w:uiPriority w:val="34"/>
    <w:qFormat/>
    <w:rsid w:val="006F5932"/>
    <w:pPr>
      <w:ind w:left="720"/>
      <w:contextualSpacing/>
    </w:pPr>
  </w:style>
  <w:style w:type="character" w:styleId="IntenseEmphasis">
    <w:name w:val="Intense Emphasis"/>
    <w:basedOn w:val="DefaultParagraphFont"/>
    <w:uiPriority w:val="21"/>
    <w:qFormat/>
    <w:rsid w:val="006F5932"/>
    <w:rPr>
      <w:i/>
      <w:iCs/>
      <w:color w:val="0F4761" w:themeColor="accent1" w:themeShade="BF"/>
    </w:rPr>
  </w:style>
  <w:style w:type="paragraph" w:styleId="IntenseQuote">
    <w:name w:val="Intense Quote"/>
    <w:basedOn w:val="Normal"/>
    <w:next w:val="Normal"/>
    <w:link w:val="IntenseQuoteChar"/>
    <w:uiPriority w:val="30"/>
    <w:qFormat/>
    <w:rsid w:val="006F5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932"/>
    <w:rPr>
      <w:i/>
      <w:iCs/>
      <w:color w:val="0F4761" w:themeColor="accent1" w:themeShade="BF"/>
    </w:rPr>
  </w:style>
  <w:style w:type="character" w:styleId="IntenseReference">
    <w:name w:val="Intense Reference"/>
    <w:basedOn w:val="DefaultParagraphFont"/>
    <w:uiPriority w:val="32"/>
    <w:qFormat/>
    <w:rsid w:val="006F5932"/>
    <w:rPr>
      <w:b/>
      <w:bCs/>
      <w:smallCaps/>
      <w:color w:val="0F4761" w:themeColor="accent1" w:themeShade="BF"/>
      <w:spacing w:val="5"/>
    </w:rPr>
  </w:style>
  <w:style w:type="character" w:styleId="Hyperlink">
    <w:name w:val="Hyperlink"/>
    <w:basedOn w:val="DefaultParagraphFont"/>
    <w:uiPriority w:val="99"/>
    <w:unhideWhenUsed/>
    <w:rsid w:val="002954CE"/>
    <w:rPr>
      <w:color w:val="467886" w:themeColor="hyperlink"/>
      <w:u w:val="single"/>
    </w:rPr>
  </w:style>
  <w:style w:type="character" w:styleId="UnresolvedMention">
    <w:name w:val="Unresolved Mention"/>
    <w:basedOn w:val="DefaultParagraphFont"/>
    <w:uiPriority w:val="99"/>
    <w:semiHidden/>
    <w:unhideWhenUsed/>
    <w:rsid w:val="002954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351</TotalTime>
  <Pages>2</Pages>
  <Words>347</Words>
  <Characters>1979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V</dc:creator>
  <cp:keywords/>
  <dc:description/>
  <cp:lastModifiedBy>Chandan V</cp:lastModifiedBy>
  <cp:revision>7</cp:revision>
  <dcterms:created xsi:type="dcterms:W3CDTF">2026-07-29T04:38:00Z</dcterms:created>
  <dcterms:modified xsi:type="dcterms:W3CDTF">2026-07-29T10:29:00Z</dcterms:modified>
</cp:coreProperties>
</file>