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7595" w:rsidRDefault="000B7595" w:rsidP="000B7595">
      <w:pPr>
        <w:pStyle w:val="Title"/>
      </w:pPr>
      <w:r>
        <w:t>Proposed Structure – Cadmaxx website: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Home</w:t>
      </w:r>
    </w:p>
    <w:p w:rsidR="000B7595" w:rsidRPr="000B7595" w:rsidRDefault="000B7595" w:rsidP="000B7595">
      <w:pPr>
        <w:pStyle w:val="ListParagraph"/>
        <w:numPr>
          <w:ilvl w:val="0"/>
          <w:numId w:val="14"/>
        </w:numPr>
      </w:pPr>
      <w:r w:rsidRPr="000B7595">
        <w:t>Overview of Services</w:t>
      </w:r>
    </w:p>
    <w:p w:rsidR="000B7595" w:rsidRPr="000B7595" w:rsidRDefault="000B7595" w:rsidP="000B7595">
      <w:pPr>
        <w:pStyle w:val="ListParagraph"/>
        <w:numPr>
          <w:ilvl w:val="0"/>
          <w:numId w:val="14"/>
        </w:numPr>
      </w:pPr>
      <w:r w:rsidRPr="000B7595">
        <w:t>Key Differentiators</w:t>
      </w:r>
    </w:p>
    <w:p w:rsidR="000B7595" w:rsidRPr="000B7595" w:rsidRDefault="000B7595" w:rsidP="000B7595">
      <w:pPr>
        <w:pStyle w:val="ListParagraph"/>
        <w:numPr>
          <w:ilvl w:val="0"/>
          <w:numId w:val="14"/>
        </w:numPr>
      </w:pPr>
      <w:r w:rsidRPr="000B7595">
        <w:t>Client Testimonials</w:t>
      </w:r>
    </w:p>
    <w:p w:rsidR="000B7595" w:rsidRPr="000B7595" w:rsidRDefault="000B7595" w:rsidP="000B7595">
      <w:pPr>
        <w:pStyle w:val="ListParagraph"/>
        <w:numPr>
          <w:ilvl w:val="0"/>
          <w:numId w:val="14"/>
        </w:numPr>
      </w:pPr>
      <w:r w:rsidRPr="000B7595">
        <w:t>Latest News &amp; Updates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About Us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Company History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Mission &amp; Vision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Leadership Team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Core Values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Awards &amp; Recognitions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Software Solutions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Data Annotation &amp; BPM</w:t>
      </w:r>
    </w:p>
    <w:p w:rsidR="000B7595" w:rsidRPr="000B7595" w:rsidRDefault="000B7595" w:rsidP="000B7595">
      <w:pPr>
        <w:numPr>
          <w:ilvl w:val="1"/>
          <w:numId w:val="5"/>
        </w:numPr>
      </w:pPr>
      <w:r w:rsidRPr="000B7595">
        <w:t>Data Labeling Services</w:t>
      </w:r>
    </w:p>
    <w:p w:rsidR="000B7595" w:rsidRPr="000B7595" w:rsidRDefault="000B7595" w:rsidP="000B7595">
      <w:pPr>
        <w:numPr>
          <w:ilvl w:val="1"/>
          <w:numId w:val="5"/>
        </w:numPr>
      </w:pPr>
      <w:r w:rsidRPr="000B7595">
        <w:t>Business Process Management</w:t>
      </w:r>
    </w:p>
    <w:p w:rsidR="000B7595" w:rsidRPr="000B7595" w:rsidRDefault="000B7595" w:rsidP="000B7595">
      <w:pPr>
        <w:numPr>
          <w:ilvl w:val="1"/>
          <w:numId w:val="5"/>
        </w:numPr>
      </w:pPr>
      <w:r w:rsidRPr="000B7595">
        <w:t>Robotic Process Automation (RPA)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Digital Transformation</w:t>
      </w:r>
    </w:p>
    <w:p w:rsidR="000B7595" w:rsidRPr="000B7595" w:rsidRDefault="000B7595" w:rsidP="000B7595">
      <w:pPr>
        <w:numPr>
          <w:ilvl w:val="1"/>
          <w:numId w:val="5"/>
        </w:numPr>
        <w:tabs>
          <w:tab w:val="num" w:pos="720"/>
        </w:tabs>
      </w:pPr>
      <w:r w:rsidRPr="000B7595">
        <w:t>Embedded Systems</w:t>
      </w:r>
    </w:p>
    <w:p w:rsidR="000B7595" w:rsidRPr="000B7595" w:rsidRDefault="000B7595" w:rsidP="000B7595">
      <w:pPr>
        <w:numPr>
          <w:ilvl w:val="1"/>
          <w:numId w:val="5"/>
        </w:numPr>
        <w:tabs>
          <w:tab w:val="num" w:pos="720"/>
        </w:tabs>
      </w:pPr>
      <w:r w:rsidRPr="000B7595">
        <w:t>Industrial Automation</w:t>
      </w:r>
    </w:p>
    <w:p w:rsidR="000B7595" w:rsidRPr="000B7595" w:rsidRDefault="000B7595" w:rsidP="000B7595">
      <w:pPr>
        <w:pStyle w:val="ListParagraph"/>
        <w:numPr>
          <w:ilvl w:val="0"/>
          <w:numId w:val="15"/>
        </w:numPr>
      </w:pPr>
      <w:r w:rsidRPr="000B7595">
        <w:t>Digital Marketing &amp; Analytics</w:t>
      </w:r>
    </w:p>
    <w:p w:rsidR="000B7595" w:rsidRPr="000B7595" w:rsidRDefault="000B7595" w:rsidP="000B7595">
      <w:pPr>
        <w:numPr>
          <w:ilvl w:val="1"/>
          <w:numId w:val="5"/>
        </w:numPr>
        <w:tabs>
          <w:tab w:val="num" w:pos="720"/>
        </w:tabs>
      </w:pPr>
      <w:r w:rsidRPr="000B7595">
        <w:t>Acoustic</w:t>
      </w:r>
    </w:p>
    <w:p w:rsidR="000B7595" w:rsidRPr="000B7595" w:rsidRDefault="000B7595" w:rsidP="000B7595">
      <w:pPr>
        <w:numPr>
          <w:ilvl w:val="1"/>
          <w:numId w:val="5"/>
        </w:numPr>
        <w:tabs>
          <w:tab w:val="num" w:pos="720"/>
        </w:tabs>
      </w:pPr>
      <w:r w:rsidRPr="000B7595">
        <w:t>WebEngage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Services</w:t>
      </w:r>
    </w:p>
    <w:p w:rsidR="000B7595" w:rsidRPr="000B7595" w:rsidRDefault="000B7595" w:rsidP="000B7595">
      <w:pPr>
        <w:pStyle w:val="ListParagraph"/>
        <w:numPr>
          <w:ilvl w:val="0"/>
          <w:numId w:val="17"/>
        </w:numPr>
      </w:pPr>
      <w:r w:rsidRPr="000B7595">
        <w:rPr>
          <w:b/>
          <w:bCs/>
        </w:rPr>
        <w:t>Consulting Services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IT Consulting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Business Consulting</w:t>
      </w:r>
    </w:p>
    <w:p w:rsidR="000B7595" w:rsidRPr="000B7595" w:rsidRDefault="000B7595" w:rsidP="000B7595">
      <w:pPr>
        <w:pStyle w:val="ListParagraph"/>
        <w:numPr>
          <w:ilvl w:val="0"/>
          <w:numId w:val="17"/>
        </w:numPr>
        <w:rPr>
          <w:b/>
          <w:bCs/>
        </w:rPr>
      </w:pPr>
      <w:r w:rsidRPr="000B7595">
        <w:rPr>
          <w:b/>
          <w:bCs/>
        </w:rPr>
        <w:t>Product Development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Custom Software Development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Mobile App Development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Cloud Solutions</w:t>
      </w:r>
    </w:p>
    <w:p w:rsidR="000B7595" w:rsidRPr="000B7595" w:rsidRDefault="000B7595" w:rsidP="000B7595">
      <w:pPr>
        <w:pStyle w:val="ListParagraph"/>
        <w:numPr>
          <w:ilvl w:val="0"/>
          <w:numId w:val="17"/>
        </w:numPr>
        <w:rPr>
          <w:b/>
          <w:bCs/>
        </w:rPr>
      </w:pPr>
      <w:r w:rsidRPr="000B7595">
        <w:rPr>
          <w:b/>
          <w:bCs/>
        </w:rPr>
        <w:t>Managed Services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IT Infrastructure Management</w:t>
      </w:r>
    </w:p>
    <w:p w:rsidR="000B7595" w:rsidRPr="000B7595" w:rsidRDefault="000B7595" w:rsidP="000B7595">
      <w:pPr>
        <w:numPr>
          <w:ilvl w:val="1"/>
          <w:numId w:val="6"/>
        </w:numPr>
        <w:tabs>
          <w:tab w:val="num" w:pos="720"/>
        </w:tabs>
      </w:pPr>
      <w:r w:rsidRPr="000B7595">
        <w:t>Application Management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Industries</w:t>
      </w:r>
    </w:p>
    <w:p w:rsidR="000B7595" w:rsidRPr="000B7595" w:rsidRDefault="000B7595" w:rsidP="000B7595">
      <w:pPr>
        <w:pStyle w:val="ListParagraph"/>
        <w:numPr>
          <w:ilvl w:val="0"/>
          <w:numId w:val="18"/>
        </w:numPr>
      </w:pPr>
      <w:r w:rsidRPr="000B7595">
        <w:lastRenderedPageBreak/>
        <w:t>Healthcare</w:t>
      </w:r>
    </w:p>
    <w:p w:rsidR="000B7595" w:rsidRPr="000B7595" w:rsidRDefault="000B7595" w:rsidP="000B7595">
      <w:pPr>
        <w:pStyle w:val="ListParagraph"/>
        <w:numPr>
          <w:ilvl w:val="0"/>
          <w:numId w:val="18"/>
        </w:numPr>
      </w:pPr>
      <w:r w:rsidRPr="000B7595">
        <w:t>Automotive</w:t>
      </w:r>
    </w:p>
    <w:p w:rsidR="000B7595" w:rsidRPr="000B7595" w:rsidRDefault="000B7595" w:rsidP="000B7595">
      <w:pPr>
        <w:pStyle w:val="ListParagraph"/>
        <w:numPr>
          <w:ilvl w:val="0"/>
          <w:numId w:val="18"/>
        </w:numPr>
      </w:pPr>
      <w:r w:rsidRPr="000B7595">
        <w:t>Manufacturing</w:t>
      </w:r>
    </w:p>
    <w:p w:rsidR="000B7595" w:rsidRPr="000B7595" w:rsidRDefault="000B7595" w:rsidP="000B7595">
      <w:pPr>
        <w:pStyle w:val="ListParagraph"/>
        <w:numPr>
          <w:ilvl w:val="0"/>
          <w:numId w:val="18"/>
        </w:numPr>
      </w:pPr>
      <w:r w:rsidRPr="000B7595">
        <w:t>Retail</w:t>
      </w:r>
    </w:p>
    <w:p w:rsidR="000B7595" w:rsidRPr="000B7595" w:rsidRDefault="000B7595" w:rsidP="000B7595">
      <w:pPr>
        <w:pStyle w:val="ListParagraph"/>
        <w:numPr>
          <w:ilvl w:val="0"/>
          <w:numId w:val="18"/>
        </w:numPr>
      </w:pPr>
      <w:r w:rsidRPr="000B7595">
        <w:t>Finance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Training Programs</w:t>
      </w:r>
    </w:p>
    <w:p w:rsidR="000B7595" w:rsidRPr="000B7595" w:rsidRDefault="000B7595" w:rsidP="000B7595">
      <w:pPr>
        <w:pStyle w:val="ListParagraph"/>
        <w:numPr>
          <w:ilvl w:val="0"/>
          <w:numId w:val="19"/>
        </w:numPr>
      </w:pPr>
      <w:r w:rsidRPr="000B7595">
        <w:t>CAD Courses</w:t>
      </w:r>
    </w:p>
    <w:p w:rsidR="000B7595" w:rsidRPr="000B7595" w:rsidRDefault="000B7595" w:rsidP="000B7595">
      <w:pPr>
        <w:pStyle w:val="ListParagraph"/>
        <w:numPr>
          <w:ilvl w:val="0"/>
          <w:numId w:val="19"/>
        </w:numPr>
      </w:pPr>
      <w:r w:rsidRPr="000B7595">
        <w:t>Professional Training</w:t>
      </w:r>
    </w:p>
    <w:p w:rsidR="000B7595" w:rsidRPr="000B7595" w:rsidRDefault="000B7595" w:rsidP="000B7595">
      <w:pPr>
        <w:pStyle w:val="ListParagraph"/>
        <w:numPr>
          <w:ilvl w:val="0"/>
          <w:numId w:val="19"/>
        </w:numPr>
      </w:pPr>
      <w:r w:rsidRPr="000B7595">
        <w:t>Corporate Training</w:t>
      </w:r>
    </w:p>
    <w:p w:rsidR="000B7595" w:rsidRPr="000B7595" w:rsidRDefault="000B7595" w:rsidP="000B7595">
      <w:pPr>
        <w:pStyle w:val="ListParagraph"/>
        <w:numPr>
          <w:ilvl w:val="0"/>
          <w:numId w:val="19"/>
        </w:numPr>
      </w:pPr>
      <w:r w:rsidRPr="000B7595">
        <w:t>Vocational Training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Resources</w:t>
      </w:r>
    </w:p>
    <w:p w:rsidR="000B7595" w:rsidRPr="000B7595" w:rsidRDefault="000B7595" w:rsidP="000B7595">
      <w:pPr>
        <w:pStyle w:val="ListParagraph"/>
        <w:numPr>
          <w:ilvl w:val="0"/>
          <w:numId w:val="20"/>
        </w:numPr>
      </w:pPr>
      <w:r w:rsidRPr="000B7595">
        <w:t>Blog</w:t>
      </w:r>
    </w:p>
    <w:p w:rsidR="000B7595" w:rsidRPr="000B7595" w:rsidRDefault="000B7595" w:rsidP="000B7595">
      <w:pPr>
        <w:pStyle w:val="ListParagraph"/>
        <w:numPr>
          <w:ilvl w:val="0"/>
          <w:numId w:val="20"/>
        </w:numPr>
      </w:pPr>
      <w:r w:rsidRPr="000B7595">
        <w:t>Case Studies</w:t>
      </w:r>
    </w:p>
    <w:p w:rsidR="000B7595" w:rsidRPr="000B7595" w:rsidRDefault="000B7595" w:rsidP="000B7595">
      <w:pPr>
        <w:pStyle w:val="ListParagraph"/>
        <w:numPr>
          <w:ilvl w:val="0"/>
          <w:numId w:val="20"/>
        </w:numPr>
      </w:pPr>
      <w:r w:rsidRPr="000B7595">
        <w:t>Whitepapers</w:t>
      </w:r>
    </w:p>
    <w:p w:rsidR="000B7595" w:rsidRPr="000B7595" w:rsidRDefault="000B7595" w:rsidP="000B7595">
      <w:pPr>
        <w:pStyle w:val="ListParagraph"/>
        <w:numPr>
          <w:ilvl w:val="0"/>
          <w:numId w:val="20"/>
        </w:numPr>
      </w:pPr>
      <w:r w:rsidRPr="000B7595">
        <w:t>Webinars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Careers</w:t>
      </w:r>
    </w:p>
    <w:p w:rsidR="000B7595" w:rsidRPr="000B7595" w:rsidRDefault="000B7595" w:rsidP="000B7595">
      <w:pPr>
        <w:pStyle w:val="ListParagraph"/>
        <w:numPr>
          <w:ilvl w:val="0"/>
          <w:numId w:val="21"/>
        </w:numPr>
      </w:pPr>
      <w:r w:rsidRPr="000B7595">
        <w:t>Current Openings</w:t>
      </w:r>
    </w:p>
    <w:p w:rsidR="000B7595" w:rsidRPr="000B7595" w:rsidRDefault="000B7595" w:rsidP="000B7595">
      <w:pPr>
        <w:pStyle w:val="ListParagraph"/>
        <w:numPr>
          <w:ilvl w:val="0"/>
          <w:numId w:val="21"/>
        </w:numPr>
      </w:pPr>
      <w:r w:rsidRPr="000B7595">
        <w:t>Life at CADMAXX</w:t>
      </w:r>
    </w:p>
    <w:p w:rsidR="000B7595" w:rsidRPr="000B7595" w:rsidRDefault="000B7595" w:rsidP="000B7595">
      <w:pPr>
        <w:pStyle w:val="ListParagraph"/>
        <w:numPr>
          <w:ilvl w:val="0"/>
          <w:numId w:val="21"/>
        </w:numPr>
      </w:pPr>
      <w:r w:rsidRPr="000B7595">
        <w:t>Employee Testimonials</w:t>
      </w:r>
    </w:p>
    <w:p w:rsidR="000B7595" w:rsidRPr="000B7595" w:rsidRDefault="000B7595" w:rsidP="000B7595">
      <w:pPr>
        <w:pStyle w:val="ListParagraph"/>
        <w:numPr>
          <w:ilvl w:val="0"/>
          <w:numId w:val="21"/>
        </w:numPr>
      </w:pPr>
      <w:r w:rsidRPr="000B7595">
        <w:t>Internship Programs</w:t>
      </w:r>
    </w:p>
    <w:p w:rsidR="000B7595" w:rsidRPr="000B7595" w:rsidRDefault="000B7595" w:rsidP="000B7595">
      <w:pPr>
        <w:pStyle w:val="ListParagraph"/>
        <w:numPr>
          <w:ilvl w:val="0"/>
          <w:numId w:val="13"/>
        </w:numPr>
        <w:tabs>
          <w:tab w:val="num" w:pos="720"/>
        </w:tabs>
        <w:rPr>
          <w:b/>
          <w:bCs/>
        </w:rPr>
      </w:pPr>
      <w:r w:rsidRPr="000B7595">
        <w:rPr>
          <w:b/>
          <w:bCs/>
        </w:rPr>
        <w:t>Contact Us</w:t>
      </w:r>
    </w:p>
    <w:p w:rsidR="000B7595" w:rsidRPr="000B7595" w:rsidRDefault="000B7595" w:rsidP="000B7595">
      <w:pPr>
        <w:pStyle w:val="ListParagraph"/>
        <w:numPr>
          <w:ilvl w:val="0"/>
          <w:numId w:val="23"/>
        </w:numPr>
      </w:pPr>
      <w:r w:rsidRPr="000B7595">
        <w:t>Contact Information</w:t>
      </w:r>
    </w:p>
    <w:p w:rsidR="000B7595" w:rsidRPr="000B7595" w:rsidRDefault="000B7595" w:rsidP="000B7595">
      <w:pPr>
        <w:pStyle w:val="ListParagraph"/>
        <w:numPr>
          <w:ilvl w:val="0"/>
          <w:numId w:val="23"/>
        </w:numPr>
      </w:pPr>
      <w:r w:rsidRPr="000B7595">
        <w:t>Office Locations</w:t>
      </w:r>
    </w:p>
    <w:p w:rsidR="000B7595" w:rsidRPr="000B7595" w:rsidRDefault="000B7595" w:rsidP="000B7595">
      <w:pPr>
        <w:pStyle w:val="ListParagraph"/>
        <w:numPr>
          <w:ilvl w:val="0"/>
          <w:numId w:val="23"/>
        </w:numPr>
        <w:pBdr>
          <w:bottom w:val="single" w:sz="6" w:space="1" w:color="auto"/>
        </w:pBdr>
      </w:pPr>
      <w:r w:rsidRPr="000B7595">
        <w:t>Inquiry Form</w:t>
      </w:r>
    </w:p>
    <w:p w:rsidR="000B7595" w:rsidRDefault="000B7595" w:rsidP="00875EF1">
      <w:pPr>
        <w:tabs>
          <w:tab w:val="num" w:pos="720"/>
        </w:tabs>
        <w:ind w:left="720" w:hanging="360"/>
      </w:pPr>
    </w:p>
    <w:p w:rsidR="000B7595" w:rsidRDefault="000B7595" w:rsidP="00875EF1">
      <w:pPr>
        <w:tabs>
          <w:tab w:val="num" w:pos="720"/>
        </w:tabs>
        <w:ind w:left="720" w:hanging="360"/>
      </w:pPr>
    </w:p>
    <w:p w:rsidR="00875EF1" w:rsidRPr="00875EF1" w:rsidRDefault="00875EF1" w:rsidP="00875EF1">
      <w:pPr>
        <w:numPr>
          <w:ilvl w:val="0"/>
          <w:numId w:val="2"/>
        </w:numPr>
      </w:pPr>
      <w:r w:rsidRPr="00875EF1">
        <w:rPr>
          <w:b/>
          <w:bCs/>
        </w:rPr>
        <w:t>Data Services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Data Annotation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Business Process Management (BPM)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Robotic Process Automation (RPA)</w:t>
      </w:r>
    </w:p>
    <w:p w:rsidR="00875EF1" w:rsidRPr="00875EF1" w:rsidRDefault="00875EF1" w:rsidP="00875EF1">
      <w:pPr>
        <w:numPr>
          <w:ilvl w:val="0"/>
          <w:numId w:val="2"/>
        </w:numPr>
      </w:pPr>
      <w:r w:rsidRPr="00875EF1">
        <w:rPr>
          <w:b/>
          <w:bCs/>
        </w:rPr>
        <w:t>Digital Marketing &amp; Analytics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Acoustic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WebEngage</w:t>
      </w:r>
    </w:p>
    <w:p w:rsidR="00875EF1" w:rsidRPr="00875EF1" w:rsidRDefault="00875EF1" w:rsidP="00875EF1">
      <w:pPr>
        <w:numPr>
          <w:ilvl w:val="0"/>
          <w:numId w:val="2"/>
        </w:numPr>
      </w:pPr>
      <w:r w:rsidRPr="00875EF1">
        <w:rPr>
          <w:b/>
          <w:bCs/>
        </w:rPr>
        <w:t>Staffing and Recruitment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Staffing Solutions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Key Account Management</w:t>
      </w:r>
    </w:p>
    <w:p w:rsidR="00875EF1" w:rsidRPr="00875EF1" w:rsidRDefault="00875EF1" w:rsidP="00875EF1">
      <w:pPr>
        <w:numPr>
          <w:ilvl w:val="0"/>
          <w:numId w:val="2"/>
        </w:numPr>
      </w:pPr>
      <w:r w:rsidRPr="00875EF1">
        <w:rPr>
          <w:b/>
          <w:bCs/>
        </w:rPr>
        <w:t>Training Programs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CAD Courses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Training Models (Academic, Professional, Corporate, Vocational)</w:t>
      </w:r>
    </w:p>
    <w:p w:rsidR="00875EF1" w:rsidRPr="00875EF1" w:rsidRDefault="00875EF1" w:rsidP="00875EF1">
      <w:pPr>
        <w:numPr>
          <w:ilvl w:val="0"/>
          <w:numId w:val="2"/>
        </w:numPr>
      </w:pPr>
      <w:r w:rsidRPr="00875EF1">
        <w:rPr>
          <w:b/>
          <w:bCs/>
        </w:rPr>
        <w:lastRenderedPageBreak/>
        <w:t>Digital Transformation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Embedded Systems</w:t>
      </w:r>
    </w:p>
    <w:p w:rsidR="00875EF1" w:rsidRPr="00875EF1" w:rsidRDefault="00875EF1" w:rsidP="00875EF1">
      <w:pPr>
        <w:numPr>
          <w:ilvl w:val="1"/>
          <w:numId w:val="2"/>
        </w:numPr>
      </w:pPr>
      <w:r w:rsidRPr="00875EF1">
        <w:t>Industrial Automation</w:t>
      </w:r>
    </w:p>
    <w:p w:rsidR="00875EF1" w:rsidRDefault="00875EF1" w:rsidP="00875EF1"/>
    <w:p w:rsidR="00875EF1" w:rsidRPr="00875EF1" w:rsidRDefault="00875EF1" w:rsidP="00875EF1">
      <w:r w:rsidRPr="00875EF1">
        <w:t>Here’s an outline of the key categories and services offered on the CADMAXX website:</w:t>
      </w:r>
    </w:p>
    <w:p w:rsidR="00875EF1" w:rsidRPr="00875EF1" w:rsidRDefault="00875EF1" w:rsidP="00875EF1">
      <w:pPr>
        <w:numPr>
          <w:ilvl w:val="0"/>
          <w:numId w:val="1"/>
        </w:numPr>
      </w:pPr>
      <w:r w:rsidRPr="00875EF1">
        <w:rPr>
          <w:b/>
          <w:bCs/>
        </w:rPr>
        <w:t>Data Annotation &amp; Business Process Management (BPM)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5" w:tgtFrame="_blank" w:history="1">
        <w:r w:rsidRPr="00875EF1">
          <w:rPr>
            <w:rStyle w:val="Hyperlink"/>
            <w:b/>
            <w:bCs/>
          </w:rPr>
          <w:t>Data Annotation</w:t>
        </w:r>
        <w:r w:rsidRPr="00875EF1">
          <w:rPr>
            <w:rStyle w:val="Hyperlink"/>
          </w:rPr>
          <w:t>: Services include categorization, bounding box, semantic segmentation, line annotation, cuboid annotation, key point annotation, contour annotation, poly mask annotation, and polygonal annotation</w:t>
        </w:r>
      </w:hyperlink>
      <w:hyperlink r:id="rId6" w:tgtFrame="_blank" w:history="1">
        <w:r w:rsidRPr="00875EF1">
          <w:rPr>
            <w:rStyle w:val="Hyperlink"/>
            <w:vertAlign w:val="superscript"/>
          </w:rPr>
          <w:t>1</w:t>
        </w:r>
      </w:hyperlink>
      <w:r w:rsidRPr="00875EF1">
        <w:t>.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7" w:tgtFrame="_blank" w:history="1">
        <w:r w:rsidRPr="00875EF1">
          <w:rPr>
            <w:rStyle w:val="Hyperlink"/>
            <w:b/>
            <w:bCs/>
          </w:rPr>
          <w:t>Robotic Process Automation (RPA)</w:t>
        </w:r>
        <w:r w:rsidRPr="00875EF1">
          <w:rPr>
            <w:rStyle w:val="Hyperlink"/>
          </w:rPr>
          <w:t>: Advisory services, pilot and PoCs, RPA delivery, and bot support</w:t>
        </w:r>
      </w:hyperlink>
      <w:hyperlink r:id="rId8" w:tgtFrame="_blank" w:history="1">
        <w:r w:rsidRPr="00875EF1">
          <w:rPr>
            <w:rStyle w:val="Hyperlink"/>
            <w:vertAlign w:val="superscript"/>
          </w:rPr>
          <w:t>1</w:t>
        </w:r>
      </w:hyperlink>
      <w:r w:rsidRPr="00875EF1">
        <w:t>.</w:t>
      </w:r>
    </w:p>
    <w:p w:rsidR="00875EF1" w:rsidRPr="00875EF1" w:rsidRDefault="00875EF1" w:rsidP="00875EF1">
      <w:pPr>
        <w:numPr>
          <w:ilvl w:val="0"/>
          <w:numId w:val="1"/>
        </w:numPr>
      </w:pPr>
      <w:r w:rsidRPr="00875EF1">
        <w:rPr>
          <w:b/>
          <w:bCs/>
        </w:rPr>
        <w:t>Digital Marketing &amp; Analytics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9" w:tgtFrame="_blank" w:history="1">
        <w:r w:rsidRPr="00875EF1">
          <w:rPr>
            <w:rStyle w:val="Hyperlink"/>
            <w:b/>
            <w:bCs/>
          </w:rPr>
          <w:t>Acoustic</w:t>
        </w:r>
        <w:r w:rsidRPr="00875EF1">
          <w:rPr>
            <w:rStyle w:val="Hyperlink"/>
          </w:rPr>
          <w:t>: Focuses on understanding market dynamics and resonating with customers through an open platform and purpose-built solutions</w:t>
        </w:r>
      </w:hyperlink>
      <w:hyperlink r:id="rId10" w:tgtFrame="_blank" w:history="1">
        <w:r w:rsidRPr="00875EF1">
          <w:rPr>
            <w:rStyle w:val="Hyperlink"/>
            <w:vertAlign w:val="superscript"/>
          </w:rPr>
          <w:t>2</w:t>
        </w:r>
      </w:hyperlink>
      <w:r w:rsidRPr="00875EF1">
        <w:t>.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11" w:tgtFrame="_blank" w:history="1">
        <w:r w:rsidRPr="00875EF1">
          <w:rPr>
            <w:rStyle w:val="Hyperlink"/>
            <w:b/>
            <w:bCs/>
          </w:rPr>
          <w:t>WebEngage</w:t>
        </w:r>
        <w:r w:rsidRPr="00875EF1">
          <w:rPr>
            <w:rStyle w:val="Hyperlink"/>
          </w:rPr>
          <w:t>: Provides a platform for user engagement and retention, helping organizations justify marketing spends and increase revenues</w:t>
        </w:r>
      </w:hyperlink>
      <w:hyperlink r:id="rId12" w:tgtFrame="_blank" w:history="1">
        <w:r w:rsidRPr="00875EF1">
          <w:rPr>
            <w:rStyle w:val="Hyperlink"/>
            <w:vertAlign w:val="superscript"/>
          </w:rPr>
          <w:t>2</w:t>
        </w:r>
      </w:hyperlink>
      <w:r w:rsidRPr="00875EF1">
        <w:t>.</w:t>
      </w:r>
    </w:p>
    <w:p w:rsidR="00875EF1" w:rsidRPr="00875EF1" w:rsidRDefault="00875EF1" w:rsidP="00875EF1">
      <w:pPr>
        <w:numPr>
          <w:ilvl w:val="0"/>
          <w:numId w:val="1"/>
        </w:numPr>
      </w:pPr>
      <w:r w:rsidRPr="00875EF1">
        <w:rPr>
          <w:b/>
          <w:bCs/>
        </w:rPr>
        <w:t>Staffing and Recruitment Services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13" w:tgtFrame="_blank" w:history="1">
        <w:r w:rsidRPr="00875EF1">
          <w:rPr>
            <w:rStyle w:val="Hyperlink"/>
            <w:b/>
            <w:bCs/>
          </w:rPr>
          <w:t>Staffing Solutions</w:t>
        </w:r>
        <w:r w:rsidRPr="00875EF1">
          <w:rPr>
            <w:rStyle w:val="Hyperlink"/>
          </w:rPr>
          <w:t>: Contract staffing, one-time sourcing, and headhunting for various technical and domain-specific roles</w:t>
        </w:r>
      </w:hyperlink>
      <w:hyperlink r:id="rId14" w:tgtFrame="_blank" w:history="1">
        <w:r w:rsidRPr="00875EF1">
          <w:rPr>
            <w:rStyle w:val="Hyperlink"/>
            <w:vertAlign w:val="superscript"/>
          </w:rPr>
          <w:t>3</w:t>
        </w:r>
      </w:hyperlink>
      <w:r w:rsidRPr="00875EF1">
        <w:t>.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15" w:tgtFrame="_blank" w:history="1">
        <w:r w:rsidRPr="00875EF1">
          <w:rPr>
            <w:rStyle w:val="Hyperlink"/>
            <w:b/>
            <w:bCs/>
          </w:rPr>
          <w:t>Key Account Management</w:t>
        </w:r>
        <w:r w:rsidRPr="00875EF1">
          <w:rPr>
            <w:rStyle w:val="Hyperlink"/>
          </w:rPr>
          <w:t>: Ensures effective delivery and client satisfaction through market awareness and competitive advantage selling processes</w:t>
        </w:r>
      </w:hyperlink>
      <w:hyperlink r:id="rId16" w:tgtFrame="_blank" w:history="1">
        <w:r w:rsidRPr="00875EF1">
          <w:rPr>
            <w:rStyle w:val="Hyperlink"/>
            <w:vertAlign w:val="superscript"/>
          </w:rPr>
          <w:t>3</w:t>
        </w:r>
      </w:hyperlink>
      <w:r w:rsidRPr="00875EF1">
        <w:t>.</w:t>
      </w:r>
    </w:p>
    <w:p w:rsidR="00875EF1" w:rsidRPr="00875EF1" w:rsidRDefault="00875EF1" w:rsidP="00875EF1">
      <w:pPr>
        <w:numPr>
          <w:ilvl w:val="0"/>
          <w:numId w:val="1"/>
        </w:numPr>
      </w:pPr>
      <w:r w:rsidRPr="00875EF1">
        <w:rPr>
          <w:b/>
          <w:bCs/>
        </w:rPr>
        <w:t>Training Programs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17" w:tgtFrame="_blank" w:history="1">
        <w:r w:rsidRPr="00875EF1">
          <w:rPr>
            <w:rStyle w:val="Hyperlink"/>
            <w:b/>
            <w:bCs/>
          </w:rPr>
          <w:t>CAD Courses</w:t>
        </w:r>
        <w:r w:rsidRPr="00875EF1">
          <w:rPr>
            <w:rStyle w:val="Hyperlink"/>
          </w:rPr>
          <w:t>: Training in CATIA, NX-Cad, PRO-E/CREO, Solidworks, and AUTOCAD</w:t>
        </w:r>
      </w:hyperlink>
      <w:hyperlink r:id="rId18" w:tgtFrame="_blank" w:history="1">
        <w:r w:rsidRPr="00875EF1">
          <w:rPr>
            <w:rStyle w:val="Hyperlink"/>
            <w:vertAlign w:val="superscript"/>
          </w:rPr>
          <w:t>4</w:t>
        </w:r>
      </w:hyperlink>
      <w:r w:rsidRPr="00875EF1">
        <w:t>.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19" w:tgtFrame="_blank" w:history="1">
        <w:r w:rsidRPr="00875EF1">
          <w:rPr>
            <w:rStyle w:val="Hyperlink"/>
            <w:b/>
            <w:bCs/>
          </w:rPr>
          <w:t>Training Models</w:t>
        </w:r>
        <w:r w:rsidRPr="00875EF1">
          <w:rPr>
            <w:rStyle w:val="Hyperlink"/>
          </w:rPr>
          <w:t>: Academic training, professional training, corporate training, vocational training, and academic projects</w:t>
        </w:r>
      </w:hyperlink>
      <w:hyperlink r:id="rId20" w:tgtFrame="_blank" w:history="1">
        <w:r w:rsidRPr="00875EF1">
          <w:rPr>
            <w:rStyle w:val="Hyperlink"/>
            <w:vertAlign w:val="superscript"/>
          </w:rPr>
          <w:t>4</w:t>
        </w:r>
      </w:hyperlink>
      <w:r w:rsidRPr="00875EF1">
        <w:t>.</w:t>
      </w:r>
    </w:p>
    <w:p w:rsidR="00875EF1" w:rsidRPr="00875EF1" w:rsidRDefault="00875EF1" w:rsidP="00875EF1">
      <w:pPr>
        <w:numPr>
          <w:ilvl w:val="0"/>
          <w:numId w:val="1"/>
        </w:numPr>
      </w:pPr>
      <w:r w:rsidRPr="00875EF1">
        <w:rPr>
          <w:b/>
          <w:bCs/>
        </w:rPr>
        <w:t>Digital Transformation</w:t>
      </w:r>
      <w:r w:rsidRPr="00875EF1">
        <w:t>: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21" w:tgtFrame="_blank" w:history="1">
        <w:r w:rsidRPr="00875EF1">
          <w:rPr>
            <w:rStyle w:val="Hyperlink"/>
            <w:b/>
            <w:bCs/>
          </w:rPr>
          <w:t>Embedded Systems</w:t>
        </w:r>
        <w:r w:rsidRPr="00875EF1">
          <w:rPr>
            <w:rStyle w:val="Hyperlink"/>
          </w:rPr>
          <w:t>: Design and development of safety-critical automotive applications</w:t>
        </w:r>
      </w:hyperlink>
      <w:hyperlink r:id="rId22" w:tgtFrame="_blank" w:history="1">
        <w:r w:rsidRPr="00875EF1">
          <w:rPr>
            <w:rStyle w:val="Hyperlink"/>
            <w:vertAlign w:val="superscript"/>
          </w:rPr>
          <w:t>5</w:t>
        </w:r>
      </w:hyperlink>
      <w:r w:rsidRPr="00875EF1">
        <w:t>.</w:t>
      </w:r>
    </w:p>
    <w:p w:rsidR="00875EF1" w:rsidRPr="00875EF1" w:rsidRDefault="00875EF1" w:rsidP="00875EF1">
      <w:pPr>
        <w:numPr>
          <w:ilvl w:val="1"/>
          <w:numId w:val="1"/>
        </w:numPr>
      </w:pPr>
      <w:hyperlink r:id="rId23" w:tgtFrame="_blank" w:history="1">
        <w:r w:rsidRPr="00875EF1">
          <w:rPr>
            <w:rStyle w:val="Hyperlink"/>
            <w:b/>
            <w:bCs/>
          </w:rPr>
          <w:t>Industrial Automation</w:t>
        </w:r>
        <w:r w:rsidRPr="00875EF1">
          <w:rPr>
            <w:rStyle w:val="Hyperlink"/>
          </w:rPr>
          <w:t>: Digital solutions and services for designing from small sockets to large substations</w:t>
        </w:r>
      </w:hyperlink>
      <w:hyperlink r:id="rId24" w:tgtFrame="_blank" w:history="1">
        <w:r w:rsidRPr="00875EF1">
          <w:rPr>
            <w:rStyle w:val="Hyperlink"/>
            <w:vertAlign w:val="superscript"/>
          </w:rPr>
          <w:t>5</w:t>
        </w:r>
      </w:hyperlink>
      <w:r w:rsidRPr="00875EF1">
        <w:t>.</w:t>
      </w:r>
    </w:p>
    <w:p w:rsidR="00EB5FF2" w:rsidRDefault="00EB5FF2"/>
    <w:sectPr w:rsidR="00EB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426"/>
    <w:multiLevelType w:val="multilevel"/>
    <w:tmpl w:val="338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259"/>
    <w:multiLevelType w:val="hybridMultilevel"/>
    <w:tmpl w:val="213A1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7C62"/>
    <w:multiLevelType w:val="multilevel"/>
    <w:tmpl w:val="207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62F9E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0CA"/>
    <w:multiLevelType w:val="hybridMultilevel"/>
    <w:tmpl w:val="3FF05D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3A082F"/>
    <w:multiLevelType w:val="multilevel"/>
    <w:tmpl w:val="C7FE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8247A"/>
    <w:multiLevelType w:val="multilevel"/>
    <w:tmpl w:val="1F3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920BE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0926"/>
    <w:multiLevelType w:val="multilevel"/>
    <w:tmpl w:val="558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62D4F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45D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86EEE"/>
    <w:multiLevelType w:val="multilevel"/>
    <w:tmpl w:val="C31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C6454"/>
    <w:multiLevelType w:val="multilevel"/>
    <w:tmpl w:val="7E1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57C77"/>
    <w:multiLevelType w:val="hybridMultilevel"/>
    <w:tmpl w:val="7152F1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7106F2"/>
    <w:multiLevelType w:val="multilevel"/>
    <w:tmpl w:val="590E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5483A"/>
    <w:multiLevelType w:val="hybridMultilevel"/>
    <w:tmpl w:val="2F58C8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4F0240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A053C"/>
    <w:multiLevelType w:val="multilevel"/>
    <w:tmpl w:val="F11E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52FEA"/>
    <w:multiLevelType w:val="multilevel"/>
    <w:tmpl w:val="C7B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B60B9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0256A"/>
    <w:multiLevelType w:val="multilevel"/>
    <w:tmpl w:val="25987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C6B51"/>
    <w:multiLevelType w:val="multilevel"/>
    <w:tmpl w:val="C7FE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55142"/>
    <w:multiLevelType w:val="hybridMultilevel"/>
    <w:tmpl w:val="418AD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0785740">
    <w:abstractNumId w:val="17"/>
  </w:num>
  <w:num w:numId="2" w16cid:durableId="2036760228">
    <w:abstractNumId w:val="6"/>
  </w:num>
  <w:num w:numId="3" w16cid:durableId="1151948892">
    <w:abstractNumId w:val="18"/>
  </w:num>
  <w:num w:numId="4" w16cid:durableId="727609587">
    <w:abstractNumId w:val="0"/>
  </w:num>
  <w:num w:numId="5" w16cid:durableId="141430400">
    <w:abstractNumId w:val="21"/>
  </w:num>
  <w:num w:numId="6" w16cid:durableId="912618275">
    <w:abstractNumId w:val="16"/>
  </w:num>
  <w:num w:numId="7" w16cid:durableId="879903846">
    <w:abstractNumId w:val="12"/>
  </w:num>
  <w:num w:numId="8" w16cid:durableId="1979875158">
    <w:abstractNumId w:val="11"/>
  </w:num>
  <w:num w:numId="9" w16cid:durableId="1529415330">
    <w:abstractNumId w:val="14"/>
  </w:num>
  <w:num w:numId="10" w16cid:durableId="1147476263">
    <w:abstractNumId w:val="8"/>
  </w:num>
  <w:num w:numId="11" w16cid:durableId="1507138263">
    <w:abstractNumId w:val="2"/>
  </w:num>
  <w:num w:numId="12" w16cid:durableId="1278101280">
    <w:abstractNumId w:val="15"/>
  </w:num>
  <w:num w:numId="13" w16cid:durableId="489641788">
    <w:abstractNumId w:val="1"/>
  </w:num>
  <w:num w:numId="14" w16cid:durableId="45641850">
    <w:abstractNumId w:val="13"/>
  </w:num>
  <w:num w:numId="15" w16cid:durableId="493036179">
    <w:abstractNumId w:val="4"/>
  </w:num>
  <w:num w:numId="16" w16cid:durableId="1488784627">
    <w:abstractNumId w:val="22"/>
  </w:num>
  <w:num w:numId="17" w16cid:durableId="1111439077">
    <w:abstractNumId w:val="5"/>
  </w:num>
  <w:num w:numId="18" w16cid:durableId="1669095661">
    <w:abstractNumId w:val="3"/>
  </w:num>
  <w:num w:numId="19" w16cid:durableId="759520222">
    <w:abstractNumId w:val="7"/>
  </w:num>
  <w:num w:numId="20" w16cid:durableId="713391547">
    <w:abstractNumId w:val="10"/>
  </w:num>
  <w:num w:numId="21" w16cid:durableId="179317712">
    <w:abstractNumId w:val="20"/>
  </w:num>
  <w:num w:numId="22" w16cid:durableId="1418553031">
    <w:abstractNumId w:val="9"/>
  </w:num>
  <w:num w:numId="23" w16cid:durableId="620691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F1"/>
    <w:rsid w:val="000B7595"/>
    <w:rsid w:val="007631F0"/>
    <w:rsid w:val="00875EF1"/>
    <w:rsid w:val="00EB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C169"/>
  <w15:chartTrackingRefBased/>
  <w15:docId w15:val="{BA6DF0F4-8FC4-4EB7-ADD2-BFEBA91B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5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7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maxx.com/data-annotation-bpm/" TargetMode="External"/><Relationship Id="rId13" Type="http://schemas.openxmlformats.org/officeDocument/2006/relationships/hyperlink" Target="https://cadmaxx.com/data-annotation-bpm/" TargetMode="External"/><Relationship Id="rId18" Type="http://schemas.openxmlformats.org/officeDocument/2006/relationships/hyperlink" Target="https://bing.com/search?q=site%3acadmaxx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dmaxx.com/data-annotation-bpm/" TargetMode="External"/><Relationship Id="rId7" Type="http://schemas.openxmlformats.org/officeDocument/2006/relationships/hyperlink" Target="https://cadmaxx.com/data-annotation-bpm/" TargetMode="External"/><Relationship Id="rId12" Type="http://schemas.openxmlformats.org/officeDocument/2006/relationships/hyperlink" Target="https://cadmaxx.com/digital-marketing-and-analytics/" TargetMode="External"/><Relationship Id="rId17" Type="http://schemas.openxmlformats.org/officeDocument/2006/relationships/hyperlink" Target="https://cadmaxx.com/data-annotation-bp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dmaxx.com/staffing-recruitment-services/" TargetMode="External"/><Relationship Id="rId20" Type="http://schemas.openxmlformats.org/officeDocument/2006/relationships/hyperlink" Target="https://bing.com/search?q=site%3acadmaxx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dmaxx.com/data-annotation-bpm/" TargetMode="External"/><Relationship Id="rId11" Type="http://schemas.openxmlformats.org/officeDocument/2006/relationships/hyperlink" Target="https://cadmaxx.com/data-annotation-bpm/" TargetMode="External"/><Relationship Id="rId24" Type="http://schemas.openxmlformats.org/officeDocument/2006/relationships/hyperlink" Target="https://cadmaxx.com/" TargetMode="External"/><Relationship Id="rId5" Type="http://schemas.openxmlformats.org/officeDocument/2006/relationships/hyperlink" Target="https://cadmaxx.com/data-annotation-bpm/" TargetMode="External"/><Relationship Id="rId15" Type="http://schemas.openxmlformats.org/officeDocument/2006/relationships/hyperlink" Target="https://cadmaxx.com/data-annotation-bpm/" TargetMode="External"/><Relationship Id="rId23" Type="http://schemas.openxmlformats.org/officeDocument/2006/relationships/hyperlink" Target="https://cadmaxx.com/" TargetMode="External"/><Relationship Id="rId10" Type="http://schemas.openxmlformats.org/officeDocument/2006/relationships/hyperlink" Target="https://cadmaxx.com/digital-marketing-and-analytics/" TargetMode="External"/><Relationship Id="rId19" Type="http://schemas.openxmlformats.org/officeDocument/2006/relationships/hyperlink" Target="https://cadmaxx.com/data-annotation-b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maxx.com/data-annotation-bpm/" TargetMode="External"/><Relationship Id="rId14" Type="http://schemas.openxmlformats.org/officeDocument/2006/relationships/hyperlink" Target="https://cadmaxx.com/staffing-recruitment-services/" TargetMode="External"/><Relationship Id="rId22" Type="http://schemas.openxmlformats.org/officeDocument/2006/relationships/hyperlink" Target="https://cadmax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Ramabhadran PP</dc:creator>
  <cp:keywords/>
  <dc:description/>
  <cp:lastModifiedBy>Ramabhadran PP</cp:lastModifiedBy>
  <cp:revision>2</cp:revision>
  <dcterms:created xsi:type="dcterms:W3CDTF">2024-10-14T06:11:00Z</dcterms:created>
  <dcterms:modified xsi:type="dcterms:W3CDTF">2024-10-14T08:34:00Z</dcterms:modified>
</cp:coreProperties>
</file>