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CareerPath — Technical Documentation Pack</w:t>
      </w:r>
    </w:p>
    <w:p>
      <w:pPr>
        <w:jc w:val="center"/>
      </w:pPr>
      <w:r>
        <w:rPr>
          <w:i/>
          <w:sz w:val="20"/>
        </w:rPr>
        <w:t>Implementation index for the Student Career Pathway &amp; Opportunity Guidance Application</w:t>
      </w:r>
    </w:p>
    <w:p/>
    <w:p>
      <w:pPr>
        <w:pStyle w:val="Heading1"/>
      </w:pPr>
      <w:r>
        <w:t>Included Documents</w:t>
      </w:r>
    </w:p>
    <w:p>
      <w:pPr>
        <w:pStyle w:val="ListNumber"/>
      </w:pPr>
      <w:r>
        <w:t>System Architecture — logical architecture, components, request flow and deployment.</w:t>
      </w:r>
    </w:p>
    <w:p>
      <w:pPr>
        <w:pStyle w:val="ListNumber"/>
      </w:pPr>
      <w:r>
        <w:t>PostgreSQL Schema Design — relational entities, relationships, indexes and DDL skeleton.</w:t>
      </w:r>
    </w:p>
    <w:p>
      <w:pPr>
        <w:pStyle w:val="ListNumber"/>
      </w:pPr>
      <w:r>
        <w:t>Technology Stack &amp; Specifications — React/TypeScript, Python/FastAPI, PostgreSQL and supporting tools.</w:t>
      </w:r>
    </w:p>
    <w:p>
      <w:pPr>
        <w:pStyle w:val="ListNumber"/>
      </w:pPr>
      <w:r>
        <w:t>Module Logic &amp; Business Rules — behavior for the PRD's major modules.</w:t>
      </w:r>
    </w:p>
    <w:p>
      <w:pPr>
        <w:pStyle w:val="ListNumber"/>
      </w:pPr>
      <w:r>
        <w:t>Data Flow &amp; Role Hierarchy — application flows, permissions and audit responsibilities.</w:t>
      </w:r>
    </w:p>
    <w:p>
      <w:pPr>
        <w:pStyle w:val="ListNumber"/>
      </w:pPr>
      <w:r>
        <w:t>Guardrails, Limitations &amp; Responsible Use — accuracy, AI, privacy, eligibility and notification controls.</w:t>
      </w:r>
    </w:p>
    <w:p>
      <w:pPr>
        <w:pStyle w:val="Heading1"/>
      </w:pPr>
      <w:r>
        <w:t>PRD Alignment</w:t>
      </w:r>
    </w:p>
    <w:p>
      <w:pPr>
        <w:pStyle w:val="ListBullet"/>
      </w:pPr>
      <w:r>
        <w:t>End-to-end pathway mapping is the central data model.</w:t>
      </w:r>
    </w:p>
    <w:p>
      <w:pPr>
        <w:pStyle w:val="ListBullet"/>
      </w:pPr>
      <w:r>
        <w:t>The stack follows the PRD proposal of Python backend, React-capable frontend and PostgreSQL for production.</w:t>
      </w:r>
    </w:p>
    <w:p>
      <w:pPr>
        <w:pStyle w:val="ListBullet"/>
      </w:pPr>
      <w:r>
        <w:t>The MVP scope is preserved: Class 10, selected streams, selected courses and a small initial set of career domains.</w:t>
      </w:r>
    </w:p>
    <w:p>
      <w:pPr>
        <w:pStyle w:val="ListBullet"/>
      </w:pPr>
      <w:r>
        <w:t>Official-source verification and time-sensitive data handling are treated as first-class requirements.</w:t>
      </w:r>
    </w:p>
    <w:p>
      <w:pPr>
        <w:pStyle w:val="Heading1"/>
      </w:pPr>
      <w:r>
        <w:t>Suggested Build Order</w:t>
      </w:r>
    </w:p>
    <w:p>
      <w:pPr>
        <w:pStyle w:val="ListNumber"/>
      </w:pPr>
      <w:r>
        <w:t>Create PostgreSQL schema and seed the initial education/pathway graph.</w:t>
      </w:r>
    </w:p>
    <w:p>
      <w:pPr>
        <w:pStyle w:val="ListNumber"/>
      </w:pPr>
      <w:r>
        <w:t>Implement FastAPI models, repositories and pathway APIs.</w:t>
      </w:r>
    </w:p>
    <w:p>
      <w:pPr>
        <w:pStyle w:val="ListNumber"/>
      </w:pPr>
      <w:r>
        <w:t>Build React student exploration journey.</w:t>
      </w:r>
    </w:p>
    <w:p>
      <w:pPr>
        <w:pStyle w:val="ListNumber"/>
      </w:pPr>
      <w:r>
        <w:t>Implement skills/projects/roadmap and progress tracking.</w:t>
      </w:r>
    </w:p>
    <w:p>
      <w:pPr>
        <w:pStyle w:val="ListNumber"/>
      </w:pPr>
      <w:r>
        <w:t>Add opportunity and notification modules with verification metadata.</w:t>
      </w:r>
    </w:p>
    <w:p>
      <w:pPr>
        <w:pStyle w:val="ListNumber"/>
      </w:pPr>
      <w:r>
        <w:t>Build admin content/verification screens.</w:t>
      </w:r>
    </w:p>
    <w:p>
      <w:pPr>
        <w:pStyle w:val="ListNumber"/>
      </w:pPr>
      <w:r>
        <w:t>Add search.</w:t>
      </w:r>
    </w:p>
    <w:p>
      <w:pPr>
        <w:pStyle w:val="ListNumber"/>
      </w:pPr>
      <w:r>
        <w:t>Add optional AI only after verified retrieval and guardrails are working.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