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gif" ContentType="image/gif"/>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position w:val="-9"/>
        </w:rPr>
        <w:t>Solve the equation or inequality. Write the answers to the inequalities in interval notation.</w:t>
      </w:r>
    </w:p>
    <w:p>
      <w:pPr>
        <w:pStyle w:val="Normal"/>
        <w:rPr/>
      </w:pPr>
      <w:r>
        <w:rPr/>
      </w:r>
    </w:p>
    <w:p>
      <w:pPr>
        <w:sectPr>
          <w:headerReference w:type="default" r:id="rId2"/>
          <w:footerReference w:type="default" r:id="rId3"/>
          <w:type w:val="nextPage"/>
          <w:pgSz w:w="12240" w:h="15840"/>
          <w:pgMar w:left="720" w:right="720" w:header="720" w:top="777" w:footer="720" w:bottom="777" w:gutter="0"/>
          <w:pgNumType w:fmt="decimal"/>
          <w:formProt w:val="false"/>
          <w:textDirection w:val="lrTb"/>
        </w:sectPr>
      </w:pPr>
    </w:p>
    <w:p>
      <w:pPr>
        <w:pStyle w:val="ListParagraph"/>
        <w:numPr>
          <w:ilvl w:val="0"/>
          <w:numId w:val="1"/>
        </w:numP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oMath>
    </w:p>
    <w:p>
      <w:pPr>
        <w:pStyle w:val="ListParagraph"/>
        <w:numPr>
          <w:ilvl w:val="0"/>
          <w:numId w:val="1"/>
        </w:numPr>
        <w:rPr/>
      </w:pP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0</m:t>
        </m:r>
      </m:oMath>
    </w:p>
    <w:p>
      <w:pPr>
        <w:sectPr>
          <w:type w:val="continuous"/>
          <w:pgSz w:w="12240" w:h="15840"/>
          <w:pgMar w:left="720" w:right="720" w:header="720" w:top="777" w:footer="720" w:bottom="777" w:gutter="0"/>
          <w:cols w:num="2" w:space="720" w:equalWidth="true" w:sep="false"/>
          <w:formProt w:val="false"/>
          <w:textDirection w:val="lrTb"/>
          <w:docGrid w:type="default" w:linePitch="312" w:charSpace="4294965247"/>
        </w:sectPr>
      </w:pPr>
    </w:p>
    <w:p>
      <w:pPr>
        <w:pStyle w:val="ListParagraph"/>
        <w:rPr/>
      </w:pPr>
      <w:r>
        <w:rPr/>
      </w:r>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rPr/>
      </w:pPr>
      <w:r>
        <w:rPr/>
      </w:r>
    </w:p>
    <w:p>
      <w:pPr>
        <w:pStyle w:val="ListParagraph"/>
        <w:rPr/>
      </w:pPr>
      <w:r>
        <w:rPr/>
      </w:r>
    </w:p>
    <w:p>
      <w:pPr>
        <w:sectPr>
          <w:type w:val="continuous"/>
          <w:pgSz w:w="12240" w:h="15840"/>
          <w:pgMar w:left="720" w:right="720" w:header="720" w:top="777" w:footer="720" w:bottom="777" w:gutter="0"/>
          <w:formProt w:val="false"/>
          <w:textDirection w:val="lrTb"/>
          <w:docGrid w:type="default" w:linePitch="312" w:charSpace="4294965247"/>
        </w:sectPr>
      </w:pPr>
    </w:p>
    <w:p>
      <w:pPr>
        <w:pStyle w:val="Normal"/>
        <w:rPr/>
      </w:pPr>
      <w:r>
        <w:rPr/>
      </w:r>
    </w:p>
    <w:p>
      <w:pPr>
        <w:pStyle w:val="Normal"/>
        <w:rPr/>
      </w:pPr>
      <w:r>
        <w:rPr/>
      </w:r>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numPr>
          <w:ilvl w:val="0"/>
          <w:numId w:val="1"/>
        </w:numPr>
        <w:rPr/>
      </w:pP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8</m:t>
        </m:r>
      </m:oMath>
    </w:p>
    <w:p>
      <w:pPr>
        <w:pStyle w:val="ListParagraph"/>
        <w:numPr>
          <w:ilvl w:val="0"/>
          <w:numId w:val="1"/>
        </w:numPr>
        <w:rPr/>
      </w:pP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&lt;</m:t>
        </m:r>
        <m:r>
          <m:rPr>
            <m:lit/>
            <m:nor/>
          </m:rPr>
          <w:rPr>
            <w:rFonts w:ascii="Cambria Math" w:hAnsi="Cambria Math"/>
          </w:rPr>
          <m:t xml:space="preserve">10</m:t>
        </m:r>
      </m:oMath>
    </w:p>
    <w:p>
      <w:pPr>
        <w:sectPr>
          <w:type w:val="continuous"/>
          <w:pgSz w:w="12240" w:h="15840"/>
          <w:pgMar w:left="720" w:right="720" w:header="720" w:top="777" w:footer="720" w:bottom="777" w:gutter="0"/>
          <w:cols w:num="2" w:space="720" w:equalWidth="true" w:sep="false"/>
          <w:formProt w:val="false"/>
          <w:textDirection w:val="lrTb"/>
          <w:docGrid w:type="default" w:linePitch="312" w:charSpace="4294965247"/>
        </w:sectPr>
      </w:pP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numPr>
          <w:ilvl w:val="0"/>
          <w:numId w:val="1"/>
        </w:numPr>
        <w:rPr/>
      </w:pP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&lt;</m:t>
        </m:r>
        <m:r>
          <w:rPr>
            <w:rFonts w:ascii="Cambria Math" w:hAnsi="Cambria Math"/>
          </w:rPr>
          <m:t xml:space="preserve">0</m:t>
        </m:r>
      </m:oMath>
    </w:p>
    <w:p>
      <w:pPr>
        <w:pStyle w:val="ListParagraph"/>
        <w:numPr>
          <w:ilvl w:val="0"/>
          <w:numId w:val="1"/>
        </w:numPr>
        <w:rPr/>
      </w:pP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0</m:t>
        </m:r>
      </m:oMath>
    </w:p>
    <w:p>
      <w:pPr>
        <w:sectPr>
          <w:type w:val="continuous"/>
          <w:pgSz w:w="12240" w:h="15840"/>
          <w:pgMar w:left="720" w:right="720" w:header="720" w:top="777" w:footer="720" w:bottom="777" w:gutter="0"/>
          <w:cols w:num="2" w:space="720" w:equalWidth="true" w:sep="false"/>
          <w:formProt w:val="false"/>
          <w:textDirection w:val="lrTb"/>
          <w:docGrid w:type="default" w:linePitch="312" w:charSpace="4294965247"/>
        </w:sectPr>
      </w:pP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t>Solve the problem.</w:t>
      </w:r>
    </w:p>
    <w:p>
      <w:pPr>
        <w:pStyle w:val="ListParagraph"/>
        <w:numPr>
          <w:ilvl w:val="0"/>
          <w:numId w:val="1"/>
        </w:numPr>
        <w:rPr/>
      </w:pPr>
      <w:r>
        <w:rPr/>
        <w:t>The manager of a coffee shop has one type of coffee the sells for $5 per pound and another that sell for $14 per pound. The manager wishes to mix 30 pounds of the $14 coffee to get a mixture that will sell for $10 a pound. How many pounds of the $5 coffee should be used?</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spacing w:lineRule="auto" w:line="240" w:before="0" w:afterAutospacing="1"/>
        <w:rPr/>
      </w:pPr>
      <w:r>
        <w:rPr>
          <w:rFonts w:cs="TTE1B16C58t00"/>
        </w:rPr>
        <w:t>Two friends decide to meet in Houston for the Texans game next weekend.  Deanna travels 231 miles in the same time that John travels 213 miles. Deanna's trip uses more interstate highways and she can average 6 mph more than John. What is Deanna's average speed?</w:t>
      </w:r>
    </w:p>
    <w:p>
      <w:pPr>
        <w:pStyle w:val="Normal"/>
        <w:spacing w:lineRule="auto" w:line="240" w:before="0" w:afterAutospacing="1"/>
        <w:contextualSpacing/>
        <w:rPr/>
      </w:pPr>
      <w:r>
        <w:rPr/>
      </w:r>
    </w:p>
    <w:p>
      <w:pPr>
        <w:pStyle w:val="Normal"/>
        <w:spacing w:lineRule="auto" w:line="240" w:before="0" w:afterAutospacing="1"/>
        <w:contextualSpacing/>
        <w:rPr/>
      </w:pPr>
      <w:r>
        <w:rPr/>
      </w:r>
    </w:p>
    <w:p>
      <w:pPr>
        <w:pStyle w:val="ListParagraph"/>
        <w:numPr>
          <w:ilvl w:val="0"/>
          <w:numId w:val="1"/>
        </w:numPr>
        <w:rPr/>
      </w:pPr>
      <w:r>
        <w:rPr/>
        <w:t xml:space="preserve">Find the domain of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den>
        </m:f>
      </m:oMath>
      <w:r>
        <w:rPr/>
        <w:t>.</w:t>
      </w:r>
    </w:p>
    <w:p>
      <w:pPr>
        <w:pStyle w:val="Normal"/>
        <w:spacing w:lineRule="auto" w:line="240" w:before="0" w:afterAutospacing="1"/>
        <w:contextualSpacing/>
        <w:rPr/>
      </w:pPr>
      <w:r>
        <w:rPr/>
      </w:r>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numPr>
          <w:ilvl w:val="0"/>
          <w:numId w:val="1"/>
        </w:numPr>
        <w:spacing w:lineRule="auto" w:line="240" w:before="0" w:afterAutospacing="1"/>
        <w:rPr/>
      </w:pPr>
      <w:r>
        <mc:AlternateContent>
          <mc:Choice Requires="wps">
            <w:drawing>
              <wp:anchor behindDoc="0" distT="0" distB="0" distL="114300" distR="114300" simplePos="0" locked="0" layoutInCell="1" allowOverlap="1" relativeHeight="5" wp14:anchorId="704BDF4A">
                <wp:simplePos x="0" y="0"/>
                <wp:positionH relativeFrom="column">
                  <wp:posOffset>95250</wp:posOffset>
                </wp:positionH>
                <wp:positionV relativeFrom="paragraph">
                  <wp:posOffset>391160</wp:posOffset>
                </wp:positionV>
                <wp:extent cx="2743200" cy="1828800"/>
                <wp:effectExtent l="0" t="0" r="0" b="0"/>
                <wp:wrapNone/>
                <wp:docPr id="2" name="Text Box 2"/>
                <a:graphic xmlns:a="http://schemas.openxmlformats.org/drawingml/2006/main">
                  <a:graphicData uri="http://schemas.microsoft.com/office/word/2010/wordprocessingShape">
                    <wps:wsp>
                      <wps:cNvSpPr/>
                      <wps:spPr>
                        <a:xfrm>
                          <a:off x="0" y="0"/>
                          <a:ext cx="2742480" cy="18280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drawing>
                                <wp:inline distT="0" distB="0" distL="0" distR="0">
                                  <wp:extent cx="1905000" cy="190500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inline>
                              </w:drawing>
                            </w:r>
                          </w:p>
                        </w:txbxContent>
                      </wps:txbx>
                      <wps:bodyPr lIns="90000" rIns="90000" tIns="45000" bIns="45000">
                        <a:no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7.5pt;margin-top:30.8pt;width:215.9pt;height:143.9pt" wp14:anchorId="704BDF4A">
                <w10:wrap type="none"/>
                <v:fill o:detectmouseclick="t" type="solid" color2="black"/>
                <v:stroke color="#3465a4" weight="9360" joinstyle="miter" endcap="flat"/>
                <v:textbox>
                  <w:txbxContent>
                    <w:p>
                      <w:pPr>
                        <w:pStyle w:val="FrameContents"/>
                        <w:spacing w:before="0" w:after="200"/>
                        <w:rPr/>
                      </w:pPr>
                      <w:r>
                        <w:rPr/>
                        <w:drawing>
                          <wp:inline distT="0" distB="0" distL="0" distR="0">
                            <wp:extent cx="1905000" cy="1905000"/>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inline>
                        </w:drawing>
                      </w:r>
                    </w:p>
                  </w:txbxContent>
                </v:textbox>
              </v:rect>
            </w:pict>
          </mc:Fallback>
        </mc:AlternateContent>
      </w:r>
      <w:r>
        <w:rPr/>
        <w:t xml:space="preserve">Graph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t xml:space="preserve">              </w:t>
      </w:r>
    </w:p>
    <w:p>
      <w:pPr>
        <w:pStyle w:val="ListParagraph"/>
        <w:numPr>
          <w:ilvl w:val="0"/>
          <w:numId w:val="1"/>
        </w:numPr>
        <w:spacing w:lineRule="auto" w:line="240" w:before="0" w:afterAutospacing="1"/>
        <w:rPr/>
      </w:pPr>
      <w:r>
        <mc:AlternateContent>
          <mc:Choice Requires="wps">
            <w:drawing>
              <wp:anchor behindDoc="0" distT="0" distB="0" distL="114300" distR="114300" simplePos="0" locked="0" layoutInCell="1" allowOverlap="1" relativeHeight="6" wp14:anchorId="71C3981B">
                <wp:simplePos x="0" y="0"/>
                <wp:positionH relativeFrom="column">
                  <wp:posOffset>123825</wp:posOffset>
                </wp:positionH>
                <wp:positionV relativeFrom="paragraph">
                  <wp:posOffset>391160</wp:posOffset>
                </wp:positionV>
                <wp:extent cx="2743200" cy="1828800"/>
                <wp:effectExtent l="0" t="0" r="0" b="0"/>
                <wp:wrapNone/>
                <wp:docPr id="6" name="Text Box 2"/>
                <a:graphic xmlns:a="http://schemas.openxmlformats.org/drawingml/2006/main">
                  <a:graphicData uri="http://schemas.microsoft.com/office/word/2010/wordprocessingShape">
                    <wps:wsp>
                      <wps:cNvSpPr/>
                      <wps:spPr>
                        <a:xfrm>
                          <a:off x="0" y="0"/>
                          <a:ext cx="2742480" cy="18280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drawing>
                                <wp:inline distT="0" distB="0" distL="0" distR="0">
                                  <wp:extent cx="1905000" cy="1905000"/>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p>
                        </w:txbxContent>
                      </wps:txbx>
                      <wps:bodyPr lIns="90000" rIns="90000" tIns="45000" bIns="45000">
                        <a:no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9.75pt;margin-top:30.8pt;width:215.9pt;height:143.9pt" wp14:anchorId="71C3981B">
                <w10:wrap type="none"/>
                <v:fill o:detectmouseclick="t" type="solid" color2="black"/>
                <v:stroke color="#3465a4" weight="9360" joinstyle="miter" endcap="flat"/>
                <v:textbox>
                  <w:txbxContent>
                    <w:p>
                      <w:pPr>
                        <w:pStyle w:val="FrameContents"/>
                        <w:spacing w:before="0" w:after="200"/>
                        <w:rPr/>
                      </w:pPr>
                      <w:r>
                        <w:rPr/>
                        <w:drawing>
                          <wp:inline distT="0" distB="0" distL="0" distR="0">
                            <wp:extent cx="1905000" cy="19050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p>
                  </w:txbxContent>
                </v:textbox>
              </v:rect>
            </w:pict>
          </mc:Fallback>
        </mc:AlternateContent>
      </w:r>
      <w:r>
        <w:rPr/>
        <w:t xml:space="preserve">Graph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1</m:t>
        </m:r>
      </m:oMath>
    </w:p>
    <w:p>
      <w:pPr>
        <w:sectPr>
          <w:type w:val="continuous"/>
          <w:pgSz w:w="12240" w:h="15840"/>
          <w:pgMar w:left="720" w:right="720" w:header="720" w:top="777" w:footer="720" w:bottom="777" w:gutter="0"/>
          <w:cols w:num="2" w:space="720" w:equalWidth="true" w:sep="false"/>
          <w:formProt w:val="false"/>
          <w:textDirection w:val="lrTb"/>
          <w:docGrid w:type="default" w:linePitch="312" w:charSpace="4294965247"/>
        </w:sectPr>
      </w:pP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spacing w:lineRule="auto" w:line="240" w:before="0" w:afterAutospacing="1"/>
        <w:contextualSpacing/>
        <w:rPr/>
      </w:pPr>
      <w:r>
        <mc:AlternateContent>
          <mc:Choice Requires="wps">
            <w:drawing>
              <wp:anchor behindDoc="0" distT="0" distB="0" distL="114300" distR="114300" simplePos="0" locked="0" layoutInCell="1" allowOverlap="1" relativeHeight="7" wp14:anchorId="0B85E51A">
                <wp:simplePos x="0" y="0"/>
                <wp:positionH relativeFrom="column">
                  <wp:posOffset>2952750</wp:posOffset>
                </wp:positionH>
                <wp:positionV relativeFrom="paragraph">
                  <wp:posOffset>327025</wp:posOffset>
                </wp:positionV>
                <wp:extent cx="4248785" cy="2200910"/>
                <wp:effectExtent l="0" t="0" r="0" b="0"/>
                <wp:wrapNone/>
                <wp:docPr id="10" name="Text Box 2"/>
                <a:graphic xmlns:a="http://schemas.openxmlformats.org/drawingml/2006/main">
                  <a:graphicData uri="http://schemas.microsoft.com/office/word/2010/wordprocessingShape">
                    <wps:wsp>
                      <wps:cNvSpPr/>
                      <wps:spPr>
                        <a:xfrm>
                          <a:off x="0" y="0"/>
                          <a:ext cx="4248000" cy="220032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0" distL="0" distR="0">
                                  <wp:extent cx="3905250" cy="2209800"/>
                                  <wp:effectExtent l="0" t="0" r="0" b="0"/>
                                  <wp:docPr id="12" name="Picture 6" descr="graphs-of-sine-and-cosine_gr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graphs-of-sine-and-cosine_gr_8.gif"/>
                                          <pic:cNvPicPr>
                                            <a:picLocks noChangeAspect="1" noChangeArrowheads="1"/>
                                          </pic:cNvPicPr>
                                        </pic:nvPicPr>
                                        <pic:blipFill>
                                          <a:blip r:embed="rId6"/>
                                          <a:stretch>
                                            <a:fillRect/>
                                          </a:stretch>
                                        </pic:blipFill>
                                        <pic:spPr bwMode="auto">
                                          <a:xfrm>
                                            <a:off x="0" y="0"/>
                                            <a:ext cx="3905250" cy="22098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stroked="f" style="position:absolute;margin-left:232.5pt;margin-top:25.75pt;width:334.45pt;height:173.2pt" wp14:anchorId="0B85E51A">
                <w10:wrap type="none"/>
                <v:fill o:detectmouseclick="t" on="false"/>
                <v:stroke color="#3465a4" weight="9360" joinstyle="miter" endcap="flat"/>
                <v:textbox>
                  <w:txbxContent>
                    <w:p>
                      <w:pPr>
                        <w:pStyle w:val="FrameContents"/>
                        <w:spacing w:before="0" w:after="200"/>
                        <w:rPr/>
                      </w:pPr>
                      <w:r>
                        <w:rPr/>
                        <w:drawing>
                          <wp:inline distT="0" distB="0" distL="0" distR="0">
                            <wp:extent cx="3905250" cy="2209800"/>
                            <wp:effectExtent l="0" t="0" r="0" b="0"/>
                            <wp:docPr id="13" name="Picture 6" descr="graphs-of-sine-and-cosine_gr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graphs-of-sine-and-cosine_gr_8.gif"/>
                                    <pic:cNvPicPr>
                                      <a:picLocks noChangeAspect="1" noChangeArrowheads="1"/>
                                    </pic:cNvPicPr>
                                  </pic:nvPicPr>
                                  <pic:blipFill>
                                    <a:blip r:embed="rId6"/>
                                    <a:stretch>
                                      <a:fillRect/>
                                    </a:stretch>
                                  </pic:blipFill>
                                  <pic:spPr bwMode="auto">
                                    <a:xfrm>
                                      <a:off x="0" y="0"/>
                                      <a:ext cx="3905250" cy="2209800"/>
                                    </a:xfrm>
                                    <a:prstGeom prst="rect">
                                      <a:avLst/>
                                    </a:prstGeom>
                                  </pic:spPr>
                                </pic:pic>
                              </a:graphicData>
                            </a:graphic>
                          </wp:inline>
                        </w:drawing>
                      </w:r>
                    </w:p>
                  </w:txbxContent>
                </v:textbox>
              </v:rect>
            </w:pict>
          </mc:Fallback>
        </mc:AlternateContent>
      </w:r>
      <w:r>
        <w:rPr/>
        <w:t xml:space="preserve">For Question #s 12-15, use the graph to the right. </w:t>
      </w:r>
    </w:p>
    <w:p>
      <w:pPr>
        <w:pStyle w:val="ListParagraph"/>
        <w:numPr>
          <w:ilvl w:val="0"/>
          <w:numId w:val="1"/>
        </w:numPr>
        <w:spacing w:lineRule="auto" w:line="240" w:before="0" w:afterAutospacing="1"/>
        <w:contextualSpacing/>
        <w:rPr/>
      </w:pPr>
      <w:r>
        <mc:AlternateContent>
          <mc:Choice Requires="wps">
            <w:drawing>
              <wp:anchor behindDoc="0" distT="0" distB="0" distL="114300" distR="114300" simplePos="0" locked="0" layoutInCell="1" allowOverlap="1" relativeHeight="8">
                <wp:simplePos x="0" y="0"/>
                <wp:positionH relativeFrom="column">
                  <wp:posOffset>4991100</wp:posOffset>
                </wp:positionH>
                <wp:positionV relativeFrom="paragraph">
                  <wp:posOffset>29845</wp:posOffset>
                </wp:positionV>
                <wp:extent cx="629285" cy="133985"/>
                <wp:effectExtent l="0" t="0" r="0" b="0"/>
                <wp:wrapNone/>
                <wp:docPr id="14" name="Rectangle 21"/>
                <a:graphic xmlns:a="http://schemas.openxmlformats.org/drawingml/2006/main">
                  <a:graphicData uri="http://schemas.microsoft.com/office/word/2010/wordprocessingShape">
                    <wps:wsp>
                      <wps:cNvSpPr/>
                      <wps:spPr>
                        <a:xfrm>
                          <a:off x="0" y="0"/>
                          <a:ext cx="628560" cy="13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fillcolor="white" stroked="f" style="position:absolute;margin-left:393pt;margin-top:2.35pt;width:49.45pt;height:10.45pt">
                <w10:wrap type="none"/>
                <v:fill o:detectmouseclick="t" type="solid" color2="black"/>
                <v:stroke color="#3465a4" weight="25560" joinstyle="round" endcap="flat"/>
              </v:rect>
            </w:pict>
          </mc:Fallback>
        </mc:AlternateContent>
      </w:r>
      <w:r>
        <w:rPr/>
        <w:t xml:space="preserve"> </w:t>
      </w:r>
      <w:r>
        <w:rPr/>
        <w:t>Evaluate</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π</m:t>
        </m:r>
        <m:r>
          <w:rPr>
            <w:rFonts w:ascii="Cambria Math" w:hAnsi="Cambria Math"/>
          </w:rPr>
          <m:t xml:space="preserve">)</m:t>
        </m:r>
      </m:oMath>
      <w:r>
        <w:rPr/>
        <w:t>.</w:t>
      </w:r>
    </w:p>
    <w:p>
      <w:pPr>
        <w:pStyle w:val="ListParagraph"/>
        <w:spacing w:lineRule="auto" w:line="240" w:before="0" w:afterAutospacing="1"/>
        <w:rPr/>
      </w:pPr>
      <w:r>
        <w:rPr/>
      </w:r>
    </w:p>
    <w:p>
      <w:pPr>
        <w:pStyle w:val="ListParagraph"/>
        <w:numPr>
          <w:ilvl w:val="0"/>
          <w:numId w:val="1"/>
        </w:numPr>
        <w:spacing w:lineRule="auto" w:line="240" w:before="0" w:afterAutospacing="1"/>
        <w:contextualSpacing/>
        <w:rPr/>
      </w:pPr>
      <w:r>
        <w:rPr/>
        <w:t>What is the domain?</w:t>
      </w:r>
    </w:p>
    <w:p>
      <w:pPr>
        <w:pStyle w:val="Normal"/>
        <w:spacing w:lineRule="auto" w:line="240" w:before="0" w:afterAutospacing="1"/>
        <w:contextualSpacing/>
        <w:rPr/>
      </w:pPr>
      <w:r>
        <w:rPr/>
        <w:t xml:space="preserve"> </w:t>
      </w:r>
      <w:r>
        <w:rPr/>
        <w:t>(Note that there are no arrows)</w:t>
      </w:r>
    </w:p>
    <w:p>
      <w:pPr>
        <w:pStyle w:val="Normal"/>
        <w:spacing w:lineRule="auto" w:line="240" w:before="0" w:afterAutospacing="1"/>
        <w:contextualSpacing/>
        <w:rPr/>
      </w:pPr>
      <w:r>
        <w:rPr/>
      </w:r>
    </w:p>
    <w:p>
      <w:pPr>
        <w:pStyle w:val="ListParagraph"/>
        <w:numPr>
          <w:ilvl w:val="0"/>
          <w:numId w:val="1"/>
        </w:numPr>
        <w:spacing w:lineRule="auto" w:line="240" w:before="0" w:afterAutospacing="1"/>
        <w:rPr/>
      </w:pPr>
      <w:r>
        <w:rPr/>
        <w:t>What is the range?</w:t>
      </w:r>
    </w:p>
    <w:p>
      <w:pPr>
        <w:pStyle w:val="ListParagraph"/>
        <w:spacing w:lineRule="auto" w:line="240" w:before="0" w:afterAutospacing="1"/>
        <w:rPr/>
      </w:pPr>
      <w:r>
        <w:rPr/>
      </w:r>
    </w:p>
    <w:p>
      <w:pPr>
        <w:pStyle w:val="ListParagraph"/>
        <w:numPr>
          <w:ilvl w:val="0"/>
          <w:numId w:val="1"/>
        </w:numPr>
        <w:spacing w:lineRule="auto" w:line="240" w:before="0" w:afterAutospacing="1"/>
        <w:rPr/>
      </w:pPr>
      <w:r>
        <w:rPr/>
        <w:t>Where is the funciton increasing?</w:t>
      </w:r>
    </w:p>
    <w:p>
      <w:pPr>
        <w:pStyle w:val="ListParagraph"/>
        <w:rPr/>
      </w:pPr>
      <w:r>
        <w:rPr/>
      </w:r>
    </w:p>
    <w:p>
      <w:pPr>
        <w:pStyle w:val="ListParagraph"/>
        <w:rPr/>
      </w:pPr>
      <w:r>
        <w:rPr/>
      </w:r>
    </w:p>
    <w:p>
      <w:pPr>
        <w:pStyle w:val="Normal"/>
        <w:rPr/>
      </w:pPr>
      <w:r>
        <w:rPr/>
        <w:t xml:space="preserve">If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9</m:t>
        </m:r>
      </m:oMath>
      <w:r>
        <w:rPr/>
        <w:t xml:space="preserve">and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4</m:t>
        </m:r>
      </m:oMath>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numPr>
          <w:ilvl w:val="0"/>
          <w:numId w:val="1"/>
        </w:numPr>
        <w:rPr/>
      </w:pPr>
      <w:r>
        <w:rPr/>
        <w:t xml:space="preserve">Evaluate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r>
        <w:rPr/>
        <w:t>.</w:t>
      </w:r>
    </w:p>
    <w:p>
      <w:pPr>
        <w:pStyle w:val="ListParagraph"/>
        <w:numPr>
          <w:ilvl w:val="0"/>
          <w:numId w:val="1"/>
        </w:numPr>
        <w:rPr/>
      </w:pPr>
      <w:r>
        <w:rPr/>
        <w:t xml:space="preserve">Evaluate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m:t>
        </m:r>
      </m:oMath>
    </w:p>
    <w:p>
      <w:pPr>
        <w:pStyle w:val="ListParagraph"/>
        <w:numPr>
          <w:ilvl w:val="0"/>
          <w:numId w:val="1"/>
        </w:numPr>
        <w:rPr/>
      </w:pPr>
      <w:r>
        <w:rPr/>
        <w:t xml:space="preserve">Evaluate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oMath>
      <w:r>
        <w:rPr/>
        <w:t>.</w:t>
      </w:r>
    </w:p>
    <w:p>
      <w:pPr>
        <w:sectPr>
          <w:type w:val="continuous"/>
          <w:pgSz w:w="12240" w:h="15840"/>
          <w:pgMar w:left="720" w:right="720" w:header="720" w:top="777" w:footer="720" w:bottom="777" w:gutter="0"/>
          <w:cols w:num="3" w:equalWidth="false" w:sep="false">
            <w:col w:w="3240" w:space="720"/>
            <w:col w:w="2880" w:space="720"/>
            <w:col w:w="3240"/>
          </w:cols>
          <w:formProt w:val="false"/>
          <w:textDirection w:val="lrTb"/>
          <w:docGrid w:type="default" w:linePitch="312" w:charSpace="4294965247"/>
        </w:sectPr>
      </w:pP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ListParagraph"/>
        <w:numPr>
          <w:ilvl w:val="0"/>
          <w:numId w:val="1"/>
        </w:numPr>
        <w:spacing w:lineRule="auto" w:line="240" w:before="0" w:afterAutospacing="1"/>
        <w:rPr/>
      </w:pPr>
      <w:r>
        <w:rPr/>
        <w:t xml:space="preserve">Find the vertical, horizontal, and oblique asymptotes (if any)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4</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m:rPr>
                <m:lit/>
                <m:nor/>
              </m:rPr>
              <w:rPr>
                <w:rFonts w:ascii="Cambria Math" w:hAnsi="Cambria Math"/>
              </w:rPr>
              <m:t xml:space="preserve">14</m:t>
            </m:r>
          </m:den>
        </m:f>
      </m:oMath>
      <w:r>
        <w:rPr/>
        <w:t>.</w:t>
      </w:r>
    </w:p>
    <w:p>
      <w:pPr>
        <w:pStyle w:val="Normal"/>
        <w:spacing w:lineRule="auto" w:line="240" w:before="0" w:afterAutospacing="1"/>
        <w:rPr/>
      </w:pPr>
      <w:r>
        <w:rPr/>
      </w:r>
    </w:p>
    <w:p>
      <w:pPr>
        <w:pStyle w:val="Normal"/>
        <w:spacing w:lineRule="auto" w:line="240" w:before="0" w:afterAutospacing="1"/>
        <w:rPr/>
      </w:pPr>
      <w:r>
        <w:rPr/>
      </w:r>
    </w:p>
    <w:p>
      <w:pPr>
        <w:pStyle w:val="ListParagraph"/>
        <w:numPr>
          <w:ilvl w:val="0"/>
          <w:numId w:val="1"/>
        </w:numPr>
        <w:spacing w:lineRule="auto" w:line="240" w:before="0" w:afterAutospacing="1"/>
        <w:rPr/>
      </w:pPr>
      <w:r>
        <w:rPr/>
        <w:t xml:space="preserve">Find x and y-intercepts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m:rPr>
                <m:lit/>
                <m:nor/>
              </m:rPr>
              <w:rPr>
                <w:rFonts w:ascii="Cambria Math" w:hAnsi="Cambria Math"/>
              </w:rPr>
              <m:t xml:space="preserve">14</m:t>
            </m:r>
          </m:den>
        </m:f>
      </m:oMath>
      <w:r>
        <w:rPr/>
        <w:t>.</w:t>
      </w:r>
    </w:p>
    <w:p>
      <w:pPr>
        <w:pStyle w:val="Normal"/>
        <w:spacing w:lineRule="auto" w:line="240" w:before="0" w:afterAutospacing="1"/>
        <w:rPr/>
      </w:pPr>
      <w:r>
        <w:rPr/>
      </w:r>
    </w:p>
    <w:p>
      <w:pPr>
        <w:pStyle w:val="ListParagraph"/>
        <w:numPr>
          <w:ilvl w:val="0"/>
          <w:numId w:val="1"/>
        </w:numPr>
        <w:spacing w:lineRule="auto" w:line="240" w:before="0" w:afterAutospacing="1"/>
        <w:rPr/>
      </w:pPr>
      <w:r>
        <w:rPr/>
        <w:t xml:space="preserve">Find the zeros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w:r>
        <w:rPr/>
        <w:t xml:space="preserve">. Use the Rational Root Theorem and synthetic division to help you. </w:t>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NormalText"/>
        <w:rPr>
          <w:rFonts w:ascii="Calibri" w:hAnsi="Calibri" w:asciiTheme="minorHAnsi" w:hAnsiTheme="minorHAnsi"/>
          <w:sz w:val="22"/>
          <w:szCs w:val="22"/>
        </w:rPr>
      </w:pPr>
      <w:r>
        <w:rPr>
          <w:rFonts w:asciiTheme="minorHAnsi" w:hAnsiTheme="minorHAnsi" w:ascii="Calibri" w:hAnsi="Calibri"/>
          <w:sz w:val="22"/>
          <w:szCs w:val="22"/>
        </w:rPr>
      </w:r>
    </w:p>
    <w:p>
      <w:pPr>
        <w:pStyle w:val="ListParagraph"/>
        <w:numPr>
          <w:ilvl w:val="0"/>
          <w:numId w:val="1"/>
        </w:numPr>
        <w:rPr/>
      </w:pPr>
      <w:r>
        <w:rPr/>
        <w:t xml:space="preserve">Find the inverse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3</m:t>
            </m:r>
          </m:sup>
        </m:sSup>
        <m:r>
          <w:rPr>
            <w:rFonts w:ascii="Cambria Math" w:hAnsi="Cambria Math"/>
          </w:rPr>
          <m:t xml:space="preserve">+</m:t>
        </m:r>
        <m:r>
          <w:rPr>
            <w:rFonts w:ascii="Cambria Math" w:hAnsi="Cambria Math"/>
          </w:rPr>
          <m:t xml:space="preserve">4</m:t>
        </m:r>
      </m:oMath>
      <w:r>
        <w:rPr/>
        <w:t>.</w:t>
      </w:r>
    </w:p>
    <w:p>
      <w:pPr>
        <w:pStyle w:val="ListParagraph"/>
        <w:rPr/>
      </w:pPr>
      <w:r>
        <w:rPr/>
      </w:r>
    </w:p>
    <w:p>
      <w:pPr>
        <w:pStyle w:val="Normal"/>
        <w:rPr/>
      </w:pPr>
      <w:r>
        <w:rPr/>
      </w:r>
    </w:p>
    <w:p>
      <w:pPr>
        <w:pStyle w:val="ListParagraph"/>
        <w:numPr>
          <w:ilvl w:val="0"/>
          <w:numId w:val="1"/>
        </w:numPr>
        <w:rPr/>
      </w:pPr>
      <w:r>
        <w:rPr/>
        <w:t xml:space="preserve">Convert  </w:t>
      </w:r>
      <w:r>
        <w:rPr/>
      </w:r>
      <m:oMath xmlns:m="http://schemas.openxmlformats.org/officeDocument/2006/math">
        <m:sSub>
          <m:e>
            <m:r>
              <m:rPr>
                <m:lit/>
                <m:nor/>
              </m:rPr>
              <w:rPr>
                <w:rFonts w:ascii="Cambria Math" w:hAnsi="Cambria Math"/>
              </w:rPr>
              <m:t xml:space="preserve">log</m:t>
            </m:r>
          </m:e>
          <m:sub>
            <m:r>
              <w:rPr>
                <w:rFonts w:ascii="Cambria Math" w:hAnsi="Cambria Math"/>
              </w:rPr>
              <m:t xml:space="preserve">g</m:t>
            </m:r>
          </m:sub>
        </m:sSub>
        <m:r>
          <w:rPr>
            <w:rFonts w:ascii="Cambria Math" w:hAnsi="Cambria Math"/>
          </w:rPr>
          <m:t xml:space="preserve">t</m:t>
        </m:r>
        <m:r>
          <w:rPr>
            <w:rFonts w:ascii="Cambria Math" w:hAnsi="Cambria Math"/>
          </w:rPr>
          <m:t xml:space="preserve">=</m:t>
        </m:r>
        <m:r>
          <w:rPr>
            <w:rFonts w:ascii="Cambria Math" w:hAnsi="Cambria Math"/>
          </w:rPr>
          <m:t xml:space="preserve">u</m:t>
        </m:r>
      </m:oMath>
      <w:r>
        <w:rPr/>
        <w:t xml:space="preserve"> to exponential form.</w:t>
      </w:r>
    </w:p>
    <w:p>
      <w:pPr>
        <w:pStyle w:val="Normal"/>
        <w:rPr/>
      </w:pPr>
      <w:r>
        <w:rPr/>
        <w:t>Solve for x.</w:t>
      </w:r>
    </w:p>
    <w:p>
      <w:pPr>
        <w:sectPr>
          <w:type w:val="continuous"/>
          <w:pgSz w:w="12240" w:h="15840"/>
          <w:pgMar w:left="720" w:right="720" w:header="720" w:top="777" w:footer="720" w:bottom="777" w:gutter="0"/>
          <w:formProt w:val="false"/>
          <w:textDirection w:val="lrTb"/>
          <w:docGrid w:type="default" w:linePitch="312" w:charSpace="4294965247"/>
        </w:sectPr>
      </w:pPr>
    </w:p>
    <w:p>
      <w:pPr>
        <w:pStyle w:val="ListParagraph"/>
        <w:numPr>
          <w:ilvl w:val="0"/>
          <w:numId w:val="2"/>
        </w:numPr>
        <w:spacing w:lineRule="auto" w:line="240" w:before="0" w:afterAutospacing="1"/>
        <w:rPr/>
      </w:pPr>
      <w:r>
        <w:rPr/>
      </w:r>
      <m:oMath xmlns:m="http://schemas.openxmlformats.org/officeDocument/2006/math">
        <m:sSup>
          <m:e>
            <m:d>
              <m:dPr>
                <m:begChr m:val="("/>
                <m:endChr m:val=")"/>
              </m:dPr>
              <m:e>
                <m:f>
                  <m:num>
                    <m:r>
                      <w:rPr>
                        <w:rFonts w:ascii="Cambria Math" w:hAnsi="Cambria Math"/>
                      </w:rPr>
                      <m:t xml:space="preserve">1</m:t>
                    </m:r>
                  </m:num>
                  <m:den>
                    <m:r>
                      <w:rPr>
                        <w:rFonts w:ascii="Cambria Math" w:hAnsi="Cambria Math"/>
                      </w:rPr>
                      <m:t xml:space="preserve">2</m:t>
                    </m:r>
                  </m:den>
                </m:f>
              </m:e>
            </m:d>
          </m:e>
          <m:sup>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8</m:t>
        </m:r>
      </m:oMath>
    </w:p>
    <w:p>
      <w:pPr>
        <w:pStyle w:val="ListParagraph"/>
        <w:numPr>
          <w:ilvl w:val="0"/>
          <w:numId w:val="2"/>
        </w:numPr>
        <w:rPr/>
      </w:pPr>
      <w:r>
        <w:rPr/>
      </w:r>
      <m:oMath xmlns:m="http://schemas.openxmlformats.org/officeDocument/2006/math">
        <m:r>
          <m:rPr>
            <m:lit/>
            <m:nor/>
          </m:rPr>
          <w:rPr>
            <w:rFonts w:ascii="Cambria Math" w:hAnsi="Cambria Math"/>
          </w:rPr>
          <m:t xml:space="preserve">log</m:t>
        </m:r>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log</m:t>
        </m:r>
        <m:r>
          <w:rPr>
            <w:rFonts w:ascii="Cambria Math" w:hAnsi="Cambria Math"/>
          </w:rPr>
          <m:t xml:space="preserve">2</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oMath>
    </w:p>
    <w:p>
      <w:pPr>
        <w:pStyle w:val="Normal"/>
        <w:ind w:left="360" w:hanging="0"/>
        <w:rPr/>
      </w:pPr>
      <w:r>
        <w:rPr/>
      </w:r>
    </w:p>
    <w:p>
      <w:pPr>
        <w:pStyle w:val="Normal"/>
        <w:rPr/>
      </w:pPr>
      <w:r>
        <w:rPr/>
      </w:r>
    </w:p>
    <w:p>
      <w:pPr>
        <w:pStyle w:val="Normal"/>
        <w:rPr/>
      </w:pPr>
      <w:r>
        <w:rPr/>
      </w:r>
    </w:p>
    <w:p>
      <w:pPr>
        <w:pStyle w:val="Normal"/>
        <w:rPr/>
      </w:pPr>
      <w:r>
        <mc:AlternateContent>
          <mc:Choice Requires="wps">
            <w:drawing>
              <wp:anchor behindDoc="0" distT="0" distB="0" distL="114300" distR="114300" simplePos="0" locked="0" layoutInCell="1" allowOverlap="1" relativeHeight="9" wp14:anchorId="0460A746">
                <wp:simplePos x="0" y="0"/>
                <wp:positionH relativeFrom="column">
                  <wp:posOffset>3495675</wp:posOffset>
                </wp:positionH>
                <wp:positionV relativeFrom="paragraph">
                  <wp:posOffset>70485</wp:posOffset>
                </wp:positionV>
                <wp:extent cx="3324860" cy="2513965"/>
                <wp:effectExtent l="0" t="0" r="0" b="1270"/>
                <wp:wrapNone/>
                <wp:docPr id="15" name="Text Box 2"/>
                <a:graphic xmlns:a="http://schemas.openxmlformats.org/drawingml/2006/main">
                  <a:graphicData uri="http://schemas.microsoft.com/office/word/2010/wordprocessingShape">
                    <wps:wsp>
                      <wps:cNvSpPr/>
                      <wps:spPr>
                        <a:xfrm>
                          <a:off x="0" y="0"/>
                          <a:ext cx="3324240" cy="251316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9525" distL="0" distR="9525">
                                  <wp:extent cx="1981835" cy="1981200"/>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7"/>
                                          <a:stretch>
                                            <a:fillRect/>
                                          </a:stretch>
                                        </pic:blipFill>
                                        <pic:spPr bwMode="auto">
                                          <a:xfrm>
                                            <a:off x="0" y="0"/>
                                            <a:ext cx="1981835" cy="19812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stroked="f" style="position:absolute;margin-left:275.25pt;margin-top:5.55pt;width:261.7pt;height:197.85pt" wp14:anchorId="0460A746">
                <w10:wrap type="none"/>
                <v:fill o:detectmouseclick="t" on="false"/>
                <v:stroke color="#3465a4" weight="9360" joinstyle="miter" endcap="flat"/>
                <v:textbox>
                  <w:txbxContent>
                    <w:p>
                      <w:pPr>
                        <w:pStyle w:val="FrameContents"/>
                        <w:spacing w:before="0" w:after="200"/>
                        <w:rPr/>
                      </w:pPr>
                      <w:r>
                        <w:rPr/>
                        <w:drawing>
                          <wp:inline distT="0" distB="9525" distL="0" distR="9525">
                            <wp:extent cx="1981835" cy="1981200"/>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7"/>
                                    <a:stretch>
                                      <a:fillRect/>
                                    </a:stretch>
                                  </pic:blipFill>
                                  <pic:spPr bwMode="auto">
                                    <a:xfrm>
                                      <a:off x="0" y="0"/>
                                      <a:ext cx="1981835" cy="1981200"/>
                                    </a:xfrm>
                                    <a:prstGeom prst="rect">
                                      <a:avLst/>
                                    </a:prstGeom>
                                  </pic:spPr>
                                </pic:pic>
                              </a:graphicData>
                            </a:graphic>
                          </wp:inline>
                        </w:drawing>
                      </w:r>
                    </w:p>
                  </w:txbxContent>
                </v:textbox>
              </v:rect>
            </w:pict>
          </mc:Fallback>
        </mc:AlternateContent>
      </w:r>
      <w:r>
        <w:rPr/>
        <w:t xml:space="preserve">The function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is graphed to the right.</w:t>
      </w:r>
    </w:p>
    <w:p>
      <w:pPr>
        <w:pStyle w:val="ListParagraph"/>
        <w:numPr>
          <w:ilvl w:val="0"/>
          <w:numId w:val="2"/>
        </w:numPr>
        <w:spacing w:lineRule="auto" w:line="240" w:before="0" w:afterAutospacing="1"/>
        <w:rPr/>
      </w:pPr>
      <w:r>
        <mc:AlternateContent>
          <mc:Choice Requires="wps">
            <w:drawing>
              <wp:anchor behindDoc="0" distT="0" distB="0" distL="114300" distR="114300" simplePos="0" locked="0" layoutInCell="1" allowOverlap="1" relativeHeight="11" wp14:anchorId="61ADDB91">
                <wp:simplePos x="0" y="0"/>
                <wp:positionH relativeFrom="column">
                  <wp:posOffset>4517390</wp:posOffset>
                </wp:positionH>
                <wp:positionV relativeFrom="paragraph">
                  <wp:posOffset>149860</wp:posOffset>
                </wp:positionV>
                <wp:extent cx="334645" cy="638810"/>
                <wp:effectExtent l="57150" t="38100" r="28575" b="85725"/>
                <wp:wrapNone/>
                <wp:docPr id="19" name="Straight Connector 7"/>
                <a:graphic xmlns:a="http://schemas.openxmlformats.org/drawingml/2006/main">
                  <a:graphicData uri="http://schemas.microsoft.com/office/word/2010/wordprocessingShape">
                    <wps:wsp>
                      <wps:cNvSpPr/>
                      <wps:spPr>
                        <a:xfrm flipV="1">
                          <a:off x="0" y="0"/>
                          <a:ext cx="333360" cy="63828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id="shape_0" from="340.5pt,13.65pt" to="366.7pt,63.85pt" ID="Straight Connector 7" stroked="t" style="position:absolute;flip:y" wp14:anchorId="61ADDB91">
                <v:stroke color="black" weight="381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14" wp14:anchorId="0DA1050C">
                <wp:simplePos x="0" y="0"/>
                <wp:positionH relativeFrom="column">
                  <wp:posOffset>4648200</wp:posOffset>
                </wp:positionH>
                <wp:positionV relativeFrom="paragraph">
                  <wp:posOffset>135255</wp:posOffset>
                </wp:positionV>
                <wp:extent cx="45720" cy="86360"/>
                <wp:effectExtent l="0" t="0" r="12065" b="28575"/>
                <wp:wrapNone/>
                <wp:docPr id="20" name="Oval 10"/>
                <a:graphic xmlns:a="http://schemas.openxmlformats.org/drawingml/2006/main">
                  <a:graphicData uri="http://schemas.microsoft.com/office/word/2010/wordprocessingShape">
                    <wps:wsp>
                      <wps:cNvSpPr/>
                      <wps:spPr>
                        <a:xfrm>
                          <a:off x="0" y="0"/>
                          <a:ext cx="45000" cy="8568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0" fillcolor="#4f81bd" stroked="t" style="position:absolute;margin-left:366pt;margin-top:10.65pt;width:3.5pt;height:6.7pt" wp14:anchorId="0DA1050C">
                <w10:wrap type="none"/>
                <v:fill o:detectmouseclick="t" type="solid" color2="#b07e42"/>
                <v:stroke color="#3a5f8b" weight="25560" joinstyle="round" endcap="flat"/>
              </v:oval>
            </w:pict>
          </mc:Fallback>
        </mc:AlternateContent>
      </w:r>
      <w:r>
        <w:rPr/>
        <w:t>On the same set of axes, graph</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m:t>
        </m:r>
      </m:oMath>
      <w:r>
        <w:rPr/>
        <w:t>.</w:t>
      </w:r>
    </w:p>
    <w:p>
      <w:pPr>
        <w:pStyle w:val="Normal"/>
        <w:spacing w:lineRule="auto" w:line="240" w:before="0" w:afterAutospacing="1"/>
        <w:rPr/>
      </w:pPr>
      <w:r>
        <w:rPr/>
      </w:r>
    </w:p>
    <w:p>
      <w:pPr>
        <w:pStyle w:val="ListParagraph"/>
        <w:numPr>
          <w:ilvl w:val="0"/>
          <w:numId w:val="2"/>
        </w:numPr>
        <w:spacing w:lineRule="auto" w:line="240" w:before="0" w:afterAutospacing="1"/>
        <w:rPr/>
      </w:pPr>
      <w:r>
        <mc:AlternateContent>
          <mc:Choice Requires="wps">
            <w:drawing>
              <wp:anchor behindDoc="0" distT="0" distB="0" distL="114300" distR="114300" simplePos="0" locked="0" layoutInCell="1" allowOverlap="1" relativeHeight="10" wp14:anchorId="70D7F6DB">
                <wp:simplePos x="0" y="0"/>
                <wp:positionH relativeFrom="column">
                  <wp:posOffset>4000500</wp:posOffset>
                </wp:positionH>
                <wp:positionV relativeFrom="paragraph">
                  <wp:posOffset>136525</wp:posOffset>
                </wp:positionV>
                <wp:extent cx="334010" cy="114935"/>
                <wp:effectExtent l="57150" t="38100" r="47625" b="95250"/>
                <wp:wrapNone/>
                <wp:docPr id="21" name="Straight Connector 4"/>
                <a:graphic xmlns:a="http://schemas.openxmlformats.org/drawingml/2006/main">
                  <a:graphicData uri="http://schemas.microsoft.com/office/word/2010/wordprocessingShape">
                    <wps:wsp>
                      <wps:cNvSpPr/>
                      <wps:spPr>
                        <a:xfrm flipV="1">
                          <a:off x="0" y="0"/>
                          <a:ext cx="333360" cy="11448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id="shape_0" from="314.25pt,6.75pt" to="340.45pt,15.7pt" ID="Straight Connector 4" stroked="t" style="position:absolute;flip:y" wp14:anchorId="70D7F6DB">
                <v:stroke color="black" weight="381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12" wp14:anchorId="010966ED">
                <wp:simplePos x="0" y="0"/>
                <wp:positionH relativeFrom="column">
                  <wp:posOffset>3990975</wp:posOffset>
                </wp:positionH>
                <wp:positionV relativeFrom="paragraph">
                  <wp:posOffset>158750</wp:posOffset>
                </wp:positionV>
                <wp:extent cx="45720" cy="86360"/>
                <wp:effectExtent l="0" t="0" r="12065" b="28575"/>
                <wp:wrapNone/>
                <wp:docPr id="22" name="Oval 8"/>
                <a:graphic xmlns:a="http://schemas.openxmlformats.org/drawingml/2006/main">
                  <a:graphicData uri="http://schemas.microsoft.com/office/word/2010/wordprocessingShape">
                    <wps:wsp>
                      <wps:cNvSpPr/>
                      <wps:spPr>
                        <a:xfrm>
                          <a:off x="0" y="0"/>
                          <a:ext cx="45000" cy="8568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 fillcolor="#4f81bd" stroked="t" style="position:absolute;margin-left:314.25pt;margin-top:12.5pt;width:3.5pt;height:6.7pt" wp14:anchorId="010966ED">
                <w10:wrap type="none"/>
                <v:fill o:detectmouseclick="t" type="solid" color2="#b07e42"/>
                <v:stroke color="#3a5f8b" weight="25560" joinstyle="round" endcap="flat"/>
              </v:oval>
            </w:pict>
          </mc:Fallback>
        </mc:AlternateContent>
        <mc:AlternateContent>
          <mc:Choice Requires="wps">
            <w:drawing>
              <wp:anchor behindDoc="0" distT="0" distB="0" distL="114300" distR="114300" simplePos="0" locked="0" layoutInCell="1" allowOverlap="1" relativeHeight="13" wp14:anchorId="45BABEA4">
                <wp:simplePos x="0" y="0"/>
                <wp:positionH relativeFrom="column">
                  <wp:posOffset>4333875</wp:posOffset>
                </wp:positionH>
                <wp:positionV relativeFrom="paragraph">
                  <wp:posOffset>53975</wp:posOffset>
                </wp:positionV>
                <wp:extent cx="46355" cy="86360"/>
                <wp:effectExtent l="0" t="0" r="12065" b="28575"/>
                <wp:wrapNone/>
                <wp:docPr id="23" name="Oval 9"/>
                <a:graphic xmlns:a="http://schemas.openxmlformats.org/drawingml/2006/main">
                  <a:graphicData uri="http://schemas.microsoft.com/office/word/2010/wordprocessingShape">
                    <wps:wsp>
                      <wps:cNvSpPr/>
                      <wps:spPr>
                        <a:xfrm>
                          <a:off x="0" y="0"/>
                          <a:ext cx="45720" cy="8568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9" fillcolor="#4f81bd" stroked="t" style="position:absolute;margin-left:341.25pt;margin-top:4.25pt;width:3.55pt;height:6.7pt" wp14:anchorId="45BABEA4">
                <w10:wrap type="none"/>
                <v:fill o:detectmouseclick="t" type="solid" color2="#b07e42"/>
                <v:stroke color="#3a5f8b" weight="25560" joinstyle="round" endcap="flat"/>
              </v:oval>
            </w:pict>
          </mc:Fallback>
        </mc:AlternateContent>
      </w:r>
      <w:r>
        <w:rPr/>
        <w:t xml:space="preserve">On the same set of axes graph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0" w:afterAutospacing="1"/>
        <w:rPr/>
      </w:pPr>
      <w:r>
        <w:rPr/>
      </w:r>
    </w:p>
    <w:p>
      <w:pPr>
        <w:pStyle w:val="Normal"/>
        <w:spacing w:lineRule="auto" w:line="240" w:before="0" w:afterAutospacing="1"/>
        <w:rPr/>
      </w:pPr>
      <w:r>
        <w:rPr/>
      </w:r>
    </w:p>
    <w:p>
      <w:pPr>
        <w:pStyle w:val="NormalText"/>
        <w:numPr>
          <w:ilvl w:val="0"/>
          <w:numId w:val="2"/>
        </w:numPr>
        <w:rPr>
          <w:rFonts w:ascii="Calibri" w:hAnsi="Calibri" w:asciiTheme="minorHAnsi" w:hAnsiTheme="minorHAnsi"/>
          <w:sz w:val="22"/>
          <w:szCs w:val="22"/>
        </w:rPr>
      </w:pPr>
      <w:r>
        <w:rPr>
          <w:rFonts w:ascii="Calibri" w:hAnsi="Calibri" w:asciiTheme="minorHAnsi" w:hAnsiTheme="minorHAnsi"/>
          <w:sz w:val="22"/>
          <w:szCs w:val="22"/>
        </w:rPr>
        <w:t>How long will it take the sample of a radioactive substance that Homer Simpson carries home from work to decay to half of its original amount, if it decays according to the decay function where k</w:t>
      </w:r>
      <w:r>
        <w:rPr>
          <w:rFonts w:cs="TestGen" w:ascii="Calibri" w:hAnsi="Calibri" w:asciiTheme="minorHAnsi" w:hAnsiTheme="minorHAnsi"/>
          <w:sz w:val="22"/>
          <w:szCs w:val="22"/>
        </w:rPr>
        <w:t>=-</w:t>
      </w:r>
      <w:r>
        <w:rPr>
          <w:rFonts w:ascii="Calibri" w:hAnsi="Calibri" w:asciiTheme="minorHAnsi" w:hAnsiTheme="minorHAnsi"/>
          <w:sz w:val="22"/>
          <w:szCs w:val="22"/>
        </w:rPr>
        <w:t>.157? Round to the nearest hundredth of a year. (y=y</w:t>
      </w:r>
      <w:r>
        <w:rPr>
          <w:rFonts w:ascii="Calibri" w:hAnsi="Calibri" w:asciiTheme="minorHAnsi" w:hAnsiTheme="minorHAnsi"/>
          <w:sz w:val="22"/>
          <w:szCs w:val="22"/>
          <w:vertAlign w:val="subscript"/>
        </w:rPr>
        <w:t>0</w:t>
      </w:r>
      <w:r>
        <w:rPr>
          <w:rFonts w:ascii="Calibri" w:hAnsi="Calibri" w:asciiTheme="minorHAnsi" w:hAnsiTheme="minorHAnsi"/>
          <w:sz w:val="22"/>
          <w:szCs w:val="22"/>
        </w:rPr>
        <w:t>e</w:t>
      </w:r>
      <w:r>
        <w:rPr>
          <w:rFonts w:ascii="Calibri" w:hAnsi="Calibri" w:asciiTheme="minorHAnsi" w:hAnsiTheme="minorHAnsi"/>
          <w:sz w:val="22"/>
          <w:szCs w:val="22"/>
          <w:vertAlign w:val="superscript"/>
        </w:rPr>
        <w:t>kt</w:t>
      </w:r>
      <w:r>
        <w:rPr>
          <w:rFonts w:ascii="Calibri" w:hAnsi="Calibri" w:asciiTheme="minorHAnsi" w:hAnsiTheme="minorHAnsi"/>
          <w:sz w:val="22"/>
          <w:szCs w:val="22"/>
        </w:rPr>
        <w:t>)</w:t>
      </w:r>
    </w:p>
    <w:p>
      <w:pPr>
        <w:pStyle w:val="Normal"/>
        <w:spacing w:lineRule="auto" w:line="240" w:before="0" w:afterAutospacing="1"/>
        <w:rPr/>
      </w:pPr>
      <w:r>
        <w:rPr/>
      </w:r>
    </w:p>
    <w:p>
      <w:pPr>
        <w:pStyle w:val="Normal"/>
        <w:spacing w:lineRule="auto" w:line="240" w:before="0" w:afterAutospacing="1"/>
        <w:rPr/>
      </w:pPr>
      <w:r>
        <w:rPr/>
      </w:r>
    </w:p>
    <w:p>
      <w:pPr>
        <w:pStyle w:val="NormalText"/>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 company manufactures three types of wooden chairs: the Kitui, the Goa, and the Santa Fe. To make a Kitui chair requires 1 hour of cutting time, 1.5 hours of assembly time, and 1 hour of finishing time. A Goa chair requires 1.5 hours of cutting time, 2.5 hours of assembly time and 2 hours of finishing time. A Santa Fe chair requires 1.5 hours of cutting time, 3 hours of assembly time, and 3 hours of finishing time. If 41 hours of cutting time, 70 hours of assembly time, and 58 hours of finishing time were used one week, how many of each type of chair were produced? </w:t>
      </w:r>
      <w:r>
        <w:rPr>
          <w:rFonts w:cs="Calibri" w:ascii="Calibri" w:hAnsi="Calibri" w:asciiTheme="minorHAnsi" w:cstheme="minorHAnsi" w:hAnsiTheme="minorHAnsi"/>
          <w:b/>
          <w:bCs/>
          <w:sz w:val="22"/>
          <w:szCs w:val="22"/>
        </w:rPr>
        <w:t>Only write an augmented matrix. DO NOT SOLVE!!</w:t>
      </w:r>
    </w:p>
    <w:p>
      <w:pPr>
        <w:pStyle w:val="Normal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Tex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rPr>
          <w:rFonts w:cs="Calibri" w:cstheme="minorHAnsi"/>
        </w:rPr>
      </w:pPr>
      <w:r>
        <w:rPr>
          <w:rFonts w:cs="Calibri" w:cstheme="minorHAnsi"/>
        </w:rPr>
      </w:r>
    </w:p>
    <w:p>
      <w:pPr>
        <w:pStyle w:val="Normal"/>
        <w:spacing w:lineRule="auto" w:line="240" w:before="0" w:afterAutospacing="1"/>
        <w:rPr/>
      </w:pPr>
      <w:r>
        <w:rPr>
          <w:rFonts w:cs="TTE1B16C58t00"/>
        </w:rPr>
        <w:t>Solve the system of equations using Gauss –Jordan Method (an augmented matrix).</w:t>
      </w:r>
    </w:p>
    <w:p>
      <w:pPr>
        <w:pStyle w:val="ListParagraph"/>
        <w:numPr>
          <w:ilvl w:val="0"/>
          <w:numId w:val="2"/>
        </w:numPr>
        <w:spacing w:lineRule="auto" w:line="240" w:before="0" w:afterAutospacing="1"/>
        <w:rPr/>
      </w:pPr>
      <w:r>
        <w:rPr/>
      </w:r>
      <m:oMath xmlns:m="http://schemas.openxmlformats.org/officeDocument/2006/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e>
              </m:mr>
              <m:mr>
                <m:e>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r>
                    <w:rPr>
                      <w:rFonts w:ascii="Cambria Math" w:hAnsi="Cambria Math"/>
                    </w:rPr>
                    <m:t xml:space="preserve">9</m:t>
                  </m:r>
                </m:e>
              </m:mr>
            </m:m>
          </m:e>
        </m:d>
      </m:oMath>
    </w:p>
    <w:p>
      <w:pPr>
        <w:pStyle w:val="Normal"/>
        <w:spacing w:lineRule="auto" w:line="240" w:before="0" w:afterAutospacing="1"/>
        <w:rPr/>
      </w:pPr>
      <w:r>
        <w:rPr/>
      </w:r>
    </w:p>
    <w:p>
      <w:pPr>
        <w:pStyle w:val="Normal"/>
        <w:spacing w:lineRule="auto" w:line="240" w:before="0" w:afterAutospacing="1"/>
        <w:rPr/>
      </w:pPr>
      <w:r>
        <w:rPr/>
      </w:r>
    </w:p>
    <w:p>
      <w:pPr>
        <w:pStyle w:val="Normal"/>
        <w:spacing w:lineRule="auto" w:line="240" w:before="0" w:afterAutospacing="1"/>
        <w:rPr/>
      </w:pPr>
      <w:r>
        <w:rPr/>
      </w:r>
    </w:p>
    <w:p>
      <w:pPr>
        <w:pStyle w:val="Normal"/>
        <w:spacing w:lineRule="auto" w:line="240" w:before="0" w:afterAutospacing="1"/>
        <w:rPr/>
      </w:pPr>
      <w:r>
        <w:rPr/>
      </w:r>
    </w:p>
    <w:p>
      <w:pPr>
        <w:pStyle w:val="NormalText"/>
        <w:rPr/>
      </w:pPr>
      <w:r>
        <w:rPr/>
      </w:r>
    </w:p>
    <w:p>
      <w:pPr>
        <w:pStyle w:val="NormalTex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Solve the system using the inverse matrix method.</w:t>
      </w:r>
    </w:p>
    <w:p>
      <w:pPr>
        <w:pStyle w:val="NormalText"/>
        <w:numPr>
          <w:ilvl w:val="0"/>
          <w:numId w:val="2"/>
        </w:numPr>
        <w:rPr>
          <w:rFonts w:ascii="Calibri" w:hAnsi="Calibri" w:cs="Calibri" w:asciiTheme="minorHAnsi" w:cstheme="minorHAnsi" w:hAnsiTheme="minorHAnsi"/>
          <w:sz w:val="22"/>
          <w:szCs w:val="22"/>
        </w:rPr>
      </w:pPr>
      <w:r>
        <w:rPr/>
      </w:r>
      <m:oMath xmlns:m="http://schemas.openxmlformats.org/officeDocument/2006/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5</m:t>
                  </m:r>
                </m:e>
              </m:mr>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8</m:t>
                  </m:r>
                </m:e>
              </m:mr>
            </m:m>
          </m:e>
        </m:d>
      </m:oMath>
      <w:r>
        <w:rPr/>
        <w:tab/>
        <w:tab/>
        <w:tab/>
      </w:r>
      <w:r>
        <w:rPr/>
      </w:r>
      <m:oMath xmlns:m="http://schemas.openxmlformats.org/officeDocument/2006/math">
        <m:r>
          <m:rPr>
            <m:lit/>
            <m:nor/>
          </m:rPr>
          <w:rPr>
            <w:rFonts w:ascii="Cambria Math" w:hAnsi="Cambria Math"/>
          </w:rPr>
          <m:t xml:space="preserve">Note</m:t>
        </m:r>
        <m:r>
          <w:rPr>
            <w:rFonts w:ascii="Cambria Math" w:hAnsi="Cambria Math"/>
          </w:rPr>
          <m:t xml:space="preserve">:</m:t>
        </m:r>
        <m:sSup>
          <m:e>
            <m:d>
              <m:dPr>
                <m:begChr m:val="["/>
                <m:endChr m:val="]"/>
              </m:dPr>
              <m:e>
                <m:m>
                  <m:mr>
                    <m:e>
                      <m:r>
                        <w:rPr>
                          <w:rFonts w:ascii="Cambria Math" w:hAnsi="Cambria Math"/>
                        </w:rPr>
                        <m:t xml:space="preserve">1</m:t>
                      </m:r>
                    </m:e>
                    <m:e>
                      <m:r>
                        <w:rPr>
                          <w:rFonts w:ascii="Cambria Math" w:hAnsi="Cambria Math"/>
                        </w:rPr>
                        <m:t xml:space="preserve">3</m:t>
                      </m:r>
                    </m:e>
                  </m:mr>
                  <m:mr>
                    <m:e>
                      <m:r>
                        <w:rPr>
                          <w:rFonts w:ascii="Cambria Math" w:hAnsi="Cambria Math"/>
                        </w:rPr>
                        <m:t xml:space="preserve">2</m:t>
                      </m:r>
                    </m:e>
                    <m:e>
                      <m:r>
                        <w:rPr>
                          <w:rFonts w:ascii="Cambria Math" w:hAnsi="Cambria Math"/>
                        </w:rPr>
                        <m:t xml:space="preserve">−</m:t>
                      </m:r>
                      <m:r>
                        <w:rPr>
                          <w:rFonts w:ascii="Cambria Math" w:hAnsi="Cambria Math"/>
                        </w:rPr>
                        <m:t xml:space="preserve">3</m:t>
                      </m:r>
                    </m:e>
                  </m:mr>
                </m:m>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m>
              <m:mr>
                <m:e>
                  <m:r>
                    <w:rPr>
                      <w:rFonts w:ascii="Cambria Math" w:hAnsi="Cambria Math"/>
                    </w:rPr>
                    <m:t xml:space="preserve">1</m:t>
                  </m:r>
                  <m:r>
                    <w:rPr>
                      <w:rFonts w:ascii="Cambria Math" w:hAnsi="Cambria Math"/>
                    </w:rPr>
                    <m:t xml:space="preserve">/</m:t>
                  </m:r>
                  <m:r>
                    <w:rPr>
                      <w:rFonts w:ascii="Cambria Math" w:hAnsi="Cambria Math"/>
                    </w:rPr>
                    <m:t xml:space="preserve">3</m:t>
                  </m:r>
                </m:e>
                <m:e>
                  <m:r>
                    <w:rPr>
                      <w:rFonts w:ascii="Cambria Math" w:hAnsi="Cambria Math"/>
                    </w:rPr>
                    <m:t xml:space="preserve">1</m:t>
                  </m:r>
                  <m:r>
                    <w:rPr>
                      <w:rFonts w:ascii="Cambria Math" w:hAnsi="Cambria Math"/>
                    </w:rPr>
                    <m:t xml:space="preserve">/</m:t>
                  </m:r>
                  <m:r>
                    <w:rPr>
                      <w:rFonts w:ascii="Cambria Math" w:hAnsi="Cambria Math"/>
                    </w:rPr>
                    <m:t xml:space="preserve">3</m:t>
                  </m:r>
                </m:e>
              </m:mr>
              <m:mr>
                <m:e>
                  <m:r>
                    <w:rPr>
                      <w:rFonts w:ascii="Cambria Math" w:hAnsi="Cambria Math"/>
                    </w:rPr>
                    <m:t xml:space="preserve">2</m:t>
                  </m:r>
                  <m:r>
                    <w:rPr>
                      <w:rFonts w:ascii="Cambria Math" w:hAnsi="Cambria Math"/>
                    </w:rPr>
                    <m:t xml:space="preserve">/</m:t>
                  </m:r>
                  <m:r>
                    <w:rPr>
                      <w:rFonts w:ascii="Cambria Math" w:hAnsi="Cambria Math"/>
                    </w:rPr>
                    <m:t xml:space="preserve">9</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m:t>
                  </m:r>
                </m:e>
              </m:mr>
            </m:m>
          </m:e>
        </m:d>
      </m:oMath>
    </w:p>
    <w:p>
      <w:pPr>
        <w:pStyle w:val="NormalText"/>
        <w:ind w:left="360" w:hanging="0"/>
        <w:rPr/>
      </w:pPr>
      <w:r>
        <w:rPr/>
      </w:r>
    </w:p>
    <w:sectPr>
      <w:type w:val="continuous"/>
      <w:pgSz w:w="12240" w:h="15840"/>
      <w:pgMar w:left="720" w:right="720" w:header="720" w:top="777" w:footer="720" w:bottom="777" w:gutter="0"/>
      <w:cols w:num="2" w:space="720" w:equalWidth="true" w:sep="false"/>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0E946065">
              <wp:simplePos x="0" y="0"/>
              <wp:positionH relativeFrom="page">
                <wp:align>center</wp:align>
              </wp:positionH>
              <wp:positionV relativeFrom="paragraph">
                <wp:align>center</wp:align>
              </wp:positionV>
              <wp:extent cx="7371715" cy="530860"/>
              <wp:effectExtent l="0" t="0" r="1270" b="3175"/>
              <wp:wrapNone/>
              <wp:docPr id="1" name="Group 196"/>
              <a:graphic xmlns:a="http://schemas.openxmlformats.org/drawingml/2006/main">
                <a:graphicData uri="http://schemas.microsoft.com/office/word/2010/wordprocessingGroup">
                  <wpg:wgp>
                    <wpg:cNvGrpSpPr/>
                    <wpg:grpSpPr>
                      <a:xfrm>
                        <a:off x="0" y="0"/>
                        <a:ext cx="7371000" cy="530280"/>
                      </a:xfrm>
                    </wpg:grpSpPr>
                    <wps:wsp>
                      <wps:cNvSpPr/>
                      <wps:spPr>
                        <a:xfrm>
                          <a:off x="29880" y="33120"/>
                          <a:ext cx="5946120" cy="457200"/>
                        </a:xfrm>
                        <a:prstGeom prst="rect">
                          <a:avLst/>
                        </a:prstGeom>
                        <a:solidFill>
                          <a:schemeClr val="accent6">
                            <a:lumMod val="75000"/>
                          </a:schemeClr>
                        </a:solid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FFFFFF"/>
                              </w:rPr>
                              <w:t>Name:________________                            1314 Final Exam</w:t>
                            </w:r>
                          </w:p>
                        </w:txbxContent>
                      </wps:txbx>
                      <wps:bodyPr anchor="ctr">
                        <a:noAutofit/>
                      </wps:bodyPr>
                    </wps:wsp>
                    <wps:wsp>
                      <wps:cNvSpPr/>
                      <wps:spPr>
                        <a:xfrm>
                          <a:off x="6001920" y="33120"/>
                          <a:ext cx="1336680" cy="457200"/>
                        </a:xfrm>
                        <a:prstGeom prst="rect">
                          <a:avLst/>
                        </a:prstGeom>
                        <a:solidFill>
                          <a:schemeClr val="accent3"/>
                        </a:solid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FFFFFF"/>
                              </w:rPr>
                              <w:t>F15</w:t>
                            </w:r>
                          </w:p>
                        </w:txbxContent>
                      </wps:txbx>
                      <wps:bodyPr anchor="ctr">
                        <a:noAutofit/>
                      </wps:bodyPr>
                    </wps:wsp>
                    <wps:wsp>
                      <wps:cNvSpPr/>
                      <wps:spPr>
                        <a:xfrm>
                          <a:off x="0" y="0"/>
                          <a:ext cx="7371000" cy="530280"/>
                        </a:xfrm>
                        <a:prstGeom prst="rect">
                          <a:avLst/>
                        </a:prstGeom>
                        <a:noFill/>
                        <a:ln w="12600">
                          <a:solidFill>
                            <a:srgbClr val="000000"/>
                          </a:solidFill>
                          <a:miter/>
                        </a:ln>
                      </wps:spPr>
                      <wps:style>
                        <a:lnRef idx="0"/>
                        <a:fillRef idx="0"/>
                        <a:effectRef idx="0"/>
                        <a:fontRef idx="minor"/>
                      </wps:style>
                      <wps:bodyPr/>
                    </wps:wsp>
                  </wpg:wgp>
                </a:graphicData>
              </a:graphic>
              <wp14:sizeRelH relativeFrom="page">
                <wp14:pctWidth>95000</wp14:pctWidth>
              </wp14:sizeRelH>
            </wp:anchor>
          </w:drawing>
        </mc:Choice>
        <mc:Fallback>
          <w:pict>
            <v:group id="shape_0" alt="Group 196" style="position:absolute;margin-left:15.8pt;margin-top:-14.5pt;width:580.4pt;height:41.75pt" coordorigin="316,-290" coordsize="11608,835">
              <v:rect id="shape_0" ID="Rectangle 197" fillcolor="#e46c0a" stroked="f" style="position:absolute;left:363;top:-238;width:9363;height:719;mso-position-horizontal:center;mso-position-horizontal-relative:page;mso-position-vertical:center">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FFFFFF"/>
                        </w:rPr>
                        <w:t>Name:________________                            1314 Final Exam</w:t>
                      </w:r>
                    </w:p>
                  </w:txbxContent>
                </v:textbox>
                <w10:wrap type="square"/>
                <v:fill o:detectmouseclick="t" type="solid" color2="#1b93f5"/>
                <v:stroke color="#3465a4" joinstyle="round" endcap="flat"/>
              </v:rect>
              <v:rect id="shape_0" ID="Rectangle 198" fillcolor="#9bbb59" stroked="f" style="position:absolute;left:9768;top:-238;width:2104;height:719;mso-position-horizontal:center;mso-position-horizontal-relative:page;mso-position-vertical:center">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FFFFFF"/>
                        </w:rPr>
                        <w:t>F15</w:t>
                      </w:r>
                    </w:p>
                  </w:txbxContent>
                </v:textbox>
                <w10:wrap type="square"/>
                <v:fill o:detectmouseclick="t" type="solid" color2="#6444a6"/>
                <v:stroke color="#3465a4" joinstyle="round" endcap="flat"/>
              </v:rect>
              <v:rect id="shape_0" ID="Rectangle 199" stroked="t" style="position:absolute;left:316;top:-290;width:11607;height:834;mso-position-horizontal:center;mso-position-horizontal-relative:page;mso-position-vertical:center">
                <v:textbox>
                  <w:txbxContent>
                    <w:p>
                      <w:pPr>
                        <w:overflowPunct w:val="false"/>
                        <w:spacing w:before="0" w:after="0" w:lineRule="auto" w:line="240"/>
                        <w:jc w:val="left"/>
                        <w:rPr/>
                      </w:pPr>
                      <w:r>
                        <w:rPr/>
                      </w:r>
                    </w:p>
                  </w:txbxContent>
                </v:textbox>
                <w10:wrap type="none"/>
                <v:fill o:detectmouseclick="t" on="false"/>
                <v:stroke color="black" weight="12600" joinstyle="miter" endcap="flat"/>
              </v:rect>
            </v:group>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43196"/>
    <w:rPr/>
  </w:style>
  <w:style w:type="character" w:styleId="FooterChar" w:customStyle="1">
    <w:name w:val="Footer Char"/>
    <w:basedOn w:val="DefaultParagraphFont"/>
    <w:link w:val="Footer"/>
    <w:uiPriority w:val="99"/>
    <w:qFormat/>
    <w:rsid w:val="00b43196"/>
    <w:rPr/>
  </w:style>
  <w:style w:type="character" w:styleId="BalloonTextChar" w:customStyle="1">
    <w:name w:val="Balloon Text Char"/>
    <w:basedOn w:val="DefaultParagraphFont"/>
    <w:link w:val="BalloonText"/>
    <w:uiPriority w:val="99"/>
    <w:semiHidden/>
    <w:qFormat/>
    <w:rsid w:val="00b43196"/>
    <w:rPr>
      <w:rFonts w:ascii="Tahoma" w:hAnsi="Tahoma" w:cs="Tahoma"/>
      <w:sz w:val="16"/>
      <w:szCs w:val="16"/>
    </w:rPr>
  </w:style>
  <w:style w:type="character" w:styleId="PlaceholderText">
    <w:name w:val="Placeholder Text"/>
    <w:basedOn w:val="DefaultParagraphFont"/>
    <w:uiPriority w:val="99"/>
    <w:semiHidden/>
    <w:qFormat/>
    <w:rsid w:val="0007390b"/>
    <w:rPr>
      <w:color w:val="808080"/>
    </w:rPr>
  </w:style>
  <w:style w:type="character" w:styleId="ListLabel1">
    <w:name w:val="ListLabel 1"/>
    <w:qFormat/>
    <w:rPr>
      <w:rFonts w:eastAsia="Calibri" w:cs=""/>
    </w:rPr>
  </w:style>
  <w:style w:type="character" w:styleId="ListLabel2">
    <w:name w:val="ListLabel 2"/>
    <w:qFormat/>
    <w:rPr>
      <w:rFonts w:eastAsia="Times New Roman" w:cs="Calibri"/>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4319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319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43196"/>
    <w:pPr>
      <w:spacing w:lineRule="auto" w:line="240" w:before="0" w:after="0"/>
    </w:pPr>
    <w:rPr>
      <w:rFonts w:ascii="Tahoma" w:hAnsi="Tahoma" w:cs="Tahoma"/>
      <w:sz w:val="16"/>
      <w:szCs w:val="16"/>
    </w:rPr>
  </w:style>
  <w:style w:type="paragraph" w:styleId="ListParagraph">
    <w:name w:val="List Paragraph"/>
    <w:basedOn w:val="Normal"/>
    <w:uiPriority w:val="99"/>
    <w:qFormat/>
    <w:rsid w:val="00b43196"/>
    <w:pPr>
      <w:spacing w:before="0" w:after="200"/>
      <w:ind w:left="720" w:hanging="0"/>
      <w:contextualSpacing/>
    </w:pPr>
    <w:rPr/>
  </w:style>
  <w:style w:type="paragraph" w:styleId="NormalText" w:customStyle="1">
    <w:name w:val="Normal Text"/>
    <w:qFormat/>
    <w:rsid w:val="00742eb8"/>
    <w:pPr>
      <w:widowControl/>
      <w:bidi w:val="0"/>
      <w:spacing w:lineRule="auto" w:line="240" w:before="0" w:after="0"/>
      <w:jc w:val="left"/>
    </w:pPr>
    <w:rPr>
      <w:rFonts w:ascii="Palatino Linotype" w:hAnsi="Palatino Linotype" w:eastAsia="Times New Roman" w:cs="Palatino Linotype"/>
      <w:color w:val="00000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S13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5</Pages>
  <Words>443</Words>
  <Characters>1907</Characters>
  <CharactersWithSpaces>2321</CharactersWithSpaces>
  <Paragraphs>44</Paragraphs>
  <Company>San Jacinto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2015-11-13T00:40:00Z</dcterms:created>
  <dc:creator>Bell, Tim</dc:creator>
  <dc:description/>
  <dc:language>en-US</dc:language>
  <cp:lastModifiedBy/>
  <cp:lastPrinted>2012-11-30T21:53:00Z</cp:lastPrinted>
  <dcterms:modified xsi:type="dcterms:W3CDTF">2018-04-30T11:29:49Z</dcterms:modified>
  <cp:revision>3</cp:revision>
  <dc:subject/>
  <dc:title>1314 Final Exam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San Jacinto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