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2A" w:rsidRDefault="00D86B2A" w:rsidP="00B43196">
      <w:r>
        <w:t>Solve the equation.</w:t>
      </w:r>
    </w:p>
    <w:p w:rsidR="00AC5343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10"/>
        </w:rPr>
        <w:object w:dxaOrig="2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3.75pt;height:15.75pt" o:ole="">
            <v:imagedata r:id="rId9" o:title=""/>
          </v:shape>
          <o:OLEObject Type="Embed" ProgID="Equation.3" ShapeID="_x0000_i1029" DrawAspect="Content" ObjectID="_1414234601" r:id="rId10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24"/>
        </w:rPr>
        <w:object w:dxaOrig="1579" w:dyaOrig="620">
          <v:shape id="_x0000_i1033" type="#_x0000_t75" style="width:78.75pt;height:30.75pt" o:ole="">
            <v:imagedata r:id="rId11" o:title=""/>
          </v:shape>
          <o:OLEObject Type="Embed" ProgID="Equation.3" ShapeID="_x0000_i1033" DrawAspect="Content" ObjectID="_1414234602" r:id="rId12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6"/>
        </w:rPr>
        <w:object w:dxaOrig="1600" w:dyaOrig="320">
          <v:shape id="_x0000_i1037" type="#_x0000_t75" style="width:80.25pt;height:15.75pt" o:ole="">
            <v:imagedata r:id="rId13" o:title=""/>
          </v:shape>
          <o:OLEObject Type="Embed" ProgID="Equation.3" ShapeID="_x0000_i1037" DrawAspect="Content" ObjectID="_1414234603" r:id="rId14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6"/>
        </w:rPr>
        <w:object w:dxaOrig="1140" w:dyaOrig="320">
          <v:shape id="_x0000_i1041" type="#_x0000_t75" style="width:57pt;height:15.75pt" o:ole="">
            <v:imagedata r:id="rId15" o:title=""/>
          </v:shape>
          <o:OLEObject Type="Embed" ProgID="Equation.3" ShapeID="_x0000_i1041" DrawAspect="Content" ObjectID="_1414234604" r:id="rId16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8"/>
        </w:rPr>
        <w:object w:dxaOrig="1200" w:dyaOrig="360">
          <v:shape id="_x0000_i1045" type="#_x0000_t75" style="width:60pt;height:18pt" o:ole="">
            <v:imagedata r:id="rId17" o:title=""/>
          </v:shape>
          <o:OLEObject Type="Embed" ProgID="Equation.3" ShapeID="_x0000_i1045" DrawAspect="Content" ObjectID="_1414234605" r:id="rId18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8"/>
        </w:rPr>
        <w:object w:dxaOrig="1540" w:dyaOrig="360">
          <v:shape id="_x0000_i1061" type="#_x0000_t75" style="width:77.25pt;height:18pt" o:ole="">
            <v:imagedata r:id="rId19" o:title=""/>
          </v:shape>
          <o:OLEObject Type="Embed" ProgID="Equation.3" ShapeID="_x0000_i1061" DrawAspect="Content" ObjectID="_1414234606" r:id="rId20"/>
        </w:object>
      </w:r>
    </w:p>
    <w:p w:rsidR="00D86B2A" w:rsidRDefault="00D86B2A" w:rsidP="00D86B2A">
      <w:r>
        <w:t>Solve the inequality. Write your answer in interval notation.</w: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6"/>
        </w:rPr>
        <w:object w:dxaOrig="1480" w:dyaOrig="279">
          <v:shape id="_x0000_i1049" type="#_x0000_t75" style="width:74.25pt;height:14.25pt" o:ole="">
            <v:imagedata r:id="rId21" o:title=""/>
          </v:shape>
          <o:OLEObject Type="Embed" ProgID="Equation.3" ShapeID="_x0000_i1049" DrawAspect="Content" ObjectID="_1414234607" r:id="rId22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24"/>
        </w:rPr>
        <w:object w:dxaOrig="960" w:dyaOrig="620">
          <v:shape id="_x0000_i1053" type="#_x0000_t75" style="width:48pt;height:30.75pt" o:ole="">
            <v:imagedata r:id="rId23" o:title=""/>
          </v:shape>
          <o:OLEObject Type="Embed" ProgID="Equation.3" ShapeID="_x0000_i1053" DrawAspect="Content" ObjectID="_1414234608" r:id="rId24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10"/>
        </w:rPr>
        <w:object w:dxaOrig="1359" w:dyaOrig="360">
          <v:shape id="_x0000_i1057" type="#_x0000_t75" style="width:68.25pt;height:18pt" o:ole="">
            <v:imagedata r:id="rId25" o:title=""/>
          </v:shape>
          <o:OLEObject Type="Embed" ProgID="Equation.3" ShapeID="_x0000_i1057" DrawAspect="Content" ObjectID="_1414234609" r:id="rId26"/>
        </w:objec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 w:rsidRPr="00B43196">
        <w:rPr>
          <w:position w:val="-6"/>
        </w:rPr>
        <w:object w:dxaOrig="1719" w:dyaOrig="320">
          <v:shape id="_x0000_i1066" type="#_x0000_t75" style="width:86.25pt;height:15.75pt" o:ole="">
            <v:imagedata r:id="rId27" o:title=""/>
          </v:shape>
          <o:OLEObject Type="Embed" ProgID="Equation.3" ShapeID="_x0000_i1066" DrawAspect="Content" ObjectID="_1414234610" r:id="rId28"/>
        </w:object>
      </w:r>
    </w:p>
    <w:p w:rsidR="00D86B2A" w:rsidRDefault="00D86B2A" w:rsidP="00D86B2A">
      <w:r>
        <w:t>Solve the problem.</w:t>
      </w:r>
    </w:p>
    <w:p w:rsidR="00B43196" w:rsidRDefault="00B43196" w:rsidP="00B43196">
      <w:pPr>
        <w:pStyle w:val="ListParagraph"/>
        <w:numPr>
          <w:ilvl w:val="0"/>
          <w:numId w:val="1"/>
        </w:numPr>
      </w:pPr>
      <w:r>
        <w:t>The manager of a coffee shop has one type of coffee the sells for $5 per pound and another that sell for $14 per pound. The manager wishes to mix 30 pounds of the $14 coffee to get a mixture that will sell for $10 a pound. How many pounds of the $5 coffee should be used?</w:t>
      </w:r>
    </w:p>
    <w:p w:rsidR="00D86B2A" w:rsidRPr="00B16EE9" w:rsidRDefault="00D86B2A" w:rsidP="00D86B2A">
      <w:pPr>
        <w:pStyle w:val="ListParagraph"/>
        <w:numPr>
          <w:ilvl w:val="0"/>
          <w:numId w:val="1"/>
        </w:numPr>
        <w:spacing w:after="100" w:afterAutospacing="1" w:line="240" w:lineRule="auto"/>
        <w:contextualSpacing w:val="0"/>
      </w:pPr>
      <w:r w:rsidRPr="002378F5">
        <w:rPr>
          <w:rFonts w:cs="TTE1B16C58t00"/>
        </w:rPr>
        <w:t xml:space="preserve">Two friends decide to meet in </w:t>
      </w:r>
      <w:r>
        <w:rPr>
          <w:rFonts w:cs="TTE1B16C58t00"/>
        </w:rPr>
        <w:t>Houston</w:t>
      </w:r>
      <w:r w:rsidRPr="002378F5">
        <w:rPr>
          <w:rFonts w:cs="TTE1B16C58t00"/>
        </w:rPr>
        <w:t xml:space="preserve"> </w:t>
      </w:r>
      <w:r>
        <w:rPr>
          <w:rFonts w:cs="TTE1B16C58t00"/>
        </w:rPr>
        <w:t>for the Texans game next weekend</w:t>
      </w:r>
      <w:r w:rsidRPr="002378F5">
        <w:rPr>
          <w:rFonts w:cs="TTE1B16C58t00"/>
        </w:rPr>
        <w:t>.</w:t>
      </w:r>
      <w:r>
        <w:rPr>
          <w:rFonts w:cs="TTE1B16C58t00"/>
        </w:rPr>
        <w:t xml:space="preserve"> </w:t>
      </w:r>
      <w:r w:rsidRPr="002378F5">
        <w:rPr>
          <w:rFonts w:cs="TTE1B16C58t00"/>
        </w:rPr>
        <w:t xml:space="preserve"> </w:t>
      </w:r>
      <w:r>
        <w:rPr>
          <w:rFonts w:cs="TTE1B16C58t00"/>
        </w:rPr>
        <w:t>Deanna</w:t>
      </w:r>
      <w:r w:rsidRPr="002378F5">
        <w:rPr>
          <w:rFonts w:cs="TTE1B16C58t00"/>
        </w:rPr>
        <w:t xml:space="preserve"> travels</w:t>
      </w:r>
      <w:r>
        <w:rPr>
          <w:rFonts w:cs="TTE1B16C58t00"/>
        </w:rPr>
        <w:t xml:space="preserve"> 231</w:t>
      </w:r>
      <w:r w:rsidRPr="002378F5">
        <w:rPr>
          <w:rFonts w:cs="TTE1B16C58t00"/>
        </w:rPr>
        <w:t xml:space="preserve"> mile</w:t>
      </w:r>
      <w:r>
        <w:rPr>
          <w:rFonts w:cs="TTE1B16C58t00"/>
        </w:rPr>
        <w:t>s</w:t>
      </w:r>
      <w:r w:rsidRPr="002378F5">
        <w:rPr>
          <w:rFonts w:cs="TTE1B16C58t00"/>
        </w:rPr>
        <w:t xml:space="preserve"> in the</w:t>
      </w:r>
      <w:r>
        <w:rPr>
          <w:rFonts w:cs="TTE1B16C58t00"/>
        </w:rPr>
        <w:t xml:space="preserve"> same time that John travels 213</w:t>
      </w:r>
      <w:r w:rsidRPr="002378F5">
        <w:rPr>
          <w:rFonts w:cs="TTE1B16C58t00"/>
        </w:rPr>
        <w:t xml:space="preserve"> miles. </w:t>
      </w:r>
      <w:r>
        <w:rPr>
          <w:rFonts w:cs="TTE1B16C58t00"/>
        </w:rPr>
        <w:t>Deanna</w:t>
      </w:r>
      <w:r w:rsidRPr="002378F5">
        <w:rPr>
          <w:rFonts w:cs="TTE1B16C58t00"/>
        </w:rPr>
        <w:t xml:space="preserve">'s trip uses more interstate highways and </w:t>
      </w:r>
      <w:r>
        <w:rPr>
          <w:rFonts w:cs="TTE1B16C58t00"/>
        </w:rPr>
        <w:t>she can average 6 mph more than John</w:t>
      </w:r>
      <w:r w:rsidRPr="002378F5">
        <w:rPr>
          <w:rFonts w:cs="TTE1B16C58t00"/>
        </w:rPr>
        <w:t xml:space="preserve">. What is </w:t>
      </w:r>
      <w:r>
        <w:rPr>
          <w:rFonts w:cs="TTE1B16C58t00"/>
        </w:rPr>
        <w:t>Deanna</w:t>
      </w:r>
      <w:r w:rsidRPr="002378F5">
        <w:rPr>
          <w:rFonts w:cs="TTE1B16C58t00"/>
        </w:rPr>
        <w:t>'s average speed?</w:t>
      </w:r>
    </w:p>
    <w:p w:rsidR="00D86B2A" w:rsidRPr="00D86B2A" w:rsidRDefault="00D86B2A" w:rsidP="00D86B2A">
      <w:pPr>
        <w:pStyle w:val="ListParagraph"/>
        <w:numPr>
          <w:ilvl w:val="0"/>
          <w:numId w:val="1"/>
        </w:numPr>
      </w:pPr>
      <w:r w:rsidRPr="00D86B2A">
        <w:t>Billy Bob can pa</w:t>
      </w:r>
      <w:r>
        <w:t>int four rooms in my house in 20</w:t>
      </w:r>
      <w:r w:rsidRPr="00D86B2A">
        <w:t xml:space="preserve"> hours. It takes his younger</w:t>
      </w:r>
      <w:r>
        <w:t xml:space="preserve"> brother, Joe Bob, 6</w:t>
      </w:r>
      <w:r w:rsidRPr="00D86B2A">
        <w:t>0 hours to do the same job. How long would it the two brothers together to paint four rooms assuming no gain or loss in efficiency?</w:t>
      </w:r>
    </w:p>
    <w:p w:rsidR="00B43196" w:rsidRDefault="00D86B2A" w:rsidP="00B43196">
      <w:pPr>
        <w:pStyle w:val="ListParagraph"/>
        <w:numPr>
          <w:ilvl w:val="0"/>
          <w:numId w:val="1"/>
        </w:numPr>
      </w:pPr>
      <w:r>
        <w:t>Suppose that f(x)</w:t>
      </w:r>
      <w:r w:rsidR="00A30614">
        <w:t xml:space="preserve"> </w:t>
      </w:r>
      <w:r>
        <w:t>is increasing on the interval (4</w:t>
      </w:r>
      <w:proofErr w:type="gramStart"/>
      <w:r>
        <w:t>,6</w:t>
      </w:r>
      <w:proofErr w:type="gramEnd"/>
      <w:r>
        <w:t>). Over what interval is y=f(x+2) increasing?</w:t>
      </w:r>
    </w:p>
    <w:p w:rsidR="00D86B2A" w:rsidRDefault="00D86B2A" w:rsidP="00B43196">
      <w:pPr>
        <w:pStyle w:val="ListParagraph"/>
        <w:numPr>
          <w:ilvl w:val="0"/>
          <w:numId w:val="1"/>
        </w:numPr>
      </w:pPr>
      <w:r>
        <w:t xml:space="preserve">Find the domain </w:t>
      </w:r>
      <w:proofErr w:type="gramStart"/>
      <w:r>
        <w:t xml:space="preserve">of </w:t>
      </w:r>
      <w:proofErr w:type="gramEnd"/>
      <w:r w:rsidRPr="00D86B2A">
        <w:rPr>
          <w:position w:val="-24"/>
        </w:rPr>
        <w:object w:dxaOrig="1200" w:dyaOrig="620">
          <v:shape id="_x0000_i1069" type="#_x0000_t75" style="width:60pt;height:30.75pt" o:ole="">
            <v:imagedata r:id="rId29" o:title=""/>
          </v:shape>
          <o:OLEObject Type="Embed" ProgID="Equation.3" ShapeID="_x0000_i1069" DrawAspect="Content" ObjectID="_1414234611" r:id="rId30"/>
        </w:object>
      </w:r>
      <w:r>
        <w:t>.</w:t>
      </w:r>
    </w:p>
    <w:p w:rsidR="00D86B2A" w:rsidRDefault="00D86B2A" w:rsidP="00D86B2A">
      <w:r>
        <w:t xml:space="preserve">If </w:t>
      </w:r>
      <w:r w:rsidRPr="00D86B2A">
        <w:rPr>
          <w:position w:val="-10"/>
        </w:rPr>
        <w:object w:dxaOrig="1380" w:dyaOrig="320">
          <v:shape id="_x0000_i1091" type="#_x0000_t75" style="width:69pt;height:15.75pt" o:ole="">
            <v:imagedata r:id="rId31" o:title=""/>
          </v:shape>
          <o:OLEObject Type="Embed" ProgID="Equation.3" ShapeID="_x0000_i1091" DrawAspect="Content" ObjectID="_1414234612" r:id="rId32"/>
        </w:object>
      </w:r>
      <w:r>
        <w:t xml:space="preserve">and </w:t>
      </w:r>
      <w:r w:rsidRPr="00D86B2A">
        <w:rPr>
          <w:position w:val="-10"/>
        </w:rPr>
        <w:object w:dxaOrig="1340" w:dyaOrig="320">
          <v:shape id="_x0000_i1090" type="#_x0000_t75" style="width:66.75pt;height:15.75pt" o:ole="">
            <v:imagedata r:id="rId33" o:title=""/>
          </v:shape>
          <o:OLEObject Type="Embed" ProgID="Equation.3" ShapeID="_x0000_i1090" DrawAspect="Content" ObjectID="_1414234613" r:id="rId34"/>
        </w:object>
      </w:r>
    </w:p>
    <w:p w:rsidR="00D86B2A" w:rsidRDefault="00D86B2A" w:rsidP="00B43196">
      <w:pPr>
        <w:pStyle w:val="ListParagraph"/>
        <w:numPr>
          <w:ilvl w:val="0"/>
          <w:numId w:val="1"/>
        </w:numPr>
      </w:pPr>
      <w:proofErr w:type="gramStart"/>
      <w:r>
        <w:t xml:space="preserve">Evaluate </w:t>
      </w:r>
      <w:proofErr w:type="gramEnd"/>
      <w:r w:rsidRPr="00D86B2A">
        <w:rPr>
          <w:position w:val="-10"/>
        </w:rPr>
        <w:object w:dxaOrig="1060" w:dyaOrig="320">
          <v:shape id="_x0000_i1096" type="#_x0000_t75" style="width:53.25pt;height:15.75pt" o:ole="">
            <v:imagedata r:id="rId35" o:title=""/>
          </v:shape>
          <o:OLEObject Type="Embed" ProgID="Equation.3" ShapeID="_x0000_i1096" DrawAspect="Content" ObjectID="_1414234614" r:id="rId36"/>
        </w:object>
      </w:r>
      <w:r>
        <w:t>.</w:t>
      </w:r>
    </w:p>
    <w:p w:rsidR="00D86B2A" w:rsidRDefault="00D86B2A" w:rsidP="00B43196">
      <w:pPr>
        <w:pStyle w:val="ListParagraph"/>
        <w:numPr>
          <w:ilvl w:val="0"/>
          <w:numId w:val="1"/>
        </w:numPr>
      </w:pPr>
      <w:proofErr w:type="gramStart"/>
      <w:r>
        <w:t xml:space="preserve">Evaluate </w:t>
      </w:r>
      <w:proofErr w:type="gramEnd"/>
      <w:r w:rsidR="00A30614" w:rsidRPr="00D86B2A">
        <w:rPr>
          <w:position w:val="-10"/>
        </w:rPr>
        <w:object w:dxaOrig="980" w:dyaOrig="320">
          <v:shape id="_x0000_i1102" type="#_x0000_t75" style="width:48.75pt;height:15.75pt" o:ole="">
            <v:imagedata r:id="rId37" o:title=""/>
          </v:shape>
          <o:OLEObject Type="Embed" ProgID="Equation.3" ShapeID="_x0000_i1102" DrawAspect="Content" ObjectID="_1414234615" r:id="rId38"/>
        </w:object>
      </w:r>
      <w:r>
        <w:t>.</w:t>
      </w:r>
    </w:p>
    <w:p w:rsidR="00D86B2A" w:rsidRDefault="00D86B2A" w:rsidP="00B43196">
      <w:pPr>
        <w:pStyle w:val="ListParagraph"/>
        <w:numPr>
          <w:ilvl w:val="0"/>
          <w:numId w:val="1"/>
        </w:numPr>
      </w:pPr>
      <w:proofErr w:type="spellStart"/>
      <w:proofErr w:type="gramStart"/>
      <w:r>
        <w:t>Evaulate</w:t>
      </w:r>
      <w:proofErr w:type="spellEnd"/>
      <w:r w:rsidR="00542B2C">
        <w:t xml:space="preserve"> </w:t>
      </w:r>
      <w:proofErr w:type="gramEnd"/>
      <w:r w:rsidR="00A30614" w:rsidRPr="00A30614">
        <w:rPr>
          <w:position w:val="-10"/>
        </w:rPr>
        <w:object w:dxaOrig="980" w:dyaOrig="320">
          <v:shape id="_x0000_i1105" type="#_x0000_t75" style="width:48.75pt;height:15.75pt" o:ole="">
            <v:imagedata r:id="rId39" o:title=""/>
          </v:shape>
          <o:OLEObject Type="Embed" ProgID="Equation.3" ShapeID="_x0000_i1105" DrawAspect="Content" ObjectID="_1414234616" r:id="rId40"/>
        </w:object>
      </w:r>
      <w:r w:rsidR="00A30614">
        <w:t>.</w:t>
      </w:r>
    </w:p>
    <w:p w:rsidR="00A30614" w:rsidRDefault="00A30614" w:rsidP="00A30614">
      <w:r>
        <w:t xml:space="preserve">Graph the </w:t>
      </w:r>
      <w:proofErr w:type="spellStart"/>
      <w:r>
        <w:t>FUNction</w:t>
      </w:r>
      <w:proofErr w:type="spellEnd"/>
    </w:p>
    <w:p w:rsidR="00A30614" w:rsidRDefault="00A30614" w:rsidP="00A30614">
      <w:pPr>
        <w:pStyle w:val="ListParagraph"/>
        <w:numPr>
          <w:ilvl w:val="0"/>
          <w:numId w:val="1"/>
        </w:numPr>
      </w:pPr>
      <w:r w:rsidRPr="00A30614">
        <w:rPr>
          <w:position w:val="-10"/>
        </w:rPr>
        <w:object w:dxaOrig="1560" w:dyaOrig="360">
          <v:shape id="_x0000_i1108" type="#_x0000_t75" style="width:78pt;height:18pt" o:ole="">
            <v:imagedata r:id="rId41" o:title=""/>
          </v:shape>
          <o:OLEObject Type="Embed" ProgID="Equation.3" ShapeID="_x0000_i1108" DrawAspect="Content" ObjectID="_1414234617" r:id="rId42"/>
        </w:object>
      </w:r>
    </w:p>
    <w:p w:rsidR="00A30614" w:rsidRDefault="00A30614" w:rsidP="00A30614">
      <w:pPr>
        <w:pStyle w:val="ListParagraph"/>
        <w:numPr>
          <w:ilvl w:val="0"/>
          <w:numId w:val="1"/>
        </w:numPr>
      </w:pPr>
      <w:r w:rsidRPr="00A30614">
        <w:rPr>
          <w:position w:val="-24"/>
        </w:rPr>
        <w:object w:dxaOrig="1140" w:dyaOrig="620">
          <v:shape id="_x0000_i1116" type="#_x0000_t75" style="width:57pt;height:30.75pt" o:ole="">
            <v:imagedata r:id="rId43" o:title=""/>
          </v:shape>
          <o:OLEObject Type="Embed" ProgID="Equation.3" ShapeID="_x0000_i1116" DrawAspect="Content" ObjectID="_1414234618" r:id="rId44"/>
        </w:object>
      </w:r>
    </w:p>
    <w:p w:rsidR="00A30614" w:rsidRDefault="00A30614" w:rsidP="00A30614">
      <w:pPr>
        <w:pStyle w:val="ListParagraph"/>
        <w:numPr>
          <w:ilvl w:val="0"/>
          <w:numId w:val="1"/>
        </w:numPr>
      </w:pPr>
      <w:r w:rsidRPr="00A30614">
        <w:rPr>
          <w:position w:val="-10"/>
        </w:rPr>
        <w:object w:dxaOrig="1540" w:dyaOrig="340">
          <v:shape id="_x0000_i1120" type="#_x0000_t75" style="width:77.25pt;height:17.25pt" o:ole="">
            <v:imagedata r:id="rId45" o:title=""/>
          </v:shape>
          <o:OLEObject Type="Embed" ProgID="Equation.3" ShapeID="_x0000_i1120" DrawAspect="Content" ObjectID="_1414234619" r:id="rId46"/>
        </w:object>
      </w:r>
    </w:p>
    <w:p w:rsidR="00A30614" w:rsidRDefault="00A30614" w:rsidP="00A30614">
      <w:pPr>
        <w:pStyle w:val="ListParagraph"/>
        <w:numPr>
          <w:ilvl w:val="0"/>
          <w:numId w:val="1"/>
        </w:numPr>
      </w:pPr>
      <w:r w:rsidRPr="00A30614">
        <w:rPr>
          <w:position w:val="-10"/>
        </w:rPr>
        <w:object w:dxaOrig="1340" w:dyaOrig="360">
          <v:shape id="_x0000_i1124" type="#_x0000_t75" style="width:66.75pt;height:18pt" o:ole="">
            <v:imagedata r:id="rId47" o:title=""/>
          </v:shape>
          <o:OLEObject Type="Embed" ProgID="Equation.3" ShapeID="_x0000_i1124" DrawAspect="Content" ObjectID="_1414234620" r:id="rId48"/>
        </w:object>
      </w:r>
    </w:p>
    <w:p w:rsidR="00A30614" w:rsidRDefault="00542B2C" w:rsidP="00A30614">
      <w:pPr>
        <w:pStyle w:val="ListParagraph"/>
        <w:numPr>
          <w:ilvl w:val="0"/>
          <w:numId w:val="1"/>
        </w:numPr>
      </w:pPr>
      <w:r w:rsidRPr="00542B2C">
        <w:rPr>
          <w:position w:val="-10"/>
        </w:rPr>
        <w:object w:dxaOrig="1740" w:dyaOrig="320">
          <v:shape id="_x0000_i1133" type="#_x0000_t75" style="width:87pt;height:15.75pt" o:ole="">
            <v:imagedata r:id="rId49" o:title=""/>
          </v:shape>
          <o:OLEObject Type="Embed" ProgID="Equation.3" ShapeID="_x0000_i1133" DrawAspect="Content" ObjectID="_1414234621" r:id="rId50"/>
        </w:object>
      </w:r>
      <w:r>
        <w:t>given a graph of</w:t>
      </w:r>
      <w:r w:rsidRPr="00542B2C">
        <w:rPr>
          <w:position w:val="-10"/>
        </w:rPr>
        <w:object w:dxaOrig="540" w:dyaOrig="320">
          <v:shape id="_x0000_i1134" type="#_x0000_t75" style="width:27pt;height:15.75pt" o:ole="">
            <v:imagedata r:id="rId51" o:title=""/>
          </v:shape>
          <o:OLEObject Type="Embed" ProgID="Equation.3" ShapeID="_x0000_i1134" DrawAspect="Content" ObjectID="_1414234622" r:id="rId52"/>
        </w:object>
      </w:r>
    </w:p>
    <w:p w:rsidR="00542B2C" w:rsidRDefault="00542B2C" w:rsidP="00A306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42B2C" w:rsidSect="00B43196">
      <w:headerReference w:type="default" r:id="rId5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96" w:rsidRDefault="00B43196" w:rsidP="00B43196">
      <w:pPr>
        <w:spacing w:after="0" w:line="240" w:lineRule="auto"/>
      </w:pPr>
      <w:r>
        <w:separator/>
      </w:r>
    </w:p>
  </w:endnote>
  <w:endnote w:type="continuationSeparator" w:id="0">
    <w:p w:rsidR="00B43196" w:rsidRDefault="00B43196" w:rsidP="00B4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B16C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96" w:rsidRDefault="00B43196" w:rsidP="00B43196">
      <w:pPr>
        <w:spacing w:after="0" w:line="240" w:lineRule="auto"/>
      </w:pPr>
      <w:r>
        <w:separator/>
      </w:r>
    </w:p>
  </w:footnote>
  <w:footnote w:type="continuationSeparator" w:id="0">
    <w:p w:rsidR="00B43196" w:rsidRDefault="00B43196" w:rsidP="00B4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196" w:rsidRDefault="00B4319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43196" w:rsidRDefault="00B4319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1314 Final Exam Review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43196" w:rsidRDefault="00B4319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B43196" w:rsidRDefault="00B43196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1314 Final Exam Review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B43196" w:rsidRDefault="00B43196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B43196" w:rsidRDefault="00B431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6E0"/>
    <w:multiLevelType w:val="hybridMultilevel"/>
    <w:tmpl w:val="537A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A24AC"/>
    <w:multiLevelType w:val="hybridMultilevel"/>
    <w:tmpl w:val="9BD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96"/>
    <w:rsid w:val="00542B2C"/>
    <w:rsid w:val="00A30614"/>
    <w:rsid w:val="00AC5343"/>
    <w:rsid w:val="00B43196"/>
    <w:rsid w:val="00D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96"/>
  </w:style>
  <w:style w:type="paragraph" w:styleId="Footer">
    <w:name w:val="footer"/>
    <w:basedOn w:val="Normal"/>
    <w:link w:val="FooterChar"/>
    <w:uiPriority w:val="99"/>
    <w:unhideWhenUsed/>
    <w:rsid w:val="00B4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96"/>
  </w:style>
  <w:style w:type="paragraph" w:styleId="BalloonText">
    <w:name w:val="Balloon Text"/>
    <w:basedOn w:val="Normal"/>
    <w:link w:val="BalloonTextChar"/>
    <w:uiPriority w:val="99"/>
    <w:semiHidden/>
    <w:unhideWhenUsed/>
    <w:rsid w:val="00B43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4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96"/>
  </w:style>
  <w:style w:type="paragraph" w:styleId="Footer">
    <w:name w:val="footer"/>
    <w:basedOn w:val="Normal"/>
    <w:link w:val="FooterChar"/>
    <w:uiPriority w:val="99"/>
    <w:unhideWhenUsed/>
    <w:rsid w:val="00B4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96"/>
  </w:style>
  <w:style w:type="paragraph" w:styleId="BalloonText">
    <w:name w:val="Balloon Text"/>
    <w:basedOn w:val="Normal"/>
    <w:link w:val="BalloonTextChar"/>
    <w:uiPriority w:val="99"/>
    <w:semiHidden/>
    <w:unhideWhenUsed/>
    <w:rsid w:val="00B43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4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Final Exam Review</dc:title>
  <dc:creator>Bell, Tim</dc:creator>
  <cp:lastModifiedBy>Bell, Tim</cp:lastModifiedBy>
  <cp:revision>1</cp:revision>
  <dcterms:created xsi:type="dcterms:W3CDTF">2012-11-12T19:31:00Z</dcterms:created>
  <dcterms:modified xsi:type="dcterms:W3CDTF">2012-11-12T20:09:00Z</dcterms:modified>
</cp:coreProperties>
</file>