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8896FF">
      <w:pPr>
        <w:pStyle w:val="10"/>
        <w:jc w:val="both"/>
        <w:rPr>
          <w:rFonts w:hint="default" w:ascii="Times New Roman" w:hAnsi="Times New Roman" w:eastAsia="MS Mincho" w:cs="Times New Roman"/>
          <w:b/>
          <w:bCs/>
          <w:sz w:val="24"/>
          <w:szCs w:val="24"/>
        </w:rPr>
      </w:pPr>
    </w:p>
    <w:p w14:paraId="53157C58">
      <w:pPr>
        <w:pStyle w:val="10"/>
        <w:jc w:val="both"/>
        <w:rPr>
          <w:rFonts w:hint="default" w:ascii="Times New Roman" w:hAnsi="Times New Roman" w:eastAsia="MS Mincho" w:cs="Times New Roman"/>
          <w:b/>
          <w:bCs/>
          <w:sz w:val="24"/>
          <w:szCs w:val="24"/>
        </w:rPr>
      </w:pPr>
    </w:p>
    <w:tbl>
      <w:tblPr>
        <w:tblStyle w:val="17"/>
        <w:tblW w:w="9434" w:type="dxa"/>
        <w:jc w:val="center"/>
        <w:tblLayout w:type="autofit"/>
        <w:tblCellMar>
          <w:top w:w="48" w:type="dxa"/>
          <w:left w:w="106" w:type="dxa"/>
          <w:bottom w:w="0" w:type="dxa"/>
          <w:right w:w="115" w:type="dxa"/>
        </w:tblCellMar>
      </w:tblPr>
      <w:tblGrid>
        <w:gridCol w:w="5001"/>
        <w:gridCol w:w="4433"/>
      </w:tblGrid>
      <w:tr w14:paraId="64CBCD2F">
        <w:tblPrEx>
          <w:tblCellMar>
            <w:top w:w="48" w:type="dxa"/>
            <w:left w:w="106" w:type="dxa"/>
            <w:bottom w:w="0" w:type="dxa"/>
            <w:right w:w="115" w:type="dxa"/>
          </w:tblCellMar>
        </w:tblPrEx>
        <w:trPr>
          <w:trHeight w:val="1093" w:hRule="atLeast"/>
          <w:jc w:val="center"/>
        </w:trPr>
        <w:tc>
          <w:tcPr>
            <w:tcW w:w="5001" w:type="dxa"/>
            <w:vMerge w:val="restart"/>
            <w:tcBorders>
              <w:top w:val="single" w:color="000000" w:sz="12" w:space="0"/>
              <w:left w:val="single" w:color="000000" w:sz="12" w:space="0"/>
              <w:bottom w:val="single" w:color="000000" w:sz="12" w:space="0"/>
              <w:right w:val="single" w:color="000000" w:sz="12" w:space="0"/>
            </w:tcBorders>
          </w:tcPr>
          <w:p w14:paraId="56F29E95">
            <w:pPr>
              <w:spacing w:after="218" w:line="259" w:lineRule="auto"/>
              <w:ind w:left="2"/>
              <w:rPr>
                <w:rFonts w:hint="default" w:ascii="Times New Roman" w:hAnsi="Times New Roman" w:eastAsia="Calibri" w:cs="Times New Roman"/>
                <w:b/>
                <w:szCs w:val="24"/>
              </w:rPr>
            </w:pPr>
            <w:r>
              <w:rPr>
                <w:rFonts w:hint="default" w:ascii="Times New Roman" w:hAnsi="Times New Roman" w:eastAsia="Calibri" w:cs="Times New Roman"/>
                <w:b/>
                <w:szCs w:val="24"/>
              </w:rPr>
              <w:t>Walpita Enterprises Pvt Ltd</w:t>
            </w:r>
          </w:p>
          <w:p w14:paraId="34BAA0A2">
            <w:pPr>
              <w:spacing w:after="218" w:line="259" w:lineRule="auto"/>
              <w:ind w:left="2"/>
              <w:rPr>
                <w:rFonts w:hint="default" w:ascii="Times New Roman" w:hAnsi="Times New Roman" w:eastAsia="Calibri" w:cs="Times New Roman"/>
                <w:b/>
                <w:szCs w:val="24"/>
              </w:rPr>
            </w:pPr>
            <w:r>
              <w:rPr>
                <w:rFonts w:hint="default" w:ascii="Times New Roman" w:hAnsi="Times New Roman" w:eastAsia="Calibri" w:cs="Times New Roman"/>
                <w:b/>
                <w:szCs w:val="24"/>
              </w:rPr>
              <w:t>Walpita Enterprises Pvt Ltd</w:t>
            </w:r>
            <w:r>
              <w:rPr>
                <w:rFonts w:hint="default" w:ascii="Times New Roman" w:hAnsi="Times New Roman" w:eastAsia="Calibri" w:cs="Times New Roman"/>
                <w:b/>
                <w:szCs w:val="24"/>
              </w:rPr>
              <w:t>,</w:t>
            </w:r>
          </w:p>
          <w:p w14:paraId="76B12CE8">
            <w:pPr>
              <w:spacing w:after="218" w:line="259" w:lineRule="auto"/>
              <w:ind w:left="2"/>
              <w:rPr>
                <w:rFonts w:hint="default" w:ascii="Times New Roman" w:hAnsi="Times New Roman" w:eastAsia="Calibri" w:cs="Times New Roman"/>
                <w:b/>
                <w:szCs w:val="24"/>
              </w:rPr>
            </w:pPr>
            <w:r>
              <w:rPr>
                <w:rFonts w:hint="default" w:ascii="Times New Roman" w:hAnsi="Times New Roman" w:cs="Times New Roman"/>
                <w:b/>
                <w:szCs w:val="24"/>
                <w:lang w:val="en-US"/>
              </w:rPr>
              <w:t>Horana</w:t>
            </w:r>
            <w:r>
              <w:rPr>
                <w:rFonts w:hint="default" w:ascii="Times New Roman" w:hAnsi="Times New Roman" w:eastAsia="Calibri" w:cs="Times New Roman"/>
                <w:b/>
                <w:szCs w:val="24"/>
              </w:rPr>
              <w:t>,</w:t>
            </w:r>
          </w:p>
          <w:p w14:paraId="50E1318C">
            <w:pPr>
              <w:spacing w:after="218" w:line="240" w:lineRule="auto"/>
              <w:ind w:left="2"/>
              <w:rPr>
                <w:rFonts w:hint="default" w:ascii="Times New Roman" w:hAnsi="Times New Roman" w:eastAsia="Calibri" w:cs="Times New Roman"/>
                <w:b/>
                <w:sz w:val="24"/>
                <w:szCs w:val="24"/>
              </w:rPr>
            </w:pPr>
            <w:r>
              <w:rPr>
                <w:rFonts w:hint="default" w:ascii="Times New Roman" w:hAnsi="Times New Roman" w:eastAsia="Calibri" w:cs="Times New Roman"/>
                <w:b/>
                <w:szCs w:val="24"/>
              </w:rPr>
              <w:t>Sri Lanka.</w:t>
            </w:r>
          </w:p>
        </w:tc>
        <w:tc>
          <w:tcPr>
            <w:tcW w:w="4433" w:type="dxa"/>
            <w:tcBorders>
              <w:top w:val="single" w:color="000000" w:sz="12" w:space="0"/>
              <w:left w:val="single" w:color="000000" w:sz="12" w:space="0"/>
              <w:bottom w:val="single" w:color="000000" w:sz="4" w:space="0"/>
              <w:right w:val="single" w:color="000000" w:sz="12" w:space="0"/>
            </w:tcBorders>
          </w:tcPr>
          <w:p w14:paraId="6A36B9C0">
            <w:pPr>
              <w:tabs>
                <w:tab w:val="center" w:pos="1987"/>
              </w:tabs>
              <w:spacing w:after="241" w:line="259" w:lineRule="auto"/>
              <w:rPr>
                <w:rFonts w:hint="default" w:ascii="Times New Roman" w:hAnsi="Times New Roman" w:cs="Times New Roman" w:eastAsiaTheme="minorEastAsia"/>
                <w:sz w:val="28"/>
                <w:szCs w:val="24"/>
              </w:rPr>
            </w:pPr>
            <w:r>
              <w:rPr>
                <w:rFonts w:hint="default" w:ascii="Times New Roman" w:hAnsi="Times New Roman" w:eastAsia="Calibri" w:cs="Times New Roman"/>
                <w:b/>
                <w:szCs w:val="24"/>
              </w:rPr>
              <w:t xml:space="preserve">APPROVED BY:  </w:t>
            </w:r>
            <w:r>
              <w:rPr>
                <w:rFonts w:hint="default" w:ascii="Times New Roman" w:hAnsi="Times New Roman" w:eastAsia="Calibri" w:cs="Times New Roman"/>
                <w:b/>
                <w:szCs w:val="24"/>
              </w:rPr>
              <w:tab/>
            </w:r>
            <w:r>
              <w:rPr>
                <w:rFonts w:hint="default" w:ascii="Times New Roman" w:hAnsi="Times New Roman" w:eastAsia="Calibri" w:cs="Times New Roman"/>
                <w:b/>
                <w:szCs w:val="24"/>
              </w:rPr>
              <w:t xml:space="preserve">ISSC </w:t>
            </w:r>
          </w:p>
          <w:p w14:paraId="5080D82F">
            <w:pPr>
              <w:tabs>
                <w:tab w:val="center" w:pos="2880"/>
                <w:tab w:val="center" w:pos="3600"/>
              </w:tabs>
              <w:spacing w:after="235" w:line="259" w:lineRule="auto"/>
              <w:rPr>
                <w:rFonts w:hint="default" w:ascii="Times New Roman" w:hAnsi="Times New Roman" w:cs="Times New Roman" w:eastAsiaTheme="minorEastAsia"/>
                <w:sz w:val="28"/>
                <w:szCs w:val="24"/>
              </w:rPr>
            </w:pPr>
            <w:r>
              <w:rPr>
                <w:rFonts w:hint="default" w:ascii="Times New Roman" w:hAnsi="Times New Roman" w:eastAsia="Calibri" w:cs="Times New Roman"/>
                <w:b/>
                <w:szCs w:val="24"/>
              </w:rPr>
              <w:t xml:space="preserve">Date:  </w:t>
            </w:r>
            <w:r>
              <w:rPr>
                <w:rFonts w:hint="default" w:ascii="Times New Roman" w:hAnsi="Times New Roman" w:eastAsia="Arial" w:cs="Times New Roman"/>
                <w:szCs w:val="24"/>
              </w:rPr>
              <w:t>03-10-202</w:t>
            </w:r>
            <w:r>
              <w:rPr>
                <w:rFonts w:hint="default" w:ascii="Times New Roman" w:hAnsi="Times New Roman" w:eastAsia="Arial" w:cs="Times New Roman"/>
                <w:szCs w:val="24"/>
                <w:lang w:val="en-US"/>
              </w:rPr>
              <w:t>4</w:t>
            </w:r>
            <w:r>
              <w:rPr>
                <w:rFonts w:hint="default" w:ascii="Times New Roman" w:hAnsi="Times New Roman" w:eastAsia="Calibri" w:cs="Times New Roman"/>
                <w:b/>
                <w:szCs w:val="24"/>
              </w:rPr>
              <w:tab/>
            </w:r>
            <w:r>
              <w:rPr>
                <w:rFonts w:hint="default" w:ascii="Times New Roman" w:hAnsi="Times New Roman" w:eastAsia="Calibri" w:cs="Times New Roman"/>
                <w:b/>
                <w:szCs w:val="24"/>
              </w:rPr>
              <w:t xml:space="preserve"> </w:t>
            </w:r>
            <w:r>
              <w:rPr>
                <w:rFonts w:hint="default" w:ascii="Times New Roman" w:hAnsi="Times New Roman" w:eastAsia="Calibri" w:cs="Times New Roman"/>
                <w:b/>
                <w:szCs w:val="24"/>
              </w:rPr>
              <w:tab/>
            </w:r>
            <w:r>
              <w:rPr>
                <w:rFonts w:hint="default" w:ascii="Times New Roman" w:hAnsi="Times New Roman" w:eastAsia="Calibri" w:cs="Times New Roman"/>
                <w:b/>
                <w:szCs w:val="24"/>
              </w:rPr>
              <w:t xml:space="preserve"> </w:t>
            </w:r>
          </w:p>
          <w:p w14:paraId="79F27051">
            <w:pPr>
              <w:spacing w:after="0" w:line="259" w:lineRule="auto"/>
              <w:rPr>
                <w:rFonts w:hint="default" w:ascii="Times New Roman" w:hAnsi="Times New Roman" w:cs="Times New Roman" w:eastAsiaTheme="minorEastAsia"/>
                <w:sz w:val="28"/>
                <w:szCs w:val="24"/>
              </w:rPr>
            </w:pPr>
            <w:r>
              <w:rPr>
                <w:rFonts w:hint="default" w:ascii="Times New Roman" w:hAnsi="Times New Roman" w:eastAsia="Calibri" w:cs="Times New Roman"/>
                <w:szCs w:val="24"/>
              </w:rPr>
              <w:t xml:space="preserve"> </w:t>
            </w:r>
          </w:p>
        </w:tc>
      </w:tr>
      <w:tr w14:paraId="12C5D2B0">
        <w:tblPrEx>
          <w:tblCellMar>
            <w:top w:w="48" w:type="dxa"/>
            <w:left w:w="106" w:type="dxa"/>
            <w:bottom w:w="0" w:type="dxa"/>
            <w:right w:w="115" w:type="dxa"/>
          </w:tblCellMar>
        </w:tblPrEx>
        <w:trPr>
          <w:trHeight w:val="1447" w:hRule="atLeast"/>
          <w:jc w:val="center"/>
        </w:trPr>
        <w:tc>
          <w:tcPr>
            <w:tcW w:w="0" w:type="auto"/>
            <w:vMerge w:val="continue"/>
            <w:tcBorders>
              <w:top w:val="nil"/>
              <w:left w:val="single" w:color="000000" w:sz="12" w:space="0"/>
              <w:bottom w:val="single" w:color="000000" w:sz="12" w:space="0"/>
              <w:right w:val="single" w:color="000000" w:sz="12" w:space="0"/>
            </w:tcBorders>
            <w:vAlign w:val="center"/>
          </w:tcPr>
          <w:p w14:paraId="798B645B">
            <w:pPr>
              <w:spacing w:after="160" w:line="259" w:lineRule="auto"/>
              <w:rPr>
                <w:rFonts w:hint="default" w:ascii="Times New Roman" w:hAnsi="Times New Roman" w:cs="Times New Roman" w:eastAsiaTheme="minorEastAsia"/>
                <w:sz w:val="28"/>
                <w:szCs w:val="24"/>
              </w:rPr>
            </w:pPr>
          </w:p>
        </w:tc>
        <w:tc>
          <w:tcPr>
            <w:tcW w:w="4433" w:type="dxa"/>
            <w:tcBorders>
              <w:top w:val="single" w:color="000000" w:sz="4" w:space="0"/>
              <w:left w:val="single" w:color="000000" w:sz="12" w:space="0"/>
              <w:bottom w:val="single" w:color="000000" w:sz="12" w:space="0"/>
              <w:right w:val="single" w:color="000000" w:sz="12" w:space="0"/>
            </w:tcBorders>
          </w:tcPr>
          <w:p w14:paraId="7395E08E">
            <w:pPr>
              <w:tabs>
                <w:tab w:val="center" w:pos="2030"/>
              </w:tabs>
              <w:spacing w:after="218" w:line="259" w:lineRule="auto"/>
              <w:rPr>
                <w:rFonts w:hint="default" w:ascii="Times New Roman" w:hAnsi="Times New Roman" w:cs="Times New Roman" w:eastAsiaTheme="minorEastAsia"/>
                <w:sz w:val="28"/>
                <w:szCs w:val="24"/>
              </w:rPr>
            </w:pPr>
            <w:r>
              <w:rPr>
                <w:rFonts w:hint="default" w:ascii="Times New Roman" w:hAnsi="Times New Roman" w:eastAsia="Calibri" w:cs="Times New Roman"/>
                <w:b/>
                <w:szCs w:val="24"/>
              </w:rPr>
              <w:t xml:space="preserve">VERSION    NO </w:t>
            </w:r>
            <w:r>
              <w:rPr>
                <w:rFonts w:hint="default" w:ascii="Times New Roman" w:hAnsi="Times New Roman" w:eastAsia="Calibri" w:cs="Times New Roman"/>
                <w:b/>
                <w:szCs w:val="24"/>
              </w:rPr>
              <w:tab/>
            </w:r>
            <w:r>
              <w:rPr>
                <w:rFonts w:hint="default" w:ascii="Times New Roman" w:hAnsi="Times New Roman" w:eastAsia="Calibri" w:cs="Times New Roman"/>
                <w:b/>
                <w:szCs w:val="24"/>
              </w:rPr>
              <w:t>:   1.0</w:t>
            </w:r>
          </w:p>
          <w:p w14:paraId="57D49E32">
            <w:pPr>
              <w:spacing w:after="0" w:line="259" w:lineRule="auto"/>
              <w:rPr>
                <w:rFonts w:hint="default" w:ascii="Times New Roman" w:hAnsi="Times New Roman" w:cs="Times New Roman" w:eastAsiaTheme="minorEastAsia"/>
                <w:sz w:val="28"/>
                <w:szCs w:val="24"/>
              </w:rPr>
            </w:pPr>
            <w:r>
              <w:rPr>
                <w:rFonts w:hint="default" w:ascii="Times New Roman" w:hAnsi="Times New Roman" w:eastAsia="Calibri" w:cs="Times New Roman"/>
                <w:b/>
                <w:szCs w:val="24"/>
              </w:rPr>
              <w:t xml:space="preserve">Distribution: Internal </w:t>
            </w:r>
          </w:p>
        </w:tc>
      </w:tr>
    </w:tbl>
    <w:p w14:paraId="2ECCEEA5">
      <w:pPr>
        <w:pStyle w:val="10"/>
        <w:jc w:val="both"/>
        <w:rPr>
          <w:rFonts w:hint="default" w:ascii="Times New Roman" w:hAnsi="Times New Roman" w:eastAsia="MS Mincho" w:cs="Times New Roman"/>
          <w:b/>
          <w:bCs/>
          <w:sz w:val="24"/>
          <w:szCs w:val="24"/>
        </w:rPr>
      </w:pPr>
    </w:p>
    <w:p w14:paraId="06EBFB06">
      <w:pPr>
        <w:pStyle w:val="10"/>
        <w:jc w:val="both"/>
        <w:rPr>
          <w:rFonts w:hint="default" w:ascii="Times New Roman" w:hAnsi="Times New Roman" w:eastAsia="MS Mincho" w:cs="Times New Roman"/>
          <w:b/>
          <w:bCs/>
          <w:sz w:val="24"/>
          <w:szCs w:val="24"/>
        </w:rPr>
      </w:pPr>
    </w:p>
    <w:p w14:paraId="2609C8CF">
      <w:pPr>
        <w:pStyle w:val="10"/>
        <w:jc w:val="both"/>
        <w:rPr>
          <w:rFonts w:hint="default" w:ascii="Times New Roman" w:hAnsi="Times New Roman" w:eastAsia="MS Mincho" w:cs="Times New Roman"/>
          <w:b/>
          <w:bCs/>
          <w:sz w:val="24"/>
          <w:szCs w:val="24"/>
        </w:rPr>
      </w:pPr>
    </w:p>
    <w:tbl>
      <w:tblPr>
        <w:tblStyle w:val="3"/>
        <w:tblpPr w:leftFromText="180" w:rightFromText="180" w:vertAnchor="text" w:horzAnchor="margin" w:tblpXSpec="center" w:tblpY="623"/>
        <w:tblW w:w="90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3"/>
        <w:gridCol w:w="2436"/>
        <w:gridCol w:w="1504"/>
        <w:gridCol w:w="2068"/>
        <w:gridCol w:w="2068"/>
      </w:tblGrid>
      <w:tr w14:paraId="6B41B7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953" w:type="dxa"/>
          </w:tcPr>
          <w:p w14:paraId="60696671">
            <w:pPr>
              <w:jc w:val="center"/>
              <w:rPr>
                <w:rFonts w:hint="default" w:ascii="Times New Roman" w:hAnsi="Times New Roman" w:cs="Times New Roman"/>
                <w:b/>
                <w:szCs w:val="20"/>
              </w:rPr>
            </w:pPr>
            <w:r>
              <w:rPr>
                <w:rFonts w:hint="default" w:ascii="Times New Roman" w:hAnsi="Times New Roman" w:cs="Times New Roman"/>
                <w:b/>
                <w:szCs w:val="20"/>
              </w:rPr>
              <w:t>Version</w:t>
            </w:r>
          </w:p>
        </w:tc>
        <w:tc>
          <w:tcPr>
            <w:tcW w:w="2436" w:type="dxa"/>
          </w:tcPr>
          <w:p w14:paraId="468BF490">
            <w:pPr>
              <w:jc w:val="center"/>
              <w:rPr>
                <w:rFonts w:hint="default" w:ascii="Times New Roman" w:hAnsi="Times New Roman" w:cs="Times New Roman"/>
                <w:b/>
                <w:szCs w:val="20"/>
              </w:rPr>
            </w:pPr>
            <w:r>
              <w:rPr>
                <w:rFonts w:hint="default" w:ascii="Times New Roman" w:hAnsi="Times New Roman" w:cs="Times New Roman"/>
                <w:b/>
                <w:szCs w:val="20"/>
              </w:rPr>
              <w:t>By</w:t>
            </w:r>
          </w:p>
        </w:tc>
        <w:tc>
          <w:tcPr>
            <w:tcW w:w="1504" w:type="dxa"/>
          </w:tcPr>
          <w:p w14:paraId="0232074B">
            <w:pPr>
              <w:jc w:val="center"/>
              <w:rPr>
                <w:rFonts w:hint="default" w:ascii="Times New Roman" w:hAnsi="Times New Roman" w:cs="Times New Roman"/>
                <w:b/>
                <w:szCs w:val="20"/>
              </w:rPr>
            </w:pPr>
            <w:r>
              <w:rPr>
                <w:rFonts w:hint="default" w:ascii="Times New Roman" w:hAnsi="Times New Roman" w:cs="Times New Roman"/>
                <w:b/>
                <w:szCs w:val="20"/>
              </w:rPr>
              <w:t>Date</w:t>
            </w:r>
          </w:p>
        </w:tc>
        <w:tc>
          <w:tcPr>
            <w:tcW w:w="2068" w:type="dxa"/>
          </w:tcPr>
          <w:p w14:paraId="544E6697">
            <w:pPr>
              <w:jc w:val="center"/>
              <w:rPr>
                <w:rFonts w:hint="default" w:ascii="Times New Roman" w:hAnsi="Times New Roman" w:cs="Times New Roman"/>
                <w:b/>
                <w:szCs w:val="20"/>
              </w:rPr>
            </w:pPr>
            <w:r>
              <w:rPr>
                <w:rFonts w:hint="default" w:ascii="Times New Roman" w:hAnsi="Times New Roman" w:cs="Times New Roman"/>
                <w:b/>
                <w:szCs w:val="20"/>
              </w:rPr>
              <w:t>Section Affected</w:t>
            </w:r>
          </w:p>
        </w:tc>
        <w:tc>
          <w:tcPr>
            <w:tcW w:w="2068" w:type="dxa"/>
          </w:tcPr>
          <w:p w14:paraId="5EC29E59">
            <w:pPr>
              <w:jc w:val="center"/>
              <w:rPr>
                <w:rFonts w:hint="default" w:ascii="Times New Roman" w:hAnsi="Times New Roman" w:cs="Times New Roman"/>
                <w:b/>
                <w:szCs w:val="20"/>
              </w:rPr>
            </w:pPr>
            <w:r>
              <w:rPr>
                <w:rFonts w:hint="default" w:ascii="Times New Roman" w:hAnsi="Times New Roman" w:cs="Times New Roman"/>
                <w:b/>
                <w:szCs w:val="20"/>
              </w:rPr>
              <w:t>Reason</w:t>
            </w:r>
          </w:p>
        </w:tc>
      </w:tr>
      <w:tr w14:paraId="6049CF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953" w:type="dxa"/>
          </w:tcPr>
          <w:p w14:paraId="533B4D54">
            <w:pPr>
              <w:rPr>
                <w:rFonts w:hint="default" w:ascii="Times New Roman" w:hAnsi="Times New Roman" w:cs="Times New Roman"/>
                <w:szCs w:val="20"/>
              </w:rPr>
            </w:pPr>
          </w:p>
        </w:tc>
        <w:tc>
          <w:tcPr>
            <w:tcW w:w="2436" w:type="dxa"/>
          </w:tcPr>
          <w:p w14:paraId="25127E30">
            <w:pPr>
              <w:rPr>
                <w:rFonts w:hint="default" w:ascii="Times New Roman" w:hAnsi="Times New Roman" w:cs="Times New Roman"/>
                <w:szCs w:val="20"/>
              </w:rPr>
            </w:pPr>
          </w:p>
        </w:tc>
        <w:tc>
          <w:tcPr>
            <w:tcW w:w="1504" w:type="dxa"/>
          </w:tcPr>
          <w:p w14:paraId="517FB5C7">
            <w:pPr>
              <w:rPr>
                <w:rFonts w:hint="default" w:ascii="Times New Roman" w:hAnsi="Times New Roman" w:cs="Times New Roman"/>
                <w:szCs w:val="20"/>
              </w:rPr>
            </w:pPr>
          </w:p>
        </w:tc>
        <w:tc>
          <w:tcPr>
            <w:tcW w:w="2068" w:type="dxa"/>
          </w:tcPr>
          <w:p w14:paraId="2B6D71EE">
            <w:pPr>
              <w:rPr>
                <w:rFonts w:hint="default" w:ascii="Times New Roman" w:hAnsi="Times New Roman" w:cs="Times New Roman"/>
                <w:szCs w:val="20"/>
              </w:rPr>
            </w:pPr>
          </w:p>
        </w:tc>
        <w:tc>
          <w:tcPr>
            <w:tcW w:w="2068" w:type="dxa"/>
          </w:tcPr>
          <w:p w14:paraId="20B87AC0">
            <w:pPr>
              <w:rPr>
                <w:rFonts w:hint="default" w:ascii="Times New Roman" w:hAnsi="Times New Roman" w:cs="Times New Roman"/>
                <w:szCs w:val="20"/>
              </w:rPr>
            </w:pPr>
          </w:p>
        </w:tc>
      </w:tr>
      <w:tr w14:paraId="37FC89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953" w:type="dxa"/>
          </w:tcPr>
          <w:p w14:paraId="0AACFA3F">
            <w:pPr>
              <w:rPr>
                <w:rFonts w:hint="default" w:ascii="Times New Roman" w:hAnsi="Times New Roman" w:cs="Times New Roman"/>
                <w:szCs w:val="20"/>
              </w:rPr>
            </w:pPr>
          </w:p>
        </w:tc>
        <w:tc>
          <w:tcPr>
            <w:tcW w:w="2436" w:type="dxa"/>
          </w:tcPr>
          <w:p w14:paraId="2908ED13">
            <w:pPr>
              <w:rPr>
                <w:rFonts w:hint="default" w:ascii="Times New Roman" w:hAnsi="Times New Roman" w:cs="Times New Roman"/>
                <w:szCs w:val="20"/>
              </w:rPr>
            </w:pPr>
          </w:p>
        </w:tc>
        <w:tc>
          <w:tcPr>
            <w:tcW w:w="1504" w:type="dxa"/>
          </w:tcPr>
          <w:p w14:paraId="567BAF7E">
            <w:pPr>
              <w:rPr>
                <w:rFonts w:hint="default" w:ascii="Times New Roman" w:hAnsi="Times New Roman" w:cs="Times New Roman"/>
                <w:szCs w:val="20"/>
              </w:rPr>
            </w:pPr>
          </w:p>
        </w:tc>
        <w:tc>
          <w:tcPr>
            <w:tcW w:w="2068" w:type="dxa"/>
          </w:tcPr>
          <w:p w14:paraId="62085A73">
            <w:pPr>
              <w:rPr>
                <w:rFonts w:hint="default" w:ascii="Times New Roman" w:hAnsi="Times New Roman" w:cs="Times New Roman"/>
                <w:szCs w:val="20"/>
              </w:rPr>
            </w:pPr>
          </w:p>
        </w:tc>
        <w:tc>
          <w:tcPr>
            <w:tcW w:w="2068" w:type="dxa"/>
          </w:tcPr>
          <w:p w14:paraId="7582DA45">
            <w:pPr>
              <w:rPr>
                <w:rFonts w:hint="default" w:ascii="Times New Roman" w:hAnsi="Times New Roman" w:cs="Times New Roman"/>
                <w:szCs w:val="20"/>
              </w:rPr>
            </w:pPr>
          </w:p>
        </w:tc>
      </w:tr>
      <w:tr w14:paraId="35C8CE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953" w:type="dxa"/>
          </w:tcPr>
          <w:p w14:paraId="6E41ECC7">
            <w:pPr>
              <w:rPr>
                <w:rFonts w:hint="default" w:ascii="Times New Roman" w:hAnsi="Times New Roman" w:cs="Times New Roman"/>
                <w:szCs w:val="20"/>
              </w:rPr>
            </w:pPr>
          </w:p>
        </w:tc>
        <w:tc>
          <w:tcPr>
            <w:tcW w:w="2436" w:type="dxa"/>
          </w:tcPr>
          <w:p w14:paraId="7225740B">
            <w:pPr>
              <w:rPr>
                <w:rFonts w:hint="default" w:ascii="Times New Roman" w:hAnsi="Times New Roman" w:cs="Times New Roman"/>
                <w:szCs w:val="20"/>
              </w:rPr>
            </w:pPr>
          </w:p>
        </w:tc>
        <w:tc>
          <w:tcPr>
            <w:tcW w:w="1504" w:type="dxa"/>
          </w:tcPr>
          <w:p w14:paraId="21E1BD9D">
            <w:pPr>
              <w:rPr>
                <w:rFonts w:hint="default" w:ascii="Times New Roman" w:hAnsi="Times New Roman" w:cs="Times New Roman"/>
                <w:szCs w:val="20"/>
              </w:rPr>
            </w:pPr>
          </w:p>
        </w:tc>
        <w:tc>
          <w:tcPr>
            <w:tcW w:w="2068" w:type="dxa"/>
          </w:tcPr>
          <w:p w14:paraId="6C33EE00">
            <w:pPr>
              <w:rPr>
                <w:rFonts w:hint="default" w:ascii="Times New Roman" w:hAnsi="Times New Roman" w:cs="Times New Roman"/>
                <w:szCs w:val="20"/>
              </w:rPr>
            </w:pPr>
          </w:p>
        </w:tc>
        <w:tc>
          <w:tcPr>
            <w:tcW w:w="2068" w:type="dxa"/>
          </w:tcPr>
          <w:p w14:paraId="1F3E5829">
            <w:pPr>
              <w:rPr>
                <w:rFonts w:hint="default" w:ascii="Times New Roman" w:hAnsi="Times New Roman" w:cs="Times New Roman"/>
                <w:szCs w:val="20"/>
              </w:rPr>
            </w:pPr>
          </w:p>
        </w:tc>
      </w:tr>
      <w:tr w14:paraId="0471DE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953" w:type="dxa"/>
          </w:tcPr>
          <w:p w14:paraId="73A9A149">
            <w:pPr>
              <w:rPr>
                <w:rFonts w:hint="default" w:ascii="Times New Roman" w:hAnsi="Times New Roman" w:cs="Times New Roman"/>
                <w:szCs w:val="20"/>
              </w:rPr>
            </w:pPr>
          </w:p>
        </w:tc>
        <w:tc>
          <w:tcPr>
            <w:tcW w:w="2436" w:type="dxa"/>
          </w:tcPr>
          <w:p w14:paraId="4D9D5D16">
            <w:pPr>
              <w:rPr>
                <w:rFonts w:hint="default" w:ascii="Times New Roman" w:hAnsi="Times New Roman" w:cs="Times New Roman"/>
                <w:szCs w:val="20"/>
              </w:rPr>
            </w:pPr>
          </w:p>
        </w:tc>
        <w:tc>
          <w:tcPr>
            <w:tcW w:w="1504" w:type="dxa"/>
          </w:tcPr>
          <w:p w14:paraId="290900AA">
            <w:pPr>
              <w:rPr>
                <w:rFonts w:hint="default" w:ascii="Times New Roman" w:hAnsi="Times New Roman" w:cs="Times New Roman"/>
                <w:szCs w:val="20"/>
              </w:rPr>
            </w:pPr>
          </w:p>
        </w:tc>
        <w:tc>
          <w:tcPr>
            <w:tcW w:w="2068" w:type="dxa"/>
          </w:tcPr>
          <w:p w14:paraId="596B5445">
            <w:pPr>
              <w:rPr>
                <w:rFonts w:hint="default" w:ascii="Times New Roman" w:hAnsi="Times New Roman" w:cs="Times New Roman"/>
                <w:szCs w:val="20"/>
              </w:rPr>
            </w:pPr>
          </w:p>
        </w:tc>
        <w:tc>
          <w:tcPr>
            <w:tcW w:w="2068" w:type="dxa"/>
          </w:tcPr>
          <w:p w14:paraId="058CC518">
            <w:pPr>
              <w:rPr>
                <w:rFonts w:hint="default" w:ascii="Times New Roman" w:hAnsi="Times New Roman" w:cs="Times New Roman"/>
                <w:szCs w:val="20"/>
              </w:rPr>
            </w:pPr>
          </w:p>
        </w:tc>
      </w:tr>
    </w:tbl>
    <w:p w14:paraId="1F5F376A">
      <w:pPr>
        <w:pStyle w:val="10"/>
        <w:jc w:val="both"/>
        <w:rPr>
          <w:rFonts w:hint="default" w:ascii="Times New Roman" w:hAnsi="Times New Roman" w:eastAsia="MS Mincho" w:cs="Times New Roman"/>
          <w:b/>
          <w:bCs/>
          <w:sz w:val="24"/>
          <w:szCs w:val="24"/>
        </w:rPr>
      </w:pPr>
    </w:p>
    <w:p w14:paraId="22DDAFEE">
      <w:pPr>
        <w:pStyle w:val="10"/>
        <w:jc w:val="both"/>
        <w:rPr>
          <w:rFonts w:hint="default" w:ascii="Times New Roman" w:hAnsi="Times New Roman" w:eastAsia="MS Mincho" w:cs="Times New Roman"/>
          <w:b/>
          <w:bCs/>
          <w:sz w:val="24"/>
          <w:szCs w:val="24"/>
        </w:rPr>
      </w:pPr>
    </w:p>
    <w:p w14:paraId="2DB30FCF">
      <w:pPr>
        <w:pStyle w:val="10"/>
        <w:jc w:val="both"/>
        <w:rPr>
          <w:rFonts w:hint="default" w:ascii="Times New Roman" w:hAnsi="Times New Roman" w:eastAsia="MS Mincho" w:cs="Times New Roman"/>
          <w:b/>
          <w:bCs/>
          <w:sz w:val="24"/>
          <w:szCs w:val="24"/>
        </w:rPr>
      </w:pPr>
    </w:p>
    <w:p w14:paraId="49724394">
      <w:pPr>
        <w:pStyle w:val="10"/>
        <w:jc w:val="both"/>
        <w:rPr>
          <w:rFonts w:hint="default" w:ascii="Times New Roman" w:hAnsi="Times New Roman" w:eastAsia="MS Mincho" w:cs="Times New Roman"/>
          <w:b/>
          <w:bCs/>
          <w:sz w:val="24"/>
          <w:szCs w:val="24"/>
        </w:rPr>
      </w:pPr>
    </w:p>
    <w:p w14:paraId="3F975444">
      <w:pPr>
        <w:pStyle w:val="10"/>
        <w:jc w:val="both"/>
        <w:rPr>
          <w:rFonts w:hint="default" w:ascii="Times New Roman" w:hAnsi="Times New Roman" w:eastAsia="MS Mincho" w:cs="Times New Roman"/>
          <w:b/>
          <w:bCs/>
          <w:sz w:val="24"/>
          <w:szCs w:val="24"/>
        </w:rPr>
      </w:pPr>
    </w:p>
    <w:p w14:paraId="2B8883D4">
      <w:pPr>
        <w:pStyle w:val="10"/>
        <w:jc w:val="both"/>
        <w:rPr>
          <w:rFonts w:hint="default" w:ascii="Times New Roman" w:hAnsi="Times New Roman" w:eastAsia="MS Mincho" w:cs="Times New Roman"/>
          <w:b/>
          <w:bCs/>
          <w:sz w:val="24"/>
          <w:szCs w:val="24"/>
        </w:rPr>
      </w:pPr>
    </w:p>
    <w:p w14:paraId="2F362EAA">
      <w:pPr>
        <w:pStyle w:val="10"/>
        <w:jc w:val="both"/>
        <w:rPr>
          <w:rFonts w:hint="default" w:ascii="Times New Roman" w:hAnsi="Times New Roman" w:eastAsia="MS Mincho" w:cs="Times New Roman"/>
          <w:b/>
          <w:bCs/>
          <w:sz w:val="24"/>
          <w:szCs w:val="24"/>
        </w:rPr>
      </w:pPr>
    </w:p>
    <w:p w14:paraId="4CA8F0A5">
      <w:pPr>
        <w:pStyle w:val="10"/>
        <w:jc w:val="both"/>
        <w:rPr>
          <w:rFonts w:hint="default" w:ascii="Times New Roman" w:hAnsi="Times New Roman" w:eastAsia="MS Mincho" w:cs="Times New Roman"/>
          <w:b/>
          <w:bCs/>
          <w:sz w:val="24"/>
          <w:szCs w:val="24"/>
        </w:rPr>
      </w:pPr>
    </w:p>
    <w:p w14:paraId="0824CF53">
      <w:pPr>
        <w:pStyle w:val="10"/>
        <w:jc w:val="both"/>
        <w:rPr>
          <w:rFonts w:hint="default" w:ascii="Times New Roman" w:hAnsi="Times New Roman" w:eastAsia="MS Mincho" w:cs="Times New Roman"/>
          <w:b/>
          <w:bCs/>
          <w:sz w:val="24"/>
          <w:szCs w:val="24"/>
        </w:rPr>
      </w:pPr>
    </w:p>
    <w:p w14:paraId="07324D6A">
      <w:pPr>
        <w:pStyle w:val="10"/>
        <w:jc w:val="both"/>
        <w:rPr>
          <w:rFonts w:hint="default" w:ascii="Times New Roman" w:hAnsi="Times New Roman" w:eastAsia="MS Mincho" w:cs="Times New Roman"/>
          <w:b/>
          <w:bCs/>
          <w:sz w:val="24"/>
          <w:szCs w:val="24"/>
        </w:rPr>
      </w:pPr>
    </w:p>
    <w:p w14:paraId="2FD0A012">
      <w:pPr>
        <w:pStyle w:val="10"/>
        <w:jc w:val="both"/>
        <w:rPr>
          <w:rFonts w:hint="default" w:ascii="Times New Roman" w:hAnsi="Times New Roman" w:eastAsia="MS Mincho" w:cs="Times New Roman"/>
          <w:b/>
          <w:bCs/>
          <w:sz w:val="24"/>
          <w:szCs w:val="24"/>
        </w:rPr>
      </w:pPr>
    </w:p>
    <w:p w14:paraId="71998DBB">
      <w:pPr>
        <w:pStyle w:val="10"/>
        <w:jc w:val="both"/>
        <w:rPr>
          <w:rFonts w:hint="default" w:ascii="Times New Roman" w:hAnsi="Times New Roman" w:eastAsia="MS Mincho" w:cs="Times New Roman"/>
          <w:b/>
          <w:bCs/>
          <w:sz w:val="24"/>
          <w:szCs w:val="24"/>
        </w:rPr>
      </w:pPr>
    </w:p>
    <w:p w14:paraId="2ADF2BCE">
      <w:pPr>
        <w:pStyle w:val="10"/>
        <w:jc w:val="both"/>
        <w:rPr>
          <w:rFonts w:hint="default" w:ascii="Times New Roman" w:hAnsi="Times New Roman" w:eastAsia="MS Mincho" w:cs="Times New Roman"/>
          <w:b/>
          <w:bCs/>
          <w:sz w:val="24"/>
          <w:szCs w:val="24"/>
        </w:rPr>
      </w:pPr>
    </w:p>
    <w:p w14:paraId="4EA054D4">
      <w:pPr>
        <w:pStyle w:val="10"/>
        <w:jc w:val="both"/>
        <w:rPr>
          <w:rFonts w:hint="default" w:ascii="Times New Roman" w:hAnsi="Times New Roman" w:eastAsia="MS Mincho" w:cs="Times New Roman"/>
          <w:b/>
          <w:bCs/>
          <w:sz w:val="24"/>
          <w:szCs w:val="24"/>
        </w:rPr>
      </w:pPr>
    </w:p>
    <w:p w14:paraId="77E31E6E">
      <w:pPr>
        <w:pStyle w:val="10"/>
        <w:jc w:val="both"/>
        <w:rPr>
          <w:rFonts w:hint="default" w:ascii="Times New Roman" w:hAnsi="Times New Roman" w:eastAsia="MS Mincho" w:cs="Times New Roman"/>
          <w:b/>
          <w:bCs/>
          <w:sz w:val="24"/>
          <w:szCs w:val="24"/>
        </w:rPr>
      </w:pPr>
    </w:p>
    <w:p w14:paraId="5F1364DC">
      <w:pPr>
        <w:pStyle w:val="10"/>
        <w:jc w:val="both"/>
        <w:rPr>
          <w:rFonts w:hint="default" w:ascii="Times New Roman" w:hAnsi="Times New Roman" w:eastAsia="MS Mincho" w:cs="Times New Roman"/>
          <w:b/>
          <w:bCs/>
          <w:sz w:val="24"/>
          <w:szCs w:val="24"/>
        </w:rPr>
      </w:pPr>
    </w:p>
    <w:p w14:paraId="0611325A">
      <w:pPr>
        <w:pStyle w:val="10"/>
        <w:jc w:val="both"/>
        <w:rPr>
          <w:rFonts w:hint="default" w:ascii="Times New Roman" w:hAnsi="Times New Roman" w:eastAsia="MS Mincho" w:cs="Times New Roman"/>
          <w:b/>
          <w:bCs/>
          <w:sz w:val="24"/>
          <w:szCs w:val="24"/>
        </w:rPr>
      </w:pPr>
    </w:p>
    <w:p w14:paraId="5CC565C9">
      <w:pPr>
        <w:pStyle w:val="10"/>
        <w:jc w:val="both"/>
        <w:rPr>
          <w:rFonts w:hint="default" w:ascii="Times New Roman" w:hAnsi="Times New Roman" w:eastAsia="MS Mincho" w:cs="Times New Roman"/>
          <w:b/>
          <w:bCs/>
          <w:sz w:val="24"/>
          <w:szCs w:val="24"/>
        </w:rPr>
      </w:pPr>
    </w:p>
    <w:p w14:paraId="1BDEA79D">
      <w:pPr>
        <w:pStyle w:val="10"/>
        <w:jc w:val="both"/>
        <w:rPr>
          <w:rFonts w:hint="default" w:ascii="Times New Roman" w:hAnsi="Times New Roman" w:eastAsia="MS Mincho" w:cs="Times New Roman"/>
          <w:b/>
          <w:bCs/>
          <w:sz w:val="24"/>
          <w:szCs w:val="24"/>
        </w:rPr>
      </w:pPr>
    </w:p>
    <w:p w14:paraId="47D0F279">
      <w:pPr>
        <w:pStyle w:val="10"/>
        <w:jc w:val="both"/>
        <w:rPr>
          <w:rFonts w:hint="default" w:ascii="Times New Roman" w:hAnsi="Times New Roman" w:eastAsia="MS Mincho" w:cs="Times New Roman"/>
          <w:b/>
          <w:bCs/>
          <w:sz w:val="24"/>
          <w:szCs w:val="24"/>
        </w:rPr>
      </w:pPr>
    </w:p>
    <w:p w14:paraId="35F2EDE4">
      <w:pPr>
        <w:pStyle w:val="10"/>
        <w:jc w:val="both"/>
        <w:rPr>
          <w:rFonts w:hint="default" w:ascii="Times New Roman" w:hAnsi="Times New Roman" w:eastAsia="MS Mincho" w:cs="Times New Roman"/>
          <w:b/>
          <w:bCs/>
          <w:sz w:val="24"/>
          <w:szCs w:val="24"/>
        </w:rPr>
      </w:pPr>
    </w:p>
    <w:p w14:paraId="5F4CE3FE">
      <w:pPr>
        <w:pStyle w:val="10"/>
        <w:jc w:val="both"/>
        <w:rPr>
          <w:rFonts w:hint="default" w:ascii="Times New Roman" w:hAnsi="Times New Roman" w:eastAsia="MS Mincho" w:cs="Times New Roman"/>
          <w:b/>
          <w:bCs/>
          <w:sz w:val="24"/>
          <w:szCs w:val="24"/>
        </w:rPr>
      </w:pPr>
    </w:p>
    <w:p w14:paraId="03D072B4">
      <w:pPr>
        <w:pStyle w:val="10"/>
        <w:jc w:val="both"/>
        <w:rPr>
          <w:rFonts w:hint="default" w:ascii="Times New Roman" w:hAnsi="Times New Roman" w:eastAsia="MS Mincho" w:cs="Times New Roman"/>
          <w:b/>
          <w:bCs/>
          <w:sz w:val="24"/>
          <w:szCs w:val="24"/>
        </w:rPr>
      </w:pPr>
    </w:p>
    <w:p w14:paraId="4F1AFB7D">
      <w:pPr>
        <w:pStyle w:val="10"/>
        <w:jc w:val="both"/>
        <w:rPr>
          <w:rFonts w:hint="default" w:ascii="Times New Roman" w:hAnsi="Times New Roman" w:eastAsia="MS Mincho" w:cs="Times New Roman"/>
          <w:b/>
          <w:bCs/>
          <w:sz w:val="24"/>
          <w:szCs w:val="24"/>
        </w:rPr>
      </w:pPr>
    </w:p>
    <w:p w14:paraId="2A637DB9">
      <w:pPr>
        <w:pStyle w:val="10"/>
        <w:jc w:val="both"/>
        <w:rPr>
          <w:rFonts w:hint="default" w:ascii="Times New Roman" w:hAnsi="Times New Roman" w:eastAsia="MS Mincho" w:cs="Times New Roman"/>
          <w:b/>
          <w:bCs/>
          <w:sz w:val="24"/>
          <w:szCs w:val="24"/>
        </w:rPr>
      </w:pPr>
    </w:p>
    <w:p w14:paraId="439D06D0">
      <w:pPr>
        <w:pStyle w:val="10"/>
        <w:jc w:val="both"/>
        <w:rPr>
          <w:rFonts w:hint="default" w:ascii="Times New Roman" w:hAnsi="Times New Roman" w:eastAsia="MS Mincho" w:cs="Times New Roman"/>
          <w:b/>
          <w:bCs/>
          <w:sz w:val="24"/>
          <w:szCs w:val="24"/>
        </w:rPr>
      </w:pPr>
    </w:p>
    <w:p w14:paraId="7A1B423C">
      <w:pPr>
        <w:pStyle w:val="10"/>
        <w:jc w:val="both"/>
        <w:rPr>
          <w:rFonts w:hint="default" w:ascii="Times New Roman" w:hAnsi="Times New Roman" w:eastAsia="MS Mincho" w:cs="Times New Roman"/>
          <w:b/>
          <w:bCs/>
          <w:sz w:val="24"/>
          <w:szCs w:val="24"/>
        </w:rPr>
      </w:pPr>
    </w:p>
    <w:p w14:paraId="02C8EE7D">
      <w:pPr>
        <w:pStyle w:val="10"/>
        <w:jc w:val="both"/>
        <w:rPr>
          <w:rFonts w:hint="default" w:ascii="Times New Roman" w:hAnsi="Times New Roman" w:eastAsia="MS Mincho" w:cs="Times New Roman"/>
          <w:b/>
          <w:bCs/>
          <w:sz w:val="24"/>
          <w:szCs w:val="24"/>
        </w:rPr>
      </w:pPr>
    </w:p>
    <w:p w14:paraId="7171DA18">
      <w:pPr>
        <w:pStyle w:val="10"/>
        <w:jc w:val="both"/>
        <w:rPr>
          <w:rFonts w:hint="default" w:ascii="Times New Roman" w:hAnsi="Times New Roman" w:eastAsia="MS Mincho" w:cs="Times New Roman"/>
          <w:b/>
          <w:bCs/>
          <w:sz w:val="24"/>
          <w:szCs w:val="24"/>
        </w:rPr>
      </w:pPr>
      <w:r>
        <w:rPr>
          <w:rFonts w:hint="default" w:ascii="Times New Roman" w:hAnsi="Times New Roman" w:eastAsia="MS Mincho" w:cs="Times New Roman"/>
          <w:b/>
          <w:bCs/>
          <w:sz w:val="24"/>
          <w:szCs w:val="24"/>
        </w:rPr>
        <w:t xml:space="preserve">1.0 Purpose </w:t>
      </w:r>
    </w:p>
    <w:p w14:paraId="37C8BCC3">
      <w:pPr>
        <w:pStyle w:val="10"/>
        <w:jc w:val="both"/>
        <w:rPr>
          <w:rFonts w:hint="default" w:ascii="Times New Roman" w:hAnsi="Times New Roman" w:eastAsia="MS Mincho" w:cs="Times New Roman"/>
          <w:b/>
          <w:bCs/>
          <w:sz w:val="24"/>
          <w:szCs w:val="24"/>
        </w:rPr>
      </w:pPr>
    </w:p>
    <w:p w14:paraId="2AFE60EE">
      <w:pPr>
        <w:pStyle w:val="10"/>
        <w:jc w:val="both"/>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The purpose of this policy is to define security controls which required to follow when performing software development activities internally and when acquiring 3</w:t>
      </w:r>
      <w:r>
        <w:rPr>
          <w:rFonts w:hint="default" w:ascii="Times New Roman" w:hAnsi="Times New Roman" w:eastAsia="MS Mincho" w:cs="Times New Roman"/>
          <w:sz w:val="24"/>
          <w:szCs w:val="24"/>
          <w:vertAlign w:val="superscript"/>
        </w:rPr>
        <w:t>rd</w:t>
      </w:r>
      <w:r>
        <w:rPr>
          <w:rFonts w:hint="default" w:ascii="Times New Roman" w:hAnsi="Times New Roman" w:eastAsia="MS Mincho" w:cs="Times New Roman"/>
          <w:sz w:val="24"/>
          <w:szCs w:val="24"/>
        </w:rPr>
        <w:t xml:space="preserve"> party systems to solve a business requirement of the </w:t>
      </w:r>
      <w:r>
        <w:rPr>
          <w:rFonts w:hint="default" w:ascii="Times New Roman" w:hAnsi="Times New Roman" w:eastAsia="MS Mincho" w:cs="Times New Roman"/>
          <w:sz w:val="24"/>
          <w:szCs w:val="24"/>
        </w:rPr>
        <w:t>Walpita Enterprises Pvt Ltd</w:t>
      </w:r>
      <w:r>
        <w:rPr>
          <w:rFonts w:hint="default" w:ascii="Times New Roman" w:hAnsi="Times New Roman" w:eastAsia="MS Mincho" w:cs="Times New Roman"/>
          <w:sz w:val="24"/>
          <w:szCs w:val="24"/>
        </w:rPr>
        <w:t xml:space="preserve">. </w:t>
      </w:r>
    </w:p>
    <w:p w14:paraId="7BD94700">
      <w:pPr>
        <w:pStyle w:val="10"/>
        <w:jc w:val="both"/>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 xml:space="preserve">      </w:t>
      </w:r>
    </w:p>
    <w:p w14:paraId="5985C236">
      <w:pPr>
        <w:pStyle w:val="10"/>
        <w:jc w:val="both"/>
        <w:rPr>
          <w:rFonts w:hint="default" w:ascii="Times New Roman" w:hAnsi="Times New Roman" w:eastAsia="MS Mincho" w:cs="Times New Roman"/>
          <w:b/>
          <w:bCs/>
          <w:sz w:val="24"/>
          <w:szCs w:val="24"/>
        </w:rPr>
      </w:pPr>
      <w:r>
        <w:rPr>
          <w:rFonts w:hint="default" w:ascii="Times New Roman" w:hAnsi="Times New Roman" w:eastAsia="MS Mincho" w:cs="Times New Roman"/>
          <w:b/>
          <w:bCs/>
          <w:sz w:val="24"/>
          <w:szCs w:val="24"/>
        </w:rPr>
        <w:t xml:space="preserve">2.0 Scope </w:t>
      </w:r>
    </w:p>
    <w:p w14:paraId="7B786B27">
      <w:pPr>
        <w:pStyle w:val="10"/>
        <w:jc w:val="both"/>
        <w:rPr>
          <w:rFonts w:hint="default" w:ascii="Times New Roman" w:hAnsi="Times New Roman" w:eastAsia="MS Mincho" w:cs="Times New Roman"/>
          <w:b/>
          <w:bCs/>
          <w:sz w:val="24"/>
          <w:szCs w:val="24"/>
        </w:rPr>
      </w:pPr>
    </w:p>
    <w:p w14:paraId="55B3B9B1">
      <w:pPr>
        <w:pStyle w:val="10"/>
        <w:jc w:val="both"/>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 xml:space="preserve">This policy applies to all employees, contractors, outsourced staff and all other entities working on behalf of the </w:t>
      </w:r>
      <w:r>
        <w:rPr>
          <w:rFonts w:hint="default" w:ascii="Times New Roman" w:hAnsi="Times New Roman" w:eastAsia="MS Mincho" w:cs="Times New Roman"/>
          <w:sz w:val="24"/>
          <w:szCs w:val="24"/>
        </w:rPr>
        <w:t>Walpita Enterprises Pvt Ltd</w:t>
      </w:r>
      <w:r>
        <w:rPr>
          <w:rFonts w:hint="default" w:ascii="Times New Roman" w:hAnsi="Times New Roman" w:eastAsia="MS Mincho" w:cs="Times New Roman"/>
          <w:sz w:val="24"/>
          <w:szCs w:val="24"/>
        </w:rPr>
        <w:t xml:space="preserve">, its subsidiaries and associated companies, who are involving in internal software development activities.   </w:t>
      </w:r>
    </w:p>
    <w:p w14:paraId="6AE7A552">
      <w:pPr>
        <w:pStyle w:val="10"/>
        <w:jc w:val="both"/>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 xml:space="preserve">        </w:t>
      </w:r>
    </w:p>
    <w:p w14:paraId="53BE3BD1">
      <w:pPr>
        <w:pStyle w:val="10"/>
        <w:jc w:val="both"/>
        <w:rPr>
          <w:rFonts w:hint="default" w:ascii="Times New Roman" w:hAnsi="Times New Roman" w:eastAsia="MS Mincho" w:cs="Times New Roman"/>
          <w:b/>
          <w:bCs/>
          <w:sz w:val="24"/>
          <w:szCs w:val="24"/>
        </w:rPr>
      </w:pPr>
      <w:r>
        <w:rPr>
          <w:rFonts w:hint="default" w:ascii="Times New Roman" w:hAnsi="Times New Roman" w:eastAsia="MS Mincho" w:cs="Times New Roman"/>
          <w:b/>
          <w:bCs/>
          <w:sz w:val="24"/>
          <w:szCs w:val="24"/>
        </w:rPr>
        <w:t>3.0 System Acquisition, Development &amp; Maintenance</w:t>
      </w:r>
    </w:p>
    <w:p w14:paraId="440992AC">
      <w:pPr>
        <w:pStyle w:val="10"/>
        <w:jc w:val="both"/>
        <w:rPr>
          <w:rFonts w:hint="default" w:ascii="Times New Roman" w:hAnsi="Times New Roman" w:eastAsia="MS Mincho" w:cs="Times New Roman"/>
          <w:b/>
          <w:bCs/>
          <w:sz w:val="24"/>
          <w:szCs w:val="24"/>
        </w:rPr>
      </w:pPr>
    </w:p>
    <w:p w14:paraId="3E4CB0D8">
      <w:pPr>
        <w:pStyle w:val="10"/>
        <w:jc w:val="both"/>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 xml:space="preserve">A system acquisition policy is managed by </w:t>
      </w:r>
      <w:r>
        <w:rPr>
          <w:rFonts w:hint="default" w:ascii="Times New Roman" w:hAnsi="Times New Roman" w:eastAsia="MS Mincho" w:cs="Times New Roman"/>
          <w:sz w:val="24"/>
          <w:szCs w:val="24"/>
        </w:rPr>
        <w:t>Walpita Enterprises Pvt Ltd</w:t>
      </w:r>
      <w:r>
        <w:rPr>
          <w:rFonts w:hint="default" w:ascii="Times New Roman" w:hAnsi="Times New Roman" w:eastAsia="MS Mincho" w:cs="Times New Roman"/>
          <w:sz w:val="24"/>
          <w:szCs w:val="24"/>
        </w:rPr>
        <w:t xml:space="preserve"> and is out of scope for this ISMS.</w:t>
      </w:r>
    </w:p>
    <w:p w14:paraId="1F291893">
      <w:pPr>
        <w:pStyle w:val="10"/>
        <w:jc w:val="both"/>
        <w:rPr>
          <w:rFonts w:hint="default" w:ascii="Times New Roman" w:hAnsi="Times New Roman" w:eastAsia="MS Mincho" w:cs="Times New Roman"/>
          <w:sz w:val="24"/>
          <w:szCs w:val="24"/>
        </w:rPr>
      </w:pPr>
    </w:p>
    <w:p w14:paraId="06A08B89">
      <w:pPr>
        <w:pStyle w:val="10"/>
        <w:jc w:val="both"/>
        <w:rPr>
          <w:rFonts w:hint="default" w:ascii="Times New Roman" w:hAnsi="Times New Roman" w:eastAsia="MS Mincho" w:cs="Times New Roman"/>
          <w:b/>
          <w:bCs/>
          <w:sz w:val="24"/>
          <w:szCs w:val="24"/>
        </w:rPr>
      </w:pPr>
      <w:r>
        <w:rPr>
          <w:rFonts w:hint="default" w:ascii="Times New Roman" w:hAnsi="Times New Roman" w:eastAsia="MS Mincho" w:cs="Times New Roman"/>
          <w:b/>
          <w:bCs/>
          <w:sz w:val="24"/>
          <w:szCs w:val="24"/>
        </w:rPr>
        <w:t>3.1 Security Requirements of Information Systems</w:t>
      </w:r>
    </w:p>
    <w:p w14:paraId="5815A8DC">
      <w:pPr>
        <w:pStyle w:val="10"/>
        <w:jc w:val="both"/>
        <w:rPr>
          <w:rFonts w:hint="default" w:ascii="Times New Roman" w:hAnsi="Times New Roman" w:eastAsia="MS Mincho" w:cs="Times New Roman"/>
          <w:sz w:val="24"/>
          <w:szCs w:val="24"/>
        </w:rPr>
      </w:pPr>
    </w:p>
    <w:p w14:paraId="51FBF290">
      <w:pPr>
        <w:pStyle w:val="10"/>
        <w:jc w:val="both"/>
        <w:rPr>
          <w:rFonts w:hint="default" w:ascii="Times New Roman" w:hAnsi="Times New Roman" w:eastAsia="MS Mincho" w:cs="Times New Roman"/>
          <w:b/>
          <w:bCs/>
          <w:sz w:val="24"/>
          <w:szCs w:val="24"/>
        </w:rPr>
      </w:pPr>
      <w:r>
        <w:rPr>
          <w:rFonts w:hint="default" w:ascii="Times New Roman" w:hAnsi="Times New Roman" w:eastAsia="MS Mincho" w:cs="Times New Roman"/>
          <w:b/>
          <w:bCs/>
          <w:sz w:val="24"/>
          <w:szCs w:val="24"/>
        </w:rPr>
        <w:t>3.1.1 Information Security Requirements Analysis and Specification</w:t>
      </w:r>
    </w:p>
    <w:p w14:paraId="499554B4">
      <w:pPr>
        <w:pStyle w:val="10"/>
        <w:jc w:val="both"/>
        <w:rPr>
          <w:rFonts w:hint="default" w:ascii="Times New Roman" w:hAnsi="Times New Roman" w:eastAsia="MS Mincho" w:cs="Times New Roman"/>
          <w:b/>
          <w:bCs/>
          <w:sz w:val="24"/>
          <w:szCs w:val="24"/>
        </w:rPr>
      </w:pPr>
    </w:p>
    <w:p w14:paraId="00DF67CB">
      <w:pPr>
        <w:pStyle w:val="10"/>
        <w:jc w:val="both"/>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 xml:space="preserve">A risk assessment is conducted for every project as per the Information Security in IT Procurement and Supplier Managemenr policy. The output defines the service specification needed to fulfil the requirements of a project. </w:t>
      </w:r>
    </w:p>
    <w:p w14:paraId="159D8787">
      <w:pPr>
        <w:pStyle w:val="10"/>
        <w:jc w:val="both"/>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 xml:space="preserve">          </w:t>
      </w:r>
    </w:p>
    <w:p w14:paraId="57650309">
      <w:pPr>
        <w:pStyle w:val="10"/>
        <w:jc w:val="both"/>
        <w:rPr>
          <w:rFonts w:hint="default" w:ascii="Times New Roman" w:hAnsi="Times New Roman" w:eastAsia="MS Mincho" w:cs="Times New Roman"/>
          <w:b/>
          <w:bCs/>
          <w:sz w:val="24"/>
          <w:szCs w:val="24"/>
        </w:rPr>
      </w:pPr>
      <w:r>
        <w:rPr>
          <w:rFonts w:hint="default" w:ascii="Times New Roman" w:hAnsi="Times New Roman" w:eastAsia="MS Mincho" w:cs="Times New Roman"/>
          <w:b/>
          <w:bCs/>
          <w:sz w:val="24"/>
          <w:szCs w:val="24"/>
        </w:rPr>
        <w:t>3.1.2 Securing Application Services on Public Networks</w:t>
      </w:r>
    </w:p>
    <w:p w14:paraId="59325010">
      <w:pPr>
        <w:pStyle w:val="10"/>
        <w:jc w:val="both"/>
        <w:rPr>
          <w:rFonts w:hint="default" w:ascii="Times New Roman" w:hAnsi="Times New Roman" w:eastAsia="MS Mincho" w:cs="Times New Roman"/>
          <w:b/>
          <w:bCs/>
          <w:sz w:val="24"/>
          <w:szCs w:val="24"/>
        </w:rPr>
      </w:pPr>
    </w:p>
    <w:p w14:paraId="2D30332B">
      <w:pPr>
        <w:pStyle w:val="10"/>
        <w:jc w:val="both"/>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All architecture levels (business, data, applications, and technology) have information security built in, balancing the need for security with the need for accessibility. During transmission outside of the trusted research environment, all Confidential or Secure material is safeguarded by risk mitigating procedures such as cryptography.</w:t>
      </w:r>
    </w:p>
    <w:p w14:paraId="14CABB1B">
      <w:pPr>
        <w:pStyle w:val="10"/>
        <w:jc w:val="both"/>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 xml:space="preserve">     </w:t>
      </w:r>
    </w:p>
    <w:p w14:paraId="4078AB4A">
      <w:pPr>
        <w:pStyle w:val="10"/>
        <w:jc w:val="both"/>
        <w:rPr>
          <w:rFonts w:hint="default" w:ascii="Times New Roman" w:hAnsi="Times New Roman" w:eastAsia="MS Mincho" w:cs="Times New Roman"/>
          <w:b/>
          <w:bCs/>
          <w:sz w:val="24"/>
          <w:szCs w:val="24"/>
        </w:rPr>
      </w:pPr>
      <w:r>
        <w:rPr>
          <w:rFonts w:hint="default" w:ascii="Times New Roman" w:hAnsi="Times New Roman" w:eastAsia="MS Mincho" w:cs="Times New Roman"/>
          <w:b/>
          <w:bCs/>
          <w:sz w:val="24"/>
          <w:szCs w:val="24"/>
        </w:rPr>
        <w:t>3.1.3  Protecting Application Services Transactions</w:t>
      </w:r>
    </w:p>
    <w:p w14:paraId="704FFD5D">
      <w:pPr>
        <w:pStyle w:val="10"/>
        <w:jc w:val="both"/>
        <w:rPr>
          <w:rFonts w:hint="default" w:ascii="Times New Roman" w:hAnsi="Times New Roman" w:eastAsia="MS Mincho" w:cs="Times New Roman"/>
          <w:b/>
          <w:bCs/>
          <w:sz w:val="24"/>
          <w:szCs w:val="24"/>
        </w:rPr>
      </w:pPr>
    </w:p>
    <w:p w14:paraId="47B7BD90">
      <w:pPr>
        <w:pStyle w:val="10"/>
        <w:jc w:val="both"/>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 xml:space="preserve">The following security controls or features set out in in Table are considered for code that will collect and process information, particularly when the data is classified as Confidential or Secure. </w:t>
      </w:r>
    </w:p>
    <w:p w14:paraId="6EF022FD">
      <w:pPr>
        <w:pStyle w:val="10"/>
        <w:jc w:val="both"/>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 xml:space="preserve">         </w:t>
      </w:r>
    </w:p>
    <w:tbl>
      <w:tblPr>
        <w:tblStyle w:val="11"/>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964"/>
        <w:gridCol w:w="6826"/>
      </w:tblGrid>
      <w:tr w14:paraId="0532A7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964" w:type="dxa"/>
          </w:tcPr>
          <w:p w14:paraId="0D7B3069">
            <w:pPr>
              <w:pStyle w:val="10"/>
              <w:jc w:val="center"/>
              <w:rPr>
                <w:rFonts w:hint="default" w:ascii="Times New Roman" w:hAnsi="Times New Roman" w:eastAsia="MS Mincho" w:cs="Times New Roman"/>
                <w:b/>
                <w:bCs/>
                <w:sz w:val="24"/>
                <w:szCs w:val="24"/>
              </w:rPr>
            </w:pPr>
            <w:r>
              <w:rPr>
                <w:rFonts w:hint="default" w:ascii="Times New Roman" w:hAnsi="Times New Roman" w:eastAsia="MS Mincho" w:cs="Times New Roman"/>
                <w:b/>
                <w:bCs/>
                <w:sz w:val="24"/>
                <w:szCs w:val="24"/>
              </w:rPr>
              <w:t>Security Control</w:t>
            </w:r>
          </w:p>
        </w:tc>
        <w:tc>
          <w:tcPr>
            <w:tcW w:w="6826" w:type="dxa"/>
          </w:tcPr>
          <w:p w14:paraId="49FCE038">
            <w:pPr>
              <w:pStyle w:val="10"/>
              <w:jc w:val="center"/>
              <w:rPr>
                <w:rFonts w:hint="default" w:ascii="Times New Roman" w:hAnsi="Times New Roman" w:eastAsia="MS Mincho" w:cs="Times New Roman"/>
                <w:b/>
                <w:bCs/>
                <w:sz w:val="24"/>
                <w:szCs w:val="24"/>
              </w:rPr>
            </w:pPr>
            <w:r>
              <w:rPr>
                <w:rFonts w:hint="default" w:ascii="Times New Roman" w:hAnsi="Times New Roman" w:eastAsia="MS Mincho" w:cs="Times New Roman"/>
                <w:b/>
                <w:bCs/>
                <w:sz w:val="24"/>
                <w:szCs w:val="24"/>
              </w:rPr>
              <w:t>Description</w:t>
            </w:r>
          </w:p>
        </w:tc>
      </w:tr>
      <w:tr w14:paraId="262693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964" w:type="dxa"/>
          </w:tcPr>
          <w:p w14:paraId="034CD2D8">
            <w:pPr>
              <w:pStyle w:val="10"/>
              <w:jc w:val="both"/>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Authentication</w:t>
            </w:r>
          </w:p>
        </w:tc>
        <w:tc>
          <w:tcPr>
            <w:tcW w:w="6826" w:type="dxa"/>
          </w:tcPr>
          <w:p w14:paraId="35415354">
            <w:pPr>
              <w:pStyle w:val="10"/>
              <w:jc w:val="both"/>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 xml:space="preserve">Authentication of systems should perform through the identity provider of the organization along with the ADFS. </w:t>
            </w:r>
          </w:p>
        </w:tc>
      </w:tr>
      <w:tr w14:paraId="521EFA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964" w:type="dxa"/>
          </w:tcPr>
          <w:p w14:paraId="30F3ED76">
            <w:pPr>
              <w:pStyle w:val="10"/>
              <w:jc w:val="both"/>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Access control</w:t>
            </w:r>
          </w:p>
        </w:tc>
        <w:tc>
          <w:tcPr>
            <w:tcW w:w="6826" w:type="dxa"/>
          </w:tcPr>
          <w:p w14:paraId="18E9884F">
            <w:pPr>
              <w:pStyle w:val="10"/>
              <w:jc w:val="both"/>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The ability to allow only appropriate access to data (such as with file rights, encryption, etc.) based on its sensitivity and who should have access to it.</w:t>
            </w:r>
          </w:p>
        </w:tc>
      </w:tr>
      <w:tr w14:paraId="3943F4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964" w:type="dxa"/>
          </w:tcPr>
          <w:p w14:paraId="0973EC0E">
            <w:pPr>
              <w:pStyle w:val="10"/>
              <w:jc w:val="both"/>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Auditing &amp; logging</w:t>
            </w:r>
          </w:p>
        </w:tc>
        <w:tc>
          <w:tcPr>
            <w:tcW w:w="6826" w:type="dxa"/>
          </w:tcPr>
          <w:p w14:paraId="3F339766">
            <w:pPr>
              <w:pStyle w:val="10"/>
              <w:jc w:val="both"/>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The ability to log access attempts (both successful and unsuccessful) at least to privileged areas, or sensitive information.</w:t>
            </w:r>
          </w:p>
        </w:tc>
      </w:tr>
      <w:tr w14:paraId="6FBF4F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964" w:type="dxa"/>
          </w:tcPr>
          <w:p w14:paraId="7F02FC49">
            <w:pPr>
              <w:pStyle w:val="10"/>
              <w:jc w:val="both"/>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Input/output &amp; data validation</w:t>
            </w:r>
          </w:p>
        </w:tc>
        <w:tc>
          <w:tcPr>
            <w:tcW w:w="6826" w:type="dxa"/>
          </w:tcPr>
          <w:p w14:paraId="30956E90">
            <w:pPr>
              <w:pStyle w:val="10"/>
              <w:jc w:val="both"/>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The ability for the application to determine that data entered and received by the user is in an acceptable format and will not compromise the security of the application.</w:t>
            </w:r>
          </w:p>
        </w:tc>
      </w:tr>
      <w:tr w14:paraId="5D0CF0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964" w:type="dxa"/>
          </w:tcPr>
          <w:p w14:paraId="1958A189">
            <w:pPr>
              <w:pStyle w:val="10"/>
              <w:jc w:val="both"/>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Encryption</w:t>
            </w:r>
          </w:p>
        </w:tc>
        <w:tc>
          <w:tcPr>
            <w:tcW w:w="6826" w:type="dxa"/>
          </w:tcPr>
          <w:p w14:paraId="7839D0D2">
            <w:pPr>
              <w:pStyle w:val="10"/>
              <w:jc w:val="both"/>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All information must be encrypted based on the cryptographic policy.</w:t>
            </w:r>
          </w:p>
        </w:tc>
      </w:tr>
      <w:tr w14:paraId="6A95D7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964" w:type="dxa"/>
          </w:tcPr>
          <w:p w14:paraId="546565A0">
            <w:pPr>
              <w:pStyle w:val="10"/>
              <w:jc w:val="both"/>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Physical</w:t>
            </w:r>
          </w:p>
        </w:tc>
        <w:tc>
          <w:tcPr>
            <w:tcW w:w="6826" w:type="dxa"/>
          </w:tcPr>
          <w:p w14:paraId="50F88F14">
            <w:pPr>
              <w:pStyle w:val="10"/>
              <w:jc w:val="both"/>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Physical issues including environmental threats such as power failure, physical access to offices, infrastructure and data should all be considered and appropriate features and measures implemented.</w:t>
            </w:r>
          </w:p>
        </w:tc>
      </w:tr>
    </w:tbl>
    <w:p w14:paraId="118A250D">
      <w:pPr>
        <w:pStyle w:val="10"/>
        <w:jc w:val="both"/>
        <w:rPr>
          <w:rFonts w:hint="default" w:ascii="Times New Roman" w:hAnsi="Times New Roman" w:eastAsia="MS Mincho" w:cs="Times New Roman"/>
          <w:sz w:val="24"/>
          <w:szCs w:val="24"/>
        </w:rPr>
      </w:pPr>
    </w:p>
    <w:p w14:paraId="7BBC17CB">
      <w:pPr>
        <w:pStyle w:val="10"/>
        <w:jc w:val="both"/>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 xml:space="preserve">        </w:t>
      </w:r>
    </w:p>
    <w:p w14:paraId="79E9D029">
      <w:pPr>
        <w:pStyle w:val="10"/>
        <w:rPr>
          <w:rFonts w:hint="default" w:ascii="Times New Roman" w:hAnsi="Times New Roman" w:eastAsia="MS Mincho" w:cs="Times New Roman"/>
          <w:b/>
          <w:bCs/>
          <w:sz w:val="24"/>
          <w:szCs w:val="24"/>
        </w:rPr>
      </w:pPr>
      <w:r>
        <w:rPr>
          <w:rFonts w:hint="default" w:ascii="Times New Roman" w:hAnsi="Times New Roman" w:eastAsia="MS Mincho" w:cs="Times New Roman"/>
          <w:b/>
          <w:bCs/>
          <w:sz w:val="24"/>
          <w:szCs w:val="24"/>
        </w:rPr>
        <w:t>3.2 Security in Development and Support Processes</w:t>
      </w:r>
    </w:p>
    <w:p w14:paraId="19E3BA32">
      <w:pPr>
        <w:pStyle w:val="10"/>
        <w:rPr>
          <w:rFonts w:hint="default" w:ascii="Times New Roman" w:hAnsi="Times New Roman" w:eastAsia="MS Mincho" w:cs="Times New Roman"/>
          <w:b/>
          <w:bCs/>
          <w:sz w:val="24"/>
          <w:szCs w:val="24"/>
        </w:rPr>
      </w:pPr>
    </w:p>
    <w:p w14:paraId="506AC909">
      <w:pPr>
        <w:pStyle w:val="10"/>
        <w:jc w:val="both"/>
        <w:rPr>
          <w:rFonts w:hint="default" w:ascii="Times New Roman" w:hAnsi="Times New Roman" w:eastAsia="MS Mincho" w:cs="Times New Roman"/>
          <w:b/>
          <w:bCs/>
          <w:sz w:val="24"/>
          <w:szCs w:val="24"/>
        </w:rPr>
      </w:pPr>
      <w:r>
        <w:rPr>
          <w:rFonts w:hint="default" w:ascii="Times New Roman" w:hAnsi="Times New Roman" w:eastAsia="MS Mincho" w:cs="Times New Roman"/>
          <w:b/>
          <w:bCs/>
          <w:sz w:val="24"/>
          <w:szCs w:val="24"/>
        </w:rPr>
        <w:t>3.2.1 Secure Development Policy</w:t>
      </w:r>
    </w:p>
    <w:p w14:paraId="2BAF32F1">
      <w:pPr>
        <w:pStyle w:val="10"/>
        <w:jc w:val="both"/>
        <w:rPr>
          <w:rFonts w:hint="default" w:ascii="Times New Roman" w:hAnsi="Times New Roman" w:eastAsia="MS Mincho" w:cs="Times New Roman"/>
          <w:b/>
          <w:bCs/>
          <w:sz w:val="24"/>
          <w:szCs w:val="24"/>
        </w:rPr>
      </w:pPr>
    </w:p>
    <w:p w14:paraId="7B4204C4">
      <w:pPr>
        <w:pStyle w:val="10"/>
        <w:jc w:val="both"/>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This policy applies to anyone who is commissioned to create an application to be used by multiple users for the collection and processing of information. This includes:</w:t>
      </w:r>
    </w:p>
    <w:p w14:paraId="2EBDBC67">
      <w:pPr>
        <w:pStyle w:val="10"/>
        <w:numPr>
          <w:ilvl w:val="0"/>
          <w:numId w:val="1"/>
        </w:numPr>
        <w:jc w:val="both"/>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 xml:space="preserve">Installable software packages programmed for use within the </w:t>
      </w:r>
      <w:r>
        <w:rPr>
          <w:rFonts w:hint="default" w:ascii="Times New Roman" w:hAnsi="Times New Roman" w:eastAsia="MS Mincho" w:cs="Times New Roman"/>
          <w:sz w:val="24"/>
          <w:szCs w:val="24"/>
        </w:rPr>
        <w:t>Walpita Enterprises Pvt Ltd</w:t>
      </w:r>
      <w:r>
        <w:rPr>
          <w:rFonts w:hint="default" w:ascii="Times New Roman" w:hAnsi="Times New Roman" w:eastAsia="MS Mincho" w:cs="Times New Roman"/>
          <w:sz w:val="24"/>
          <w:szCs w:val="24"/>
        </w:rPr>
        <w:t>, virtual or desktop computers.</w:t>
      </w:r>
    </w:p>
    <w:p w14:paraId="3FF19628">
      <w:pPr>
        <w:pStyle w:val="10"/>
        <w:numPr>
          <w:ilvl w:val="0"/>
          <w:numId w:val="1"/>
        </w:numPr>
        <w:jc w:val="both"/>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This policy covers only the systems hosted in the Data Center.</w:t>
      </w:r>
    </w:p>
    <w:p w14:paraId="321A5519">
      <w:pPr>
        <w:pStyle w:val="10"/>
        <w:jc w:val="both"/>
        <w:rPr>
          <w:rFonts w:hint="default" w:ascii="Times New Roman" w:hAnsi="Times New Roman" w:eastAsia="MS Mincho" w:cs="Times New Roman"/>
          <w:sz w:val="24"/>
          <w:szCs w:val="24"/>
        </w:rPr>
      </w:pPr>
    </w:p>
    <w:p w14:paraId="373F6E62">
      <w:pPr>
        <w:pStyle w:val="10"/>
        <w:jc w:val="both"/>
        <w:rPr>
          <w:rFonts w:hint="default" w:ascii="Times New Roman" w:hAnsi="Times New Roman" w:eastAsia="MS Mincho" w:cs="Times New Roman"/>
          <w:b/>
          <w:bCs/>
          <w:sz w:val="24"/>
          <w:szCs w:val="24"/>
        </w:rPr>
      </w:pPr>
      <w:r>
        <w:rPr>
          <w:rFonts w:hint="default" w:ascii="Times New Roman" w:hAnsi="Times New Roman" w:eastAsia="MS Mincho" w:cs="Times New Roman"/>
          <w:b/>
          <w:bCs/>
          <w:sz w:val="24"/>
          <w:szCs w:val="24"/>
        </w:rPr>
        <w:t>3.2.1.1 Security Principles</w:t>
      </w:r>
    </w:p>
    <w:p w14:paraId="177A7853">
      <w:pPr>
        <w:pStyle w:val="10"/>
        <w:rPr>
          <w:rFonts w:hint="default" w:ascii="Times New Roman" w:hAnsi="Times New Roman" w:eastAsia="MS Mincho" w:cs="Times New Roman"/>
          <w:sz w:val="24"/>
          <w:szCs w:val="24"/>
        </w:rPr>
      </w:pPr>
    </w:p>
    <w:p w14:paraId="1346BDFD">
      <w:pPr>
        <w:pStyle w:val="10"/>
        <w:jc w:val="both"/>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The concepts outlined in the following sections must be followed throughout the software development process. The Open Web Application Security Project (OWASP) website provides a synopsis for each concept, as well as links to other resources.</w:t>
      </w:r>
    </w:p>
    <w:p w14:paraId="305E8E59">
      <w:pPr>
        <w:pStyle w:val="10"/>
        <w:jc w:val="both"/>
        <w:rPr>
          <w:rFonts w:hint="default" w:ascii="Times New Roman" w:hAnsi="Times New Roman" w:eastAsia="MS Mincho" w:cs="Times New Roman"/>
          <w:sz w:val="24"/>
          <w:szCs w:val="24"/>
        </w:rPr>
      </w:pPr>
    </w:p>
    <w:p w14:paraId="1BF33D8C">
      <w:pPr>
        <w:pStyle w:val="10"/>
        <w:jc w:val="both"/>
        <w:rPr>
          <w:rFonts w:hint="default" w:ascii="Times New Roman" w:hAnsi="Times New Roman" w:eastAsia="MS Mincho" w:cs="Times New Roman"/>
          <w:b/>
          <w:bCs/>
          <w:sz w:val="24"/>
          <w:szCs w:val="24"/>
        </w:rPr>
      </w:pPr>
      <w:r>
        <w:rPr>
          <w:rFonts w:hint="default" w:ascii="Times New Roman" w:hAnsi="Times New Roman" w:eastAsia="MS Mincho" w:cs="Times New Roman"/>
          <w:b/>
          <w:bCs/>
          <w:sz w:val="24"/>
          <w:szCs w:val="24"/>
        </w:rPr>
        <w:t>3.2.1.2 Apply Defence in Depth</w:t>
      </w:r>
    </w:p>
    <w:p w14:paraId="5D8CE4E5">
      <w:pPr>
        <w:pStyle w:val="10"/>
        <w:jc w:val="both"/>
        <w:rPr>
          <w:rFonts w:hint="default" w:ascii="Times New Roman" w:hAnsi="Times New Roman" w:eastAsia="MS Mincho" w:cs="Times New Roman"/>
          <w:b/>
          <w:bCs/>
          <w:sz w:val="24"/>
          <w:szCs w:val="24"/>
        </w:rPr>
      </w:pPr>
      <w:r>
        <w:rPr>
          <w:rFonts w:hint="default" w:ascii="Times New Roman" w:hAnsi="Times New Roman" w:eastAsia="MS Mincho" w:cs="Times New Roman"/>
          <w:b/>
          <w:bCs/>
          <w:sz w:val="24"/>
          <w:szCs w:val="24"/>
        </w:rPr>
        <w:t xml:space="preserve"> </w:t>
      </w:r>
    </w:p>
    <w:p w14:paraId="01361883">
      <w:pPr>
        <w:pStyle w:val="10"/>
        <w:jc w:val="both"/>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 xml:space="preserve">Layered security mechanisms must be in place to increase security as a whole. Any public facing application should be routed through Web Application Firewall (WAF). The design and development of a public facing application, must be approved by IT Steering Committee (ITSC).       </w:t>
      </w:r>
    </w:p>
    <w:p w14:paraId="1356FB9C">
      <w:pPr>
        <w:pStyle w:val="10"/>
        <w:jc w:val="both"/>
        <w:rPr>
          <w:rFonts w:hint="default" w:ascii="Times New Roman" w:hAnsi="Times New Roman" w:eastAsia="MS Mincho" w:cs="Times New Roman"/>
          <w:sz w:val="24"/>
          <w:szCs w:val="24"/>
        </w:rPr>
      </w:pPr>
    </w:p>
    <w:p w14:paraId="0AFF54FC">
      <w:pPr>
        <w:pStyle w:val="10"/>
        <w:jc w:val="both"/>
        <w:rPr>
          <w:rFonts w:hint="default" w:ascii="Times New Roman" w:hAnsi="Times New Roman" w:eastAsia="MS Mincho" w:cs="Times New Roman"/>
          <w:b/>
          <w:bCs/>
          <w:sz w:val="24"/>
          <w:szCs w:val="24"/>
        </w:rPr>
      </w:pPr>
      <w:r>
        <w:rPr>
          <w:rFonts w:hint="default" w:ascii="Times New Roman" w:hAnsi="Times New Roman" w:eastAsia="MS Mincho" w:cs="Times New Roman"/>
          <w:b/>
          <w:bCs/>
          <w:sz w:val="24"/>
          <w:szCs w:val="24"/>
        </w:rPr>
        <w:t>3.2.1.3 Use a Positive Security Model</w:t>
      </w:r>
    </w:p>
    <w:p w14:paraId="006C0734">
      <w:pPr>
        <w:pStyle w:val="10"/>
        <w:jc w:val="both"/>
        <w:rPr>
          <w:rFonts w:hint="default" w:ascii="Times New Roman" w:hAnsi="Times New Roman" w:eastAsia="MS Mincho" w:cs="Times New Roman"/>
          <w:b/>
          <w:bCs/>
          <w:sz w:val="24"/>
          <w:szCs w:val="24"/>
        </w:rPr>
      </w:pPr>
    </w:p>
    <w:p w14:paraId="4B5D01D6">
      <w:pPr>
        <w:pStyle w:val="5"/>
        <w:spacing w:after="0"/>
        <w:rPr>
          <w:rFonts w:hint="default" w:ascii="Times New Roman" w:hAnsi="Times New Roman" w:cs="Times New Roman"/>
        </w:rPr>
      </w:pPr>
      <w:r>
        <w:rPr>
          <w:rFonts w:hint="default" w:ascii="Times New Roman" w:hAnsi="Times New Roman" w:cs="Times New Roman"/>
        </w:rPr>
        <w:t>A ‘positive’ security model defines what is allowed and rejects everything else. For example, applications by default disable for all users and grant access based on the requirement. This applies a ‘whitelist’ (positive), rather than ‘blacklist’ approach.</w:t>
      </w:r>
    </w:p>
    <w:p w14:paraId="4A1C49D2">
      <w:pPr>
        <w:pStyle w:val="5"/>
        <w:spacing w:after="0"/>
        <w:rPr>
          <w:rFonts w:hint="default" w:ascii="Times New Roman" w:hAnsi="Times New Roman" w:cs="Times New Roman"/>
          <w:b/>
          <w:bCs/>
        </w:rPr>
      </w:pPr>
    </w:p>
    <w:p w14:paraId="3A48C72B">
      <w:pPr>
        <w:pStyle w:val="5"/>
        <w:spacing w:after="0"/>
        <w:rPr>
          <w:rFonts w:hint="default" w:ascii="Times New Roman" w:hAnsi="Times New Roman" w:cs="Times New Roman"/>
          <w:b/>
          <w:bCs/>
        </w:rPr>
      </w:pPr>
      <w:r>
        <w:rPr>
          <w:rFonts w:hint="default" w:ascii="Times New Roman" w:hAnsi="Times New Roman" w:cs="Times New Roman"/>
          <w:b/>
          <w:bCs/>
        </w:rPr>
        <w:t>3.2.1.4 Fail Securely</w:t>
      </w:r>
    </w:p>
    <w:p w14:paraId="150D9A36">
      <w:pPr>
        <w:pStyle w:val="5"/>
        <w:spacing w:after="0"/>
        <w:rPr>
          <w:rFonts w:hint="default" w:ascii="Times New Roman" w:hAnsi="Times New Roman" w:cs="Times New Roman"/>
          <w:b/>
          <w:bCs/>
        </w:rPr>
      </w:pPr>
    </w:p>
    <w:p w14:paraId="45E1B813">
      <w:pPr>
        <w:pStyle w:val="5"/>
        <w:spacing w:after="0"/>
        <w:jc w:val="both"/>
        <w:rPr>
          <w:rFonts w:hint="default" w:ascii="Times New Roman" w:hAnsi="Times New Roman" w:cs="Times New Roman"/>
        </w:rPr>
      </w:pPr>
      <w:r>
        <w:rPr>
          <w:rFonts w:hint="default" w:ascii="Times New Roman" w:hAnsi="Times New Roman" w:cs="Times New Roman"/>
        </w:rPr>
        <w:t>Handling errors is a key aspect of secure coding. It is important that failures are handled so that exceptions do not enable behaviour that the countermeasure would not normally allow. For example, application query strings are checked for valid key value pairs - if either is incorrect then a generic error is issued and if the query string sends parameters to the database this process will not be called and a database connection is not established.</w:t>
      </w:r>
    </w:p>
    <w:p w14:paraId="7F5F7C0D">
      <w:pPr>
        <w:pStyle w:val="5"/>
        <w:spacing w:after="0"/>
        <w:jc w:val="both"/>
        <w:rPr>
          <w:rFonts w:hint="default" w:ascii="Times New Roman" w:hAnsi="Times New Roman" w:cs="Times New Roman"/>
        </w:rPr>
      </w:pPr>
    </w:p>
    <w:p w14:paraId="0D27060C">
      <w:pPr>
        <w:pStyle w:val="5"/>
        <w:spacing w:after="0"/>
        <w:rPr>
          <w:rFonts w:hint="default" w:ascii="Times New Roman" w:hAnsi="Times New Roman" w:cs="Times New Roman"/>
          <w:b/>
          <w:bCs/>
        </w:rPr>
      </w:pPr>
      <w:r>
        <w:rPr>
          <w:rFonts w:hint="default" w:ascii="Times New Roman" w:hAnsi="Times New Roman" w:cs="Times New Roman"/>
          <w:b/>
          <w:bCs/>
        </w:rPr>
        <w:t>3.2.1.5 Run with Least Privileges</w:t>
      </w:r>
    </w:p>
    <w:p w14:paraId="2D1FAFA3">
      <w:pPr>
        <w:pStyle w:val="5"/>
        <w:spacing w:after="0"/>
        <w:jc w:val="both"/>
        <w:rPr>
          <w:rFonts w:hint="default" w:ascii="Times New Roman" w:hAnsi="Times New Roman" w:cs="Times New Roman"/>
        </w:rPr>
      </w:pPr>
    </w:p>
    <w:p w14:paraId="68BD4FEF">
      <w:pPr>
        <w:pStyle w:val="5"/>
        <w:spacing w:after="0"/>
        <w:jc w:val="both"/>
        <w:rPr>
          <w:rFonts w:hint="default" w:ascii="Times New Roman" w:hAnsi="Times New Roman" w:cs="Times New Roman"/>
        </w:rPr>
      </w:pPr>
      <w:r>
        <w:rPr>
          <w:rFonts w:hint="default" w:ascii="Times New Roman" w:hAnsi="Times New Roman" w:cs="Times New Roman"/>
        </w:rPr>
        <w:t>The principle of least privilege must be followed in order to complete the business process. One example is database connection rights granted by programs. If there are various sets of user groups with varying data access credentials, separate account groups are set up to consistently constrain access. Create a read-only access group for read users and a read/write access group for editor users, for example. To provide such access, however, a clear justification of the business requirement, as well as the completion of an approval process, are required.</w:t>
      </w:r>
    </w:p>
    <w:p w14:paraId="2E1DFF79">
      <w:pPr>
        <w:pStyle w:val="5"/>
        <w:spacing w:after="0"/>
        <w:jc w:val="both"/>
        <w:rPr>
          <w:rFonts w:hint="default" w:ascii="Times New Roman" w:hAnsi="Times New Roman" w:cs="Times New Roman"/>
        </w:rPr>
      </w:pPr>
    </w:p>
    <w:p w14:paraId="162455A6">
      <w:pPr>
        <w:pStyle w:val="5"/>
        <w:spacing w:after="0"/>
        <w:jc w:val="both"/>
        <w:rPr>
          <w:rFonts w:hint="default" w:ascii="Times New Roman" w:hAnsi="Times New Roman" w:cs="Times New Roman"/>
          <w:b/>
          <w:bCs/>
        </w:rPr>
      </w:pPr>
      <w:r>
        <w:rPr>
          <w:rFonts w:hint="default" w:ascii="Times New Roman" w:hAnsi="Times New Roman" w:cs="Times New Roman"/>
          <w:b/>
          <w:bCs/>
        </w:rPr>
        <w:t>3.2.1.6 Avoid Security by Obscurity</w:t>
      </w:r>
    </w:p>
    <w:p w14:paraId="0AF68545">
      <w:pPr>
        <w:pStyle w:val="5"/>
        <w:spacing w:after="0"/>
        <w:jc w:val="both"/>
        <w:rPr>
          <w:rFonts w:hint="default" w:ascii="Times New Roman" w:hAnsi="Times New Roman" w:cs="Times New Roman"/>
        </w:rPr>
      </w:pPr>
    </w:p>
    <w:p w14:paraId="2E6351E1">
      <w:pPr>
        <w:pStyle w:val="5"/>
        <w:spacing w:after="0"/>
        <w:jc w:val="both"/>
        <w:rPr>
          <w:rFonts w:hint="default" w:ascii="Times New Roman" w:hAnsi="Times New Roman" w:cs="Times New Roman"/>
        </w:rPr>
      </w:pPr>
      <w:r>
        <w:rPr>
          <w:rFonts w:hint="default" w:ascii="Times New Roman" w:hAnsi="Times New Roman" w:cs="Times New Roman"/>
        </w:rPr>
        <w:t>Security by obscurity is alone a weak security mechanism, however when combined with all principles it can be used as an additional layer of security.</w:t>
      </w:r>
    </w:p>
    <w:p w14:paraId="3348E5DA">
      <w:pPr>
        <w:pStyle w:val="5"/>
        <w:spacing w:after="0"/>
        <w:jc w:val="both"/>
        <w:rPr>
          <w:rFonts w:hint="default" w:ascii="Times New Roman" w:hAnsi="Times New Roman" w:cs="Times New Roman"/>
          <w:b/>
          <w:bCs/>
        </w:rPr>
      </w:pPr>
    </w:p>
    <w:p w14:paraId="0EA6B01E">
      <w:pPr>
        <w:pStyle w:val="5"/>
        <w:spacing w:after="0"/>
        <w:jc w:val="both"/>
        <w:rPr>
          <w:rFonts w:hint="default" w:ascii="Times New Roman" w:hAnsi="Times New Roman" w:cs="Times New Roman"/>
          <w:b/>
          <w:bCs/>
        </w:rPr>
      </w:pPr>
      <w:r>
        <w:rPr>
          <w:rFonts w:hint="default" w:ascii="Times New Roman" w:hAnsi="Times New Roman" w:cs="Times New Roman"/>
          <w:b/>
          <w:bCs/>
        </w:rPr>
        <w:t>3.2.1.7 Keep Security Simple</w:t>
      </w:r>
    </w:p>
    <w:p w14:paraId="2BBF3329">
      <w:pPr>
        <w:pStyle w:val="5"/>
        <w:spacing w:after="0"/>
        <w:jc w:val="both"/>
        <w:rPr>
          <w:rFonts w:hint="default" w:ascii="Times New Roman" w:hAnsi="Times New Roman" w:cs="Times New Roman"/>
        </w:rPr>
      </w:pPr>
    </w:p>
    <w:p w14:paraId="611A7193">
      <w:pPr>
        <w:pStyle w:val="5"/>
        <w:spacing w:after="0"/>
        <w:jc w:val="both"/>
        <w:rPr>
          <w:rFonts w:hint="default" w:ascii="Times New Roman" w:hAnsi="Times New Roman" w:cs="Times New Roman"/>
        </w:rPr>
      </w:pPr>
      <w:r>
        <w:rPr>
          <w:rFonts w:hint="default" w:ascii="Times New Roman" w:hAnsi="Times New Roman" w:cs="Times New Roman"/>
        </w:rPr>
        <w:t>Attack surface area and simplicity go hand in hand. It is important to keep security simple.</w:t>
      </w:r>
    </w:p>
    <w:p w14:paraId="4E8411C2">
      <w:pPr>
        <w:pStyle w:val="5"/>
        <w:spacing w:after="0"/>
        <w:jc w:val="both"/>
        <w:rPr>
          <w:rFonts w:hint="default" w:ascii="Times New Roman" w:hAnsi="Times New Roman" w:cs="Times New Roman"/>
        </w:rPr>
      </w:pPr>
    </w:p>
    <w:p w14:paraId="3BAA14E5">
      <w:pPr>
        <w:pStyle w:val="5"/>
        <w:spacing w:after="0"/>
        <w:jc w:val="both"/>
        <w:rPr>
          <w:rFonts w:hint="default" w:ascii="Times New Roman" w:hAnsi="Times New Roman" w:cs="Times New Roman"/>
          <w:b/>
          <w:bCs/>
        </w:rPr>
      </w:pPr>
      <w:r>
        <w:rPr>
          <w:rFonts w:hint="default" w:ascii="Times New Roman" w:hAnsi="Times New Roman" w:cs="Times New Roman"/>
          <w:b/>
          <w:bCs/>
        </w:rPr>
        <w:t>3.2.1.8 Detect Intrusions</w:t>
      </w:r>
    </w:p>
    <w:p w14:paraId="06F071BB">
      <w:pPr>
        <w:pStyle w:val="5"/>
        <w:spacing w:after="0"/>
        <w:jc w:val="both"/>
        <w:rPr>
          <w:rFonts w:hint="default" w:ascii="Times New Roman" w:hAnsi="Times New Roman" w:cs="Times New Roman"/>
          <w:b/>
          <w:bCs/>
        </w:rPr>
      </w:pPr>
    </w:p>
    <w:p w14:paraId="5147D2EC">
      <w:pPr>
        <w:pStyle w:val="5"/>
        <w:spacing w:after="0"/>
        <w:jc w:val="both"/>
        <w:rPr>
          <w:rFonts w:hint="default" w:ascii="Times New Roman" w:hAnsi="Times New Roman" w:cs="Times New Roman"/>
        </w:rPr>
      </w:pPr>
      <w:r>
        <w:rPr>
          <w:rFonts w:hint="default" w:ascii="Times New Roman" w:hAnsi="Times New Roman" w:cs="Times New Roman"/>
        </w:rPr>
        <w:t xml:space="preserve">Collect and record any information regarding access and usage that can assist in detecting and monitoring unauthorised actions. </w:t>
      </w:r>
    </w:p>
    <w:p w14:paraId="4B738638">
      <w:pPr>
        <w:pStyle w:val="5"/>
        <w:spacing w:after="0"/>
        <w:jc w:val="both"/>
        <w:rPr>
          <w:rFonts w:hint="default" w:ascii="Times New Roman" w:hAnsi="Times New Roman" w:cs="Times New Roman"/>
        </w:rPr>
      </w:pPr>
    </w:p>
    <w:p w14:paraId="29F0EE0F">
      <w:pPr>
        <w:pStyle w:val="5"/>
        <w:spacing w:after="0"/>
        <w:jc w:val="both"/>
        <w:rPr>
          <w:rFonts w:hint="default" w:ascii="Times New Roman" w:hAnsi="Times New Roman" w:cs="Times New Roman"/>
        </w:rPr>
      </w:pPr>
      <w:r>
        <w:rPr>
          <w:rFonts w:hint="default" w:ascii="Times New Roman" w:hAnsi="Times New Roman" w:cs="Times New Roman"/>
          <w:b/>
          <w:bCs/>
        </w:rPr>
        <w:t>3.2.1.9 Don’t Trust Services</w:t>
      </w:r>
    </w:p>
    <w:p w14:paraId="1AE97584">
      <w:pPr>
        <w:pStyle w:val="5"/>
        <w:spacing w:after="0"/>
        <w:jc w:val="both"/>
        <w:rPr>
          <w:rFonts w:hint="default" w:ascii="Times New Roman" w:hAnsi="Times New Roman" w:cs="Times New Roman"/>
          <w:b/>
          <w:bCs/>
        </w:rPr>
      </w:pPr>
    </w:p>
    <w:p w14:paraId="094E080C">
      <w:pPr>
        <w:pStyle w:val="5"/>
        <w:spacing w:after="0"/>
        <w:jc w:val="both"/>
        <w:rPr>
          <w:rFonts w:hint="default" w:ascii="Times New Roman" w:hAnsi="Times New Roman" w:cs="Times New Roman"/>
        </w:rPr>
      </w:pPr>
      <w:r>
        <w:rPr>
          <w:rFonts w:hint="default" w:ascii="Times New Roman" w:hAnsi="Times New Roman" w:cs="Times New Roman"/>
        </w:rPr>
        <w:t xml:space="preserve">Some applications may refer to external systems or packages when developing, always make sure to use secure external systems or packages when developing applications. </w:t>
      </w:r>
    </w:p>
    <w:p w14:paraId="11976597">
      <w:pPr>
        <w:pStyle w:val="5"/>
        <w:spacing w:after="0"/>
        <w:jc w:val="both"/>
        <w:rPr>
          <w:rFonts w:hint="default" w:ascii="Times New Roman" w:hAnsi="Times New Roman" w:cs="Times New Roman"/>
        </w:rPr>
      </w:pPr>
    </w:p>
    <w:p w14:paraId="7821124A">
      <w:pPr>
        <w:pStyle w:val="5"/>
        <w:spacing w:after="0"/>
        <w:jc w:val="both"/>
        <w:rPr>
          <w:rFonts w:hint="default" w:ascii="Times New Roman" w:hAnsi="Times New Roman" w:cs="Times New Roman"/>
        </w:rPr>
      </w:pPr>
      <w:r>
        <w:rPr>
          <w:rFonts w:hint="default" w:ascii="Times New Roman" w:hAnsi="Times New Roman" w:cs="Times New Roman"/>
          <w:b/>
          <w:bCs/>
        </w:rPr>
        <w:t>3.2.2 System Change Control Procedures</w:t>
      </w:r>
    </w:p>
    <w:p w14:paraId="27C7A92E">
      <w:pPr>
        <w:pStyle w:val="15"/>
        <w:tabs>
          <w:tab w:val="left" w:pos="707"/>
        </w:tabs>
        <w:jc w:val="both"/>
        <w:rPr>
          <w:rFonts w:hint="default" w:ascii="Times New Roman" w:hAnsi="Times New Roman" w:cs="Times New Roman"/>
          <w:b/>
          <w:bCs/>
          <w:sz w:val="24"/>
          <w:szCs w:val="24"/>
        </w:rPr>
      </w:pPr>
    </w:p>
    <w:p w14:paraId="31B20CC6">
      <w:pPr>
        <w:pStyle w:val="5"/>
        <w:spacing w:after="0"/>
        <w:jc w:val="both"/>
        <w:rPr>
          <w:rFonts w:hint="default" w:ascii="Times New Roman" w:hAnsi="Times New Roman" w:cs="Times New Roman"/>
        </w:rPr>
      </w:pPr>
      <w:r>
        <w:rPr>
          <w:rFonts w:hint="default" w:ascii="Times New Roman" w:hAnsi="Times New Roman" w:cs="Times New Roman"/>
        </w:rPr>
        <w:t xml:space="preserve">Applications that are developed and hosted internally should be subjected to formal change management process. </w:t>
      </w:r>
    </w:p>
    <w:p w14:paraId="16A0D136">
      <w:pPr>
        <w:pStyle w:val="5"/>
        <w:spacing w:after="0"/>
        <w:jc w:val="both"/>
        <w:rPr>
          <w:rFonts w:hint="default" w:ascii="Times New Roman" w:hAnsi="Times New Roman" w:cs="Times New Roman"/>
          <w:b/>
          <w:bCs/>
        </w:rPr>
      </w:pPr>
      <w:r>
        <w:rPr>
          <w:rFonts w:hint="default" w:ascii="Times New Roman" w:hAnsi="Times New Roman" w:cs="Times New Roman"/>
          <w:b/>
          <w:bCs/>
        </w:rPr>
        <w:t>3.2.3 Restrictions on Changes to Software Packages</w:t>
      </w:r>
    </w:p>
    <w:p w14:paraId="3286D0D2">
      <w:pPr>
        <w:pStyle w:val="5"/>
        <w:spacing w:after="0"/>
        <w:jc w:val="both"/>
        <w:rPr>
          <w:rFonts w:hint="default" w:ascii="Times New Roman" w:hAnsi="Times New Roman" w:cs="Times New Roman"/>
        </w:rPr>
      </w:pPr>
    </w:p>
    <w:p w14:paraId="7905D7B6">
      <w:pPr>
        <w:pStyle w:val="5"/>
        <w:spacing w:after="0"/>
        <w:jc w:val="both"/>
        <w:rPr>
          <w:rFonts w:hint="default" w:ascii="Times New Roman" w:hAnsi="Times New Roman" w:cs="Times New Roman"/>
        </w:rPr>
      </w:pPr>
      <w:r>
        <w:rPr>
          <w:rFonts w:hint="default" w:ascii="Times New Roman" w:hAnsi="Times New Roman" w:cs="Times New Roman"/>
        </w:rPr>
        <w:t>The following must be observed with regard to software:</w:t>
      </w:r>
    </w:p>
    <w:p w14:paraId="70314FA2">
      <w:pPr>
        <w:pStyle w:val="5"/>
        <w:numPr>
          <w:ilvl w:val="0"/>
          <w:numId w:val="2"/>
        </w:numPr>
        <w:spacing w:after="0"/>
        <w:jc w:val="both"/>
        <w:rPr>
          <w:rFonts w:hint="default" w:ascii="Times New Roman" w:hAnsi="Times New Roman" w:cs="Times New Roman"/>
        </w:rPr>
      </w:pPr>
      <w:r>
        <w:rPr>
          <w:rFonts w:hint="default" w:ascii="Times New Roman" w:hAnsi="Times New Roman" w:cs="Times New Roman"/>
        </w:rPr>
        <w:t xml:space="preserve">All software acquired by the </w:t>
      </w:r>
      <w:r>
        <w:rPr>
          <w:rFonts w:hint="default" w:ascii="Times New Roman" w:hAnsi="Times New Roman" w:eastAsia="MS Mincho" w:cs="Times New Roman"/>
        </w:rPr>
        <w:t>Walpita Enterprises Pvt Ltd</w:t>
      </w:r>
      <w:r>
        <w:rPr>
          <w:rFonts w:hint="default" w:ascii="Times New Roman" w:hAnsi="Times New Roman" w:cs="Times New Roman"/>
        </w:rPr>
        <w:t xml:space="preserve"> must be installed by the ServiceDesk by following a Software request raised in the ServiceDesk system.</w:t>
      </w:r>
    </w:p>
    <w:p w14:paraId="688D3E28">
      <w:pPr>
        <w:pStyle w:val="5"/>
        <w:numPr>
          <w:ilvl w:val="0"/>
          <w:numId w:val="2"/>
        </w:numPr>
        <w:spacing w:after="0"/>
        <w:jc w:val="both"/>
        <w:rPr>
          <w:rFonts w:hint="default" w:ascii="Times New Roman" w:hAnsi="Times New Roman" w:cs="Times New Roman"/>
        </w:rPr>
      </w:pPr>
      <w:r>
        <w:rPr>
          <w:rFonts w:hint="default" w:ascii="Times New Roman" w:hAnsi="Times New Roman" w:cs="Times New Roman"/>
        </w:rPr>
        <w:t xml:space="preserve">All software acquired by the </w:t>
      </w:r>
      <w:r>
        <w:rPr>
          <w:rFonts w:hint="default" w:ascii="Times New Roman" w:hAnsi="Times New Roman" w:eastAsia="MS Mincho" w:cs="Times New Roman"/>
        </w:rPr>
        <w:t>Walpita Enterprises Pvt Ltd</w:t>
      </w:r>
      <w:r>
        <w:rPr>
          <w:rFonts w:hint="default" w:ascii="Times New Roman" w:hAnsi="Times New Roman" w:cs="Times New Roman"/>
        </w:rPr>
        <w:t xml:space="preserve"> must perform the security testing before installing in the endpoints, servers etc. </w:t>
      </w:r>
    </w:p>
    <w:p w14:paraId="6EBAC201">
      <w:pPr>
        <w:pStyle w:val="5"/>
        <w:numPr>
          <w:ilvl w:val="0"/>
          <w:numId w:val="2"/>
        </w:numPr>
        <w:spacing w:after="0"/>
        <w:jc w:val="both"/>
        <w:rPr>
          <w:rFonts w:hint="default" w:ascii="Times New Roman" w:hAnsi="Times New Roman" w:cs="Times New Roman"/>
        </w:rPr>
      </w:pPr>
      <w:r>
        <w:rPr>
          <w:rFonts w:hint="default" w:ascii="Times New Roman" w:hAnsi="Times New Roman" w:cs="Times New Roman"/>
        </w:rPr>
        <w:t>Except for backup or archival purposes, copying of any software is expressly prohibited.</w:t>
      </w:r>
    </w:p>
    <w:p w14:paraId="0DB18C1D">
      <w:pPr>
        <w:pStyle w:val="5"/>
        <w:numPr>
          <w:ilvl w:val="0"/>
          <w:numId w:val="2"/>
        </w:numPr>
        <w:spacing w:after="0"/>
        <w:jc w:val="both"/>
        <w:rPr>
          <w:rFonts w:hint="default" w:ascii="Times New Roman" w:hAnsi="Times New Roman" w:cs="Times New Roman"/>
        </w:rPr>
      </w:pPr>
      <w:r>
        <w:rPr>
          <w:rFonts w:hint="default" w:ascii="Times New Roman" w:hAnsi="Times New Roman" w:cs="Times New Roman"/>
        </w:rPr>
        <w:t>The use of unlicensed software is not permitted under any circumstances.</w:t>
      </w:r>
    </w:p>
    <w:p w14:paraId="6F58EFCD">
      <w:pPr>
        <w:pStyle w:val="5"/>
        <w:numPr>
          <w:ilvl w:val="0"/>
          <w:numId w:val="2"/>
        </w:numPr>
        <w:spacing w:after="0"/>
        <w:jc w:val="both"/>
        <w:rPr>
          <w:rFonts w:hint="default" w:ascii="Times New Roman" w:hAnsi="Times New Roman" w:cs="Times New Roman"/>
        </w:rPr>
      </w:pPr>
      <w:r>
        <w:rPr>
          <w:rFonts w:hint="default" w:ascii="Times New Roman" w:hAnsi="Times New Roman" w:cs="Times New Roman"/>
        </w:rPr>
        <w:t>Personal, programs or utilities may not be installed on any internal servers/endpoints.</w:t>
      </w:r>
    </w:p>
    <w:p w14:paraId="41F47F50">
      <w:pPr>
        <w:pStyle w:val="5"/>
        <w:numPr>
          <w:ilvl w:val="0"/>
          <w:numId w:val="2"/>
        </w:numPr>
        <w:spacing w:after="0"/>
        <w:jc w:val="both"/>
        <w:rPr>
          <w:rFonts w:hint="default" w:ascii="Times New Roman" w:hAnsi="Times New Roman" w:cs="Times New Roman"/>
        </w:rPr>
      </w:pPr>
      <w:r>
        <w:rPr>
          <w:rFonts w:hint="default" w:ascii="Times New Roman" w:hAnsi="Times New Roman" w:cs="Times New Roman"/>
        </w:rPr>
        <w:t xml:space="preserve">Only </w:t>
      </w:r>
      <w:r>
        <w:rPr>
          <w:rFonts w:hint="default" w:ascii="Times New Roman" w:hAnsi="Times New Roman" w:eastAsia="MS Mincho" w:cs="Times New Roman"/>
        </w:rPr>
        <w:t>Walpita Enterprises Pvt Ltd</w:t>
      </w:r>
      <w:r>
        <w:rPr>
          <w:rFonts w:hint="default" w:ascii="Times New Roman" w:hAnsi="Times New Roman" w:cs="Times New Roman"/>
        </w:rPr>
        <w:t xml:space="preserve"> can provide and modify infrastructure configuration.</w:t>
      </w:r>
    </w:p>
    <w:p w14:paraId="5BC4F302">
      <w:pPr>
        <w:pStyle w:val="5"/>
        <w:spacing w:after="0"/>
        <w:jc w:val="both"/>
        <w:rPr>
          <w:rFonts w:hint="default" w:ascii="Times New Roman" w:hAnsi="Times New Roman" w:cs="Times New Roman"/>
        </w:rPr>
      </w:pPr>
    </w:p>
    <w:p w14:paraId="2DAB707D">
      <w:pPr>
        <w:pStyle w:val="5"/>
        <w:spacing w:after="0"/>
        <w:jc w:val="both"/>
        <w:rPr>
          <w:rFonts w:hint="default" w:ascii="Times New Roman" w:hAnsi="Times New Roman" w:cs="Times New Roman"/>
          <w:b/>
          <w:bCs/>
        </w:rPr>
      </w:pPr>
      <w:r>
        <w:rPr>
          <w:rFonts w:hint="default" w:ascii="Times New Roman" w:hAnsi="Times New Roman" w:cs="Times New Roman"/>
          <w:b/>
          <w:bCs/>
        </w:rPr>
        <w:t>3.2.4 Secure System Engineering Principles</w:t>
      </w:r>
    </w:p>
    <w:p w14:paraId="2507404E">
      <w:pPr>
        <w:pStyle w:val="5"/>
        <w:spacing w:after="0"/>
        <w:jc w:val="both"/>
        <w:rPr>
          <w:rFonts w:hint="default" w:ascii="Times New Roman" w:hAnsi="Times New Roman" w:cs="Times New Roman"/>
        </w:rPr>
      </w:pPr>
    </w:p>
    <w:p w14:paraId="223AC276">
      <w:pPr>
        <w:pStyle w:val="5"/>
        <w:spacing w:after="0"/>
        <w:jc w:val="both"/>
        <w:rPr>
          <w:rFonts w:hint="default" w:ascii="Times New Roman" w:hAnsi="Times New Roman" w:cs="Times New Roman"/>
        </w:rPr>
      </w:pPr>
      <w:r>
        <w:rPr>
          <w:rFonts w:hint="default" w:ascii="Times New Roman" w:hAnsi="Times New Roman" w:cs="Times New Roman"/>
        </w:rPr>
        <w:t>Where applications have been developed to collect information across public infrastructure:</w:t>
      </w:r>
    </w:p>
    <w:p w14:paraId="4342DF57">
      <w:pPr>
        <w:pStyle w:val="5"/>
        <w:numPr>
          <w:ilvl w:val="0"/>
          <w:numId w:val="3"/>
        </w:numPr>
        <w:spacing w:after="0"/>
        <w:jc w:val="both"/>
        <w:rPr>
          <w:rFonts w:hint="default" w:ascii="Times New Roman" w:hAnsi="Times New Roman" w:cs="Times New Roman"/>
        </w:rPr>
      </w:pPr>
      <w:r>
        <w:rPr>
          <w:rFonts w:hint="default" w:ascii="Times New Roman" w:hAnsi="Times New Roman" w:cs="Times New Roman"/>
        </w:rPr>
        <w:t>All traffics must encrypted.</w:t>
      </w:r>
    </w:p>
    <w:p w14:paraId="777EE877">
      <w:pPr>
        <w:pStyle w:val="5"/>
        <w:numPr>
          <w:ilvl w:val="0"/>
          <w:numId w:val="3"/>
        </w:numPr>
        <w:spacing w:after="0"/>
        <w:jc w:val="both"/>
        <w:rPr>
          <w:rFonts w:hint="default" w:ascii="Times New Roman" w:hAnsi="Times New Roman" w:cs="Times New Roman"/>
        </w:rPr>
      </w:pPr>
      <w:r>
        <w:rPr>
          <w:rFonts w:hint="default" w:ascii="Times New Roman" w:hAnsi="Times New Roman" w:cs="Times New Roman"/>
        </w:rPr>
        <w:t xml:space="preserve">Applications must be user acceptance tested and security tested by </w:t>
      </w:r>
      <w:r>
        <w:rPr>
          <w:rFonts w:hint="default" w:ascii="Times New Roman" w:hAnsi="Times New Roman" w:eastAsia="MS Mincho" w:cs="Times New Roman"/>
        </w:rPr>
        <w:t>Walpita Enterprises Pvt Ltd</w:t>
      </w:r>
      <w:r>
        <w:rPr>
          <w:rFonts w:hint="default" w:ascii="Times New Roman" w:hAnsi="Times New Roman" w:eastAsia="MS Mincho" w:cs="Times New Roman"/>
          <w:lang w:val="en-US"/>
        </w:rPr>
        <w:t xml:space="preserve"> </w:t>
      </w:r>
      <w:r>
        <w:rPr>
          <w:rFonts w:hint="default" w:ascii="Times New Roman" w:hAnsi="Times New Roman" w:cs="Times New Roman"/>
        </w:rPr>
        <w:t>against the OWASP security principles.</w:t>
      </w:r>
    </w:p>
    <w:p w14:paraId="5AA91198">
      <w:pPr>
        <w:pStyle w:val="5"/>
        <w:numPr>
          <w:ilvl w:val="0"/>
          <w:numId w:val="3"/>
        </w:numPr>
        <w:spacing w:after="0"/>
        <w:jc w:val="both"/>
        <w:rPr>
          <w:rFonts w:hint="default" w:ascii="Times New Roman" w:hAnsi="Times New Roman" w:cs="Times New Roman"/>
        </w:rPr>
      </w:pPr>
      <w:r>
        <w:rPr>
          <w:rFonts w:hint="default" w:ascii="Times New Roman" w:hAnsi="Times New Roman" w:cs="Times New Roman"/>
        </w:rPr>
        <w:t xml:space="preserve">Critical, high and medium risks must remediate immediately. </w:t>
      </w:r>
    </w:p>
    <w:p w14:paraId="2314D182">
      <w:pPr>
        <w:pStyle w:val="5"/>
        <w:spacing w:after="0"/>
        <w:jc w:val="both"/>
        <w:rPr>
          <w:rFonts w:hint="default" w:ascii="Times New Roman" w:hAnsi="Times New Roman" w:cs="Times New Roman"/>
        </w:rPr>
      </w:pPr>
    </w:p>
    <w:p w14:paraId="70B6212B">
      <w:pPr>
        <w:pStyle w:val="5"/>
        <w:spacing w:after="0"/>
        <w:jc w:val="both"/>
        <w:rPr>
          <w:rFonts w:hint="default" w:ascii="Times New Roman" w:hAnsi="Times New Roman" w:cs="Times New Roman"/>
        </w:rPr>
      </w:pPr>
      <w:r>
        <w:rPr>
          <w:rFonts w:hint="default" w:ascii="Times New Roman" w:hAnsi="Times New Roman" w:cs="Times New Roman"/>
          <w:b/>
          <w:bCs/>
        </w:rPr>
        <w:t>3.2.5 Secure Development Environment</w:t>
      </w:r>
    </w:p>
    <w:p w14:paraId="162370A0">
      <w:pPr>
        <w:pStyle w:val="5"/>
        <w:spacing w:after="0"/>
        <w:jc w:val="both"/>
        <w:rPr>
          <w:rFonts w:hint="default" w:ascii="Times New Roman" w:hAnsi="Times New Roman" w:cs="Times New Roman"/>
        </w:rPr>
      </w:pPr>
    </w:p>
    <w:p w14:paraId="68A4634B">
      <w:pPr>
        <w:pStyle w:val="5"/>
        <w:spacing w:after="0"/>
        <w:jc w:val="both"/>
        <w:rPr>
          <w:rFonts w:hint="default" w:ascii="Times New Roman" w:hAnsi="Times New Roman" w:cs="Times New Roman"/>
        </w:rPr>
      </w:pPr>
      <w:r>
        <w:rPr>
          <w:rFonts w:hint="default" w:ascii="Times New Roman" w:hAnsi="Times New Roman" w:eastAsia="MS Mincho" w:cs="Times New Roman"/>
        </w:rPr>
        <w:t>Walpita Enterprises Pvt Ltd</w:t>
      </w:r>
      <w:r>
        <w:rPr>
          <w:rFonts w:hint="default" w:ascii="Times New Roman" w:hAnsi="Times New Roman" w:cs="Times New Roman"/>
        </w:rPr>
        <w:t xml:space="preserve"> Data Center is a secure environment and Information Security and Compliance team of </w:t>
      </w:r>
      <w:r>
        <w:rPr>
          <w:rFonts w:hint="default" w:ascii="Times New Roman" w:hAnsi="Times New Roman" w:eastAsia="MS Mincho" w:cs="Times New Roman"/>
        </w:rPr>
        <w:t>Walpita Enterprises Pvt Ltd</w:t>
      </w:r>
      <w:r>
        <w:rPr>
          <w:rFonts w:hint="default" w:ascii="Times New Roman" w:hAnsi="Times New Roman" w:cs="Times New Roman"/>
        </w:rPr>
        <w:t xml:space="preserve"> should perform periodic vulnerability assessments on critical network segements and provide identified issues to the Network team to remediate issues. Further, patching systems should be done as per the patch management policy. </w:t>
      </w:r>
    </w:p>
    <w:p w14:paraId="058224CB">
      <w:pPr>
        <w:pStyle w:val="5"/>
        <w:spacing w:after="0"/>
        <w:jc w:val="both"/>
        <w:rPr>
          <w:rFonts w:hint="default" w:ascii="Times New Roman" w:hAnsi="Times New Roman" w:cs="Times New Roman"/>
        </w:rPr>
      </w:pPr>
    </w:p>
    <w:p w14:paraId="6CCA2C7A">
      <w:pPr>
        <w:pStyle w:val="5"/>
        <w:spacing w:after="0"/>
        <w:jc w:val="both"/>
        <w:rPr>
          <w:rFonts w:hint="default" w:ascii="Times New Roman" w:hAnsi="Times New Roman" w:cs="Times New Roman"/>
          <w:b/>
          <w:bCs/>
        </w:rPr>
      </w:pPr>
      <w:r>
        <w:rPr>
          <w:rFonts w:hint="default" w:ascii="Times New Roman" w:hAnsi="Times New Roman" w:cs="Times New Roman"/>
          <w:b/>
          <w:bCs/>
        </w:rPr>
        <w:t>3.2.6 Outsourced Development</w:t>
      </w:r>
    </w:p>
    <w:p w14:paraId="23192F05">
      <w:pPr>
        <w:pStyle w:val="5"/>
        <w:spacing w:after="0"/>
        <w:jc w:val="both"/>
        <w:rPr>
          <w:rFonts w:hint="default" w:ascii="Times New Roman" w:hAnsi="Times New Roman" w:cs="Times New Roman"/>
        </w:rPr>
      </w:pPr>
    </w:p>
    <w:p w14:paraId="182D9F79">
      <w:pPr>
        <w:pStyle w:val="5"/>
        <w:spacing w:after="0"/>
        <w:jc w:val="both"/>
        <w:rPr>
          <w:rFonts w:hint="default" w:ascii="Times New Roman" w:hAnsi="Times New Roman" w:cs="Times New Roman"/>
        </w:rPr>
      </w:pPr>
      <w:r>
        <w:rPr>
          <w:rFonts w:hint="default" w:ascii="Times New Roman" w:hAnsi="Times New Roman" w:cs="Times New Roman"/>
        </w:rPr>
        <w:t>Applications that are developed by a 3</w:t>
      </w:r>
      <w:r>
        <w:rPr>
          <w:rFonts w:hint="default" w:ascii="Times New Roman" w:hAnsi="Times New Roman" w:cs="Times New Roman"/>
          <w:vertAlign w:val="superscript"/>
        </w:rPr>
        <w:t>rd</w:t>
      </w:r>
      <w:r>
        <w:rPr>
          <w:rFonts w:hint="default" w:ascii="Times New Roman" w:hAnsi="Times New Roman" w:cs="Times New Roman"/>
        </w:rPr>
        <w:t xml:space="preserve"> party should be acquired to the </w:t>
      </w:r>
      <w:r>
        <w:rPr>
          <w:rFonts w:hint="default" w:ascii="Times New Roman" w:hAnsi="Times New Roman" w:eastAsia="MS Mincho" w:cs="Times New Roman"/>
        </w:rPr>
        <w:t>Walpita Enterprises Pvt Ltd</w:t>
      </w:r>
      <w:r>
        <w:rPr>
          <w:rFonts w:hint="default" w:ascii="Times New Roman" w:hAnsi="Times New Roman" w:cs="Times New Roman"/>
        </w:rPr>
        <w:t xml:space="preserve"> based on the procument policy. </w:t>
      </w:r>
    </w:p>
    <w:p w14:paraId="294B9177">
      <w:pPr>
        <w:pStyle w:val="5"/>
        <w:spacing w:after="0"/>
        <w:jc w:val="both"/>
        <w:rPr>
          <w:rFonts w:hint="default" w:ascii="Times New Roman" w:hAnsi="Times New Roman" w:cs="Times New Roman"/>
        </w:rPr>
      </w:pPr>
    </w:p>
    <w:p w14:paraId="53185806">
      <w:pPr>
        <w:pStyle w:val="5"/>
        <w:spacing w:after="0"/>
        <w:jc w:val="both"/>
        <w:rPr>
          <w:rFonts w:hint="default" w:ascii="Times New Roman" w:hAnsi="Times New Roman" w:cs="Times New Roman"/>
          <w:b/>
          <w:bCs/>
        </w:rPr>
      </w:pPr>
      <w:r>
        <w:rPr>
          <w:rFonts w:hint="default" w:ascii="Times New Roman" w:hAnsi="Times New Roman" w:cs="Times New Roman"/>
          <w:b/>
          <w:bCs/>
        </w:rPr>
        <w:t>3.2.7 System Security Testing</w:t>
      </w:r>
    </w:p>
    <w:p w14:paraId="67F5B731">
      <w:pPr>
        <w:pStyle w:val="5"/>
        <w:spacing w:after="0"/>
        <w:ind w:left="1440"/>
        <w:jc w:val="both"/>
        <w:rPr>
          <w:rFonts w:hint="default" w:ascii="Times New Roman" w:hAnsi="Times New Roman" w:cs="Times New Roman"/>
          <w:b/>
          <w:bCs/>
        </w:rPr>
      </w:pPr>
    </w:p>
    <w:p w14:paraId="06522D02">
      <w:pPr>
        <w:pStyle w:val="5"/>
        <w:rPr>
          <w:rFonts w:hint="default" w:ascii="Times New Roman" w:hAnsi="Times New Roman" w:cs="Times New Roman"/>
        </w:rPr>
      </w:pPr>
      <w:r>
        <w:rPr>
          <w:rFonts w:hint="default" w:ascii="Times New Roman" w:hAnsi="Times New Roman" w:cs="Times New Roman"/>
        </w:rPr>
        <w:t xml:space="preserve">Before the application is deployed in the live environment, application security testing must be performed and issues discovered by the security testing must be resolved. This is done to guarantee that any compatibility issues originating from different contexts do not interfere with the application's functionality or introduce new security risks.All applications are tested and validated against the OWASP Secure Coding Practices.  </w:t>
      </w:r>
    </w:p>
    <w:p w14:paraId="76FC83A1">
      <w:pPr>
        <w:pStyle w:val="5"/>
        <w:rPr>
          <w:rFonts w:hint="default" w:ascii="Times New Roman" w:hAnsi="Times New Roman" w:cs="Times New Roman"/>
        </w:rPr>
      </w:pPr>
    </w:p>
    <w:p w14:paraId="19954978">
      <w:pPr>
        <w:pStyle w:val="5"/>
        <w:numPr>
          <w:ilvl w:val="0"/>
          <w:numId w:val="4"/>
        </w:numPr>
        <w:rPr>
          <w:rFonts w:hint="default" w:ascii="Times New Roman" w:hAnsi="Times New Roman" w:cs="Times New Roman"/>
        </w:rPr>
      </w:pPr>
      <w:r>
        <w:rPr>
          <w:rFonts w:hint="default" w:ascii="Times New Roman" w:hAnsi="Times New Roman" w:cs="Times New Roman"/>
        </w:rPr>
        <w:t>Testers must differ from the person(s) who developed the application.</w:t>
      </w:r>
    </w:p>
    <w:p w14:paraId="0F304CB9">
      <w:pPr>
        <w:pStyle w:val="5"/>
        <w:numPr>
          <w:ilvl w:val="0"/>
          <w:numId w:val="4"/>
        </w:numPr>
        <w:rPr>
          <w:rFonts w:hint="default" w:ascii="Times New Roman" w:hAnsi="Times New Roman" w:cs="Times New Roman"/>
        </w:rPr>
      </w:pPr>
      <w:r>
        <w:rPr>
          <w:rFonts w:hint="default" w:ascii="Times New Roman" w:hAnsi="Times New Roman" w:cs="Times New Roman"/>
        </w:rPr>
        <w:t>Automated systems can be used to test systems.</w:t>
      </w:r>
    </w:p>
    <w:p w14:paraId="4AFC1DAA">
      <w:pPr>
        <w:pStyle w:val="5"/>
        <w:rPr>
          <w:rFonts w:hint="default" w:ascii="Times New Roman" w:hAnsi="Times New Roman" w:cs="Times New Roman"/>
        </w:rPr>
      </w:pPr>
    </w:p>
    <w:p w14:paraId="450ACF09">
      <w:pPr>
        <w:pStyle w:val="5"/>
        <w:spacing w:after="0"/>
        <w:jc w:val="both"/>
        <w:rPr>
          <w:rFonts w:hint="default" w:ascii="Times New Roman" w:hAnsi="Times New Roman" w:cs="Times New Roman"/>
          <w:b/>
          <w:bCs/>
        </w:rPr>
      </w:pPr>
      <w:r>
        <w:rPr>
          <w:rFonts w:hint="default" w:ascii="Times New Roman" w:hAnsi="Times New Roman" w:cs="Times New Roman"/>
          <w:b/>
          <w:bCs/>
        </w:rPr>
        <w:t>3.2.8 System Acceptance Testing</w:t>
      </w:r>
    </w:p>
    <w:p w14:paraId="4AB562A9">
      <w:pPr>
        <w:pStyle w:val="5"/>
        <w:rPr>
          <w:rFonts w:hint="default" w:ascii="Times New Roman" w:hAnsi="Times New Roman" w:cs="Times New Roman"/>
        </w:rPr>
      </w:pPr>
    </w:p>
    <w:p w14:paraId="2B96D7CB">
      <w:pPr>
        <w:pStyle w:val="5"/>
        <w:rPr>
          <w:rFonts w:hint="default" w:ascii="Times New Roman" w:hAnsi="Times New Roman" w:cs="Times New Roman"/>
        </w:rPr>
      </w:pPr>
      <w:r>
        <w:rPr>
          <w:rFonts w:hint="default" w:ascii="Times New Roman" w:hAnsi="Times New Roman" w:cs="Times New Roman"/>
        </w:rPr>
        <w:t xml:space="preserve">Required to perform user acceptance testing and obtaining approval for the application before deploying in the live environment. </w:t>
      </w:r>
    </w:p>
    <w:p w14:paraId="54E15DE3">
      <w:pPr>
        <w:pStyle w:val="5"/>
        <w:rPr>
          <w:rFonts w:hint="default" w:ascii="Times New Roman" w:hAnsi="Times New Roman" w:cs="Times New Roman"/>
        </w:rPr>
      </w:pPr>
    </w:p>
    <w:p w14:paraId="0DA9124B">
      <w:pPr>
        <w:pStyle w:val="5"/>
        <w:rPr>
          <w:rFonts w:hint="default" w:ascii="Times New Roman" w:hAnsi="Times New Roman" w:cs="Times New Roman"/>
        </w:rPr>
      </w:pPr>
    </w:p>
    <w:p w14:paraId="7BE56CF8">
      <w:pPr>
        <w:pStyle w:val="5"/>
        <w:rPr>
          <w:rFonts w:hint="default" w:ascii="Times New Roman" w:hAnsi="Times New Roman" w:cs="Times New Roman"/>
        </w:rPr>
      </w:pPr>
    </w:p>
    <w:p w14:paraId="64DBB0D1">
      <w:pPr>
        <w:pStyle w:val="5"/>
        <w:spacing w:after="0"/>
        <w:jc w:val="both"/>
        <w:rPr>
          <w:rFonts w:hint="default" w:ascii="Times New Roman" w:hAnsi="Times New Roman" w:cs="Times New Roman"/>
          <w:b/>
          <w:bCs/>
        </w:rPr>
      </w:pPr>
      <w:r>
        <w:rPr>
          <w:rFonts w:hint="default" w:ascii="Times New Roman" w:hAnsi="Times New Roman" w:cs="Times New Roman"/>
          <w:b/>
          <w:bCs/>
        </w:rPr>
        <w:t>3.2.9 Test Data</w:t>
      </w:r>
    </w:p>
    <w:p w14:paraId="5B1B3C95">
      <w:pPr>
        <w:pStyle w:val="5"/>
        <w:spacing w:after="0"/>
        <w:jc w:val="both"/>
        <w:rPr>
          <w:rFonts w:hint="default" w:ascii="Times New Roman" w:hAnsi="Times New Roman" w:cs="Times New Roman"/>
          <w:b/>
          <w:bCs/>
        </w:rPr>
      </w:pPr>
    </w:p>
    <w:p w14:paraId="3EF0073B">
      <w:pPr>
        <w:pStyle w:val="5"/>
        <w:rPr>
          <w:rFonts w:hint="default" w:ascii="Times New Roman" w:hAnsi="Times New Roman" w:cs="Times New Roman"/>
        </w:rPr>
      </w:pPr>
      <w:r>
        <w:rPr>
          <w:rFonts w:hint="default" w:ascii="Times New Roman" w:hAnsi="Times New Roman" w:cs="Times New Roman"/>
        </w:rPr>
        <w:t>Test data should be created for the purposes of developing and testing the application. Testing must not be carried out on live data.</w:t>
      </w:r>
    </w:p>
    <w:p w14:paraId="195239E1">
      <w:pPr>
        <w:pStyle w:val="5"/>
        <w:rPr>
          <w:rFonts w:hint="default" w:ascii="Times New Roman" w:hAnsi="Times New Roman" w:cs="Times New Roman"/>
        </w:rPr>
      </w:pPr>
    </w:p>
    <w:p w14:paraId="02831F3E">
      <w:pPr>
        <w:pStyle w:val="5"/>
        <w:spacing w:after="0"/>
        <w:rPr>
          <w:rFonts w:hint="default" w:ascii="Times New Roman" w:hAnsi="Times New Roman" w:cs="Times New Roman"/>
          <w:b/>
          <w:bCs/>
        </w:rPr>
      </w:pPr>
      <w:r>
        <w:rPr>
          <w:rFonts w:hint="default" w:ascii="Times New Roman" w:hAnsi="Times New Roman" w:cs="Times New Roman"/>
          <w:b/>
          <w:bCs/>
        </w:rPr>
        <w:t>3.3 The Protection of Test Data</w:t>
      </w:r>
    </w:p>
    <w:p w14:paraId="7B525155">
      <w:pPr>
        <w:pStyle w:val="5"/>
        <w:spacing w:after="0"/>
        <w:rPr>
          <w:rFonts w:hint="default" w:ascii="Times New Roman" w:hAnsi="Times New Roman" w:cs="Times New Roman"/>
        </w:rPr>
      </w:pPr>
    </w:p>
    <w:p w14:paraId="2007127C">
      <w:pPr>
        <w:pStyle w:val="5"/>
        <w:spacing w:after="0"/>
        <w:rPr>
          <w:rFonts w:hint="default" w:ascii="Times New Roman" w:hAnsi="Times New Roman" w:cs="Times New Roman"/>
        </w:rPr>
      </w:pPr>
      <w:r>
        <w:rPr>
          <w:rFonts w:hint="default" w:ascii="Times New Roman" w:hAnsi="Times New Roman" w:cs="Times New Roman"/>
        </w:rPr>
        <w:t>Ensure there is sufficient test data available to prove the code works and that testing is not performed using live data.</w:t>
      </w:r>
    </w:p>
    <w:p w14:paraId="4A5CD91E">
      <w:pPr>
        <w:pStyle w:val="5"/>
        <w:spacing w:after="0"/>
        <w:rPr>
          <w:rFonts w:hint="default" w:ascii="Times New Roman" w:hAnsi="Times New Roman" w:cs="Times New Roman"/>
        </w:rPr>
      </w:pPr>
    </w:p>
    <w:p w14:paraId="670224F8">
      <w:pPr>
        <w:pStyle w:val="15"/>
        <w:tabs>
          <w:tab w:val="left" w:pos="707"/>
        </w:tabs>
        <w:jc w:val="both"/>
        <w:rPr>
          <w:rFonts w:hint="default" w:ascii="Times New Roman" w:hAnsi="Times New Roman" w:cs="Times New Roman"/>
          <w:b/>
          <w:bCs/>
          <w:sz w:val="24"/>
          <w:szCs w:val="24"/>
        </w:rPr>
      </w:pPr>
      <w:r>
        <w:rPr>
          <w:rFonts w:hint="default" w:ascii="Times New Roman" w:hAnsi="Times New Roman" w:cs="Times New Roman"/>
          <w:b/>
          <w:bCs/>
          <w:sz w:val="24"/>
          <w:szCs w:val="24"/>
        </w:rPr>
        <w:t>4.0 Enforcement</w:t>
      </w:r>
    </w:p>
    <w:p w14:paraId="58512C76">
      <w:pPr>
        <w:pStyle w:val="15"/>
        <w:tabs>
          <w:tab w:val="left" w:pos="707"/>
        </w:tabs>
        <w:jc w:val="both"/>
        <w:rPr>
          <w:rFonts w:hint="default" w:ascii="Times New Roman" w:hAnsi="Times New Roman" w:cs="Times New Roman"/>
          <w:b/>
          <w:bCs/>
          <w:sz w:val="24"/>
          <w:szCs w:val="24"/>
          <w:u w:val="single"/>
        </w:rPr>
      </w:pPr>
    </w:p>
    <w:p w14:paraId="3D239A10">
      <w:pPr>
        <w:pStyle w:val="5"/>
        <w:spacing w:after="0"/>
        <w:jc w:val="both"/>
        <w:rPr>
          <w:rFonts w:hint="default" w:ascii="Times New Roman" w:hAnsi="Times New Roman" w:cs="Times New Roman"/>
        </w:rPr>
      </w:pPr>
      <w:r>
        <w:rPr>
          <w:rFonts w:hint="default" w:ascii="Times New Roman" w:hAnsi="Times New Roman" w:eastAsia="MS Mincho" w:cs="Times New Roman"/>
        </w:rPr>
        <w:t>Walpita Enterprises Pvt Ltd</w:t>
      </w:r>
      <w:r>
        <w:rPr>
          <w:rFonts w:hint="default" w:ascii="Times New Roman" w:hAnsi="Times New Roman" w:cs="Times New Roman"/>
        </w:rPr>
        <w:t xml:space="preserve"> reserves the full right to ensure enforcement and compliance of this policy. In the event of violation of the said policy, appropriate corrective and disciplinary action will be taken, up to and including termination of employment.</w:t>
      </w:r>
    </w:p>
    <w:p w14:paraId="19DA2092">
      <w:pPr>
        <w:spacing w:after="0"/>
        <w:jc w:val="both"/>
        <w:rPr>
          <w:rFonts w:hint="default" w:ascii="Times New Roman" w:hAnsi="Times New Roman" w:cs="Times New Roman"/>
          <w:sz w:val="24"/>
          <w:szCs w:val="24"/>
        </w:rPr>
      </w:pPr>
    </w:p>
    <w:p w14:paraId="3F8AA7DB">
      <w:pPr>
        <w:rPr>
          <w:rFonts w:hint="default" w:ascii="Times New Roman" w:hAnsi="Times New Roman" w:cs="Times New Roman"/>
          <w:sz w:val="24"/>
          <w:szCs w:val="24"/>
        </w:rPr>
      </w:pPr>
    </w:p>
    <w:p w14:paraId="19F0133E">
      <w:pPr>
        <w:rPr>
          <w:rFonts w:hint="default" w:ascii="Times New Roman" w:hAnsi="Times New Roman" w:cs="Times New Roman"/>
          <w:sz w:val="24"/>
          <w:szCs w:val="24"/>
        </w:rPr>
      </w:pPr>
    </w:p>
    <w:p w14:paraId="7E526206">
      <w:pPr>
        <w:rPr>
          <w:rFonts w:hint="default" w:ascii="Times New Roman" w:hAnsi="Times New Roman" w:cs="Times New Roman"/>
          <w:sz w:val="24"/>
          <w:szCs w:val="24"/>
        </w:rPr>
      </w:pPr>
    </w:p>
    <w:p w14:paraId="1B2D45C4">
      <w:pPr>
        <w:rPr>
          <w:rFonts w:hint="default" w:ascii="Times New Roman" w:hAnsi="Times New Roman" w:cs="Times New Roman"/>
          <w:sz w:val="24"/>
          <w:szCs w:val="24"/>
        </w:rPr>
      </w:pPr>
    </w:p>
    <w:p w14:paraId="78AE1851">
      <w:pPr>
        <w:rPr>
          <w:rFonts w:hint="default" w:ascii="Times New Roman" w:hAnsi="Times New Roman" w:cs="Times New Roman"/>
          <w:sz w:val="24"/>
          <w:szCs w:val="24"/>
        </w:rPr>
      </w:pPr>
    </w:p>
    <w:p w14:paraId="5BB405C2">
      <w:pPr>
        <w:rPr>
          <w:rFonts w:hint="default" w:ascii="Times New Roman" w:hAnsi="Times New Roman" w:cs="Times New Roman"/>
          <w:sz w:val="24"/>
          <w:szCs w:val="24"/>
        </w:rPr>
      </w:pPr>
    </w:p>
    <w:p w14:paraId="57A0A45C">
      <w:pPr>
        <w:rPr>
          <w:rFonts w:hint="default" w:ascii="Times New Roman" w:hAnsi="Times New Roman" w:cs="Times New Roman"/>
          <w:sz w:val="24"/>
          <w:szCs w:val="24"/>
        </w:rPr>
      </w:pPr>
    </w:p>
    <w:p w14:paraId="2DAE8E89">
      <w:pPr>
        <w:rPr>
          <w:rFonts w:hint="default" w:ascii="Times New Roman" w:hAnsi="Times New Roman" w:cs="Times New Roman"/>
          <w:sz w:val="24"/>
          <w:szCs w:val="24"/>
        </w:rPr>
      </w:pPr>
    </w:p>
    <w:p w14:paraId="6EFE838A">
      <w:pPr>
        <w:rPr>
          <w:rFonts w:hint="default" w:ascii="Times New Roman" w:hAnsi="Times New Roman" w:cs="Times New Roman"/>
          <w:sz w:val="24"/>
          <w:szCs w:val="24"/>
        </w:rPr>
      </w:pPr>
    </w:p>
    <w:p w14:paraId="15E7B761">
      <w:pPr>
        <w:tabs>
          <w:tab w:val="left" w:pos="4695"/>
        </w:tabs>
        <w:rPr>
          <w:rFonts w:hint="default" w:ascii="Times New Roman" w:hAnsi="Times New Roman" w:cs="Times New Roman"/>
          <w:sz w:val="24"/>
          <w:szCs w:val="24"/>
        </w:rPr>
      </w:pPr>
      <w:r>
        <w:rPr>
          <w:rFonts w:hint="default" w:ascii="Times New Roman" w:hAnsi="Times New Roman" w:cs="Times New Roman"/>
          <w:sz w:val="24"/>
          <w:szCs w:val="24"/>
        </w:rPr>
        <w:tab/>
      </w:r>
    </w:p>
    <w:sectPr>
      <w:headerReference r:id="rId6" w:type="first"/>
      <w:footerReference r:id="rId8" w:type="first"/>
      <w:headerReference r:id="rId5" w:type="default"/>
      <w:footerReference r:id="rId7" w:type="default"/>
      <w:pgSz w:w="12240" w:h="15840"/>
      <w:pgMar w:top="720" w:right="720" w:bottom="720" w:left="72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horndale">
    <w:altName w:val="Times New Roman"/>
    <w:panose1 w:val="00000000000000000000"/>
    <w:charset w:val="00"/>
    <w:family w:val="roman"/>
    <w:pitch w:val="default"/>
    <w:sig w:usb0="00000000" w:usb1="00000000" w:usb2="00000000" w:usb3="00000000" w:csb0="0000009F" w:csb1="00000000"/>
  </w:font>
  <w:font w:name="Tahoma">
    <w:panose1 w:val="020B0604030504040204"/>
    <w:charset w:val="00"/>
    <w:family w:val="swiss"/>
    <w:pitch w:val="default"/>
    <w:sig w:usb0="E1002EFF" w:usb1="C000605B" w:usb2="00000029" w:usb3="00000000" w:csb0="200101FF" w:csb1="20280000"/>
  </w:font>
  <w:font w:name="Iskoola Pota">
    <w:altName w:val="Segoe Print"/>
    <w:panose1 w:val="00000000000000000000"/>
    <w:charset w:val="00"/>
    <w:family w:val="swiss"/>
    <w:pitch w:val="default"/>
    <w:sig w:usb0="00000000" w:usb1="00000000" w:usb2="00000200" w:usb3="00000000" w:csb0="00000001" w:csb1="00000000"/>
  </w:font>
  <w:font w:name="MS Mincho">
    <w:altName w:val="Yu Gothic UI"/>
    <w:panose1 w:val="02020609040205080304"/>
    <w:charset w:val="80"/>
    <w:family w:val="modern"/>
    <w:pitch w:val="default"/>
    <w:sig w:usb0="00000000" w:usb1="00000000" w:usb2="08000012" w:usb3="00000000" w:csb0="0002009F" w:csb1="00000000"/>
  </w:font>
  <w:font w:name="Verdana">
    <w:panose1 w:val="020B0604030504040204"/>
    <w:charset w:val="00"/>
    <w:family w:val="swiss"/>
    <w:pitch w:val="default"/>
    <w:sig w:usb0="A00006FF" w:usb1="4000205B" w:usb2="00000010" w:usb3="00000000" w:csb0="2000019F"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2B3D3D">
    <w:pPr>
      <w:pStyle w:val="6"/>
      <w:tabs>
        <w:tab w:val="left" w:pos="0"/>
        <w:tab w:val="center" w:pos="4860"/>
        <w:tab w:val="right" w:pos="9720"/>
        <w:tab w:val="clear" w:pos="4680"/>
        <w:tab w:val="clear" w:pos="9360"/>
      </w:tabs>
      <w:rPr>
        <w:rFonts w:asciiTheme="minorHAnsi" w:hAnsiTheme="minorHAnsi" w:cstheme="minorHAnsi"/>
        <w:b/>
        <w:sz w:val="20"/>
        <w:szCs w:val="20"/>
      </w:rPr>
    </w:pPr>
    <w:bookmarkStart w:id="1" w:name="_GoBack"/>
    <w:r>
      <w:rPr>
        <w:sz w:val="22"/>
      </w:rPr>
      <mc:AlternateContent>
        <mc:Choice Requires="wps">
          <w:drawing>
            <wp:anchor distT="0" distB="0" distL="114300" distR="114300" simplePos="0" relativeHeight="251665408" behindDoc="0" locked="0" layoutInCell="1" allowOverlap="1">
              <wp:simplePos x="0" y="0"/>
              <wp:positionH relativeFrom="margin">
                <wp:align>inside</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6CC9285">
                          <w:pPr>
                            <w:pStyle w:val="6"/>
                            <w:tabs>
                              <w:tab w:val="left" w:pos="0"/>
                              <w:tab w:val="center" w:pos="4860"/>
                              <w:tab w:val="right" w:pos="9720"/>
                              <w:tab w:val="clear" w:pos="4680"/>
                              <w:tab w:val="clear" w:pos="9360"/>
                            </w:tabs>
                          </w:pPr>
                          <w:r>
                            <w:rPr>
                              <w:rFonts w:asciiTheme="minorHAnsi" w:hAnsiTheme="minorHAnsi" w:cstheme="minorHAnsi"/>
                              <w:b/>
                              <w:sz w:val="20"/>
                            </w:rPr>
                            <w:t xml:space="preserve"> </w:t>
                          </w:r>
                          <w:r>
                            <w:rPr>
                              <w:rFonts w:asciiTheme="minorHAnsi" w:hAnsiTheme="minorHAnsi" w:cstheme="minorHAnsi"/>
                              <w:b/>
                              <w:sz w:val="20"/>
                              <w:szCs w:val="20"/>
                            </w:rPr>
                            <w:tab/>
                          </w:r>
                          <w:r>
                            <w:rPr>
                              <w:rFonts w:asciiTheme="minorHAnsi" w:hAnsiTheme="minorHAnsi" w:cstheme="minorHAnsi"/>
                              <w:b/>
                              <w:sz w:val="20"/>
                              <w:szCs w:val="20"/>
                            </w:rPr>
                            <w:t xml:space="preserve">Page </w:t>
                          </w:r>
                          <w:r>
                            <w:rPr>
                              <w:rFonts w:asciiTheme="minorHAnsi" w:hAnsiTheme="minorHAnsi" w:cstheme="minorHAnsi"/>
                              <w:b/>
                              <w:sz w:val="20"/>
                              <w:szCs w:val="20"/>
                            </w:rPr>
                            <w:fldChar w:fldCharType="begin"/>
                          </w:r>
                          <w:r>
                            <w:rPr>
                              <w:rFonts w:asciiTheme="minorHAnsi" w:hAnsiTheme="minorHAnsi" w:cstheme="minorHAnsi"/>
                              <w:b/>
                              <w:sz w:val="20"/>
                              <w:szCs w:val="20"/>
                            </w:rPr>
                            <w:instrText xml:space="preserve"> PAGE </w:instrText>
                          </w:r>
                          <w:r>
                            <w:rPr>
                              <w:rFonts w:asciiTheme="minorHAnsi" w:hAnsiTheme="minorHAnsi" w:cstheme="minorHAnsi"/>
                              <w:b/>
                              <w:sz w:val="20"/>
                              <w:szCs w:val="20"/>
                            </w:rPr>
                            <w:fldChar w:fldCharType="separate"/>
                          </w:r>
                          <w:r>
                            <w:rPr>
                              <w:rFonts w:asciiTheme="minorHAnsi" w:hAnsiTheme="minorHAnsi" w:cstheme="minorHAnsi"/>
                              <w:b/>
                              <w:sz w:val="20"/>
                              <w:szCs w:val="20"/>
                            </w:rPr>
                            <w:t>4</w:t>
                          </w:r>
                          <w:r>
                            <w:rPr>
                              <w:rFonts w:asciiTheme="minorHAnsi" w:hAnsiTheme="minorHAnsi" w:cstheme="minorHAnsi"/>
                              <w:b/>
                              <w:sz w:val="20"/>
                              <w:szCs w:val="20"/>
                            </w:rPr>
                            <w:fldChar w:fldCharType="end"/>
                          </w:r>
                          <w:r>
                            <w:rPr>
                              <w:rFonts w:asciiTheme="minorHAnsi" w:hAnsiTheme="minorHAnsi" w:cstheme="minorHAnsi"/>
                              <w:b/>
                              <w:sz w:val="20"/>
                              <w:szCs w:val="20"/>
                            </w:rPr>
                            <w:t xml:space="preserve"> of </w:t>
                          </w:r>
                          <w:r>
                            <w:rPr>
                              <w:rFonts w:asciiTheme="minorHAnsi" w:hAnsiTheme="minorHAnsi" w:cstheme="minorHAnsi"/>
                              <w:b/>
                              <w:sz w:val="20"/>
                              <w:szCs w:val="20"/>
                            </w:rPr>
                            <w:fldChar w:fldCharType="begin"/>
                          </w:r>
                          <w:r>
                            <w:rPr>
                              <w:rFonts w:asciiTheme="minorHAnsi" w:hAnsiTheme="minorHAnsi" w:cstheme="minorHAnsi"/>
                              <w:b/>
                              <w:sz w:val="20"/>
                              <w:szCs w:val="20"/>
                            </w:rPr>
                            <w:instrText xml:space="preserve"> NUMPAGES  </w:instrText>
                          </w:r>
                          <w:r>
                            <w:rPr>
                              <w:rFonts w:asciiTheme="minorHAnsi" w:hAnsiTheme="minorHAnsi" w:cstheme="minorHAnsi"/>
                              <w:b/>
                              <w:sz w:val="20"/>
                              <w:szCs w:val="20"/>
                            </w:rPr>
                            <w:fldChar w:fldCharType="separate"/>
                          </w:r>
                          <w:r>
                            <w:rPr>
                              <w:rFonts w:asciiTheme="minorHAnsi" w:hAnsiTheme="minorHAnsi" w:cstheme="minorHAnsi"/>
                              <w:b/>
                              <w:sz w:val="20"/>
                              <w:szCs w:val="20"/>
                            </w:rPr>
                            <w:t>6</w:t>
                          </w:r>
                          <w:r>
                            <w:rPr>
                              <w:rFonts w:asciiTheme="minorHAnsi" w:hAnsiTheme="minorHAnsi" w:cstheme="minorHAnsi"/>
                              <w:b/>
                              <w:sz w:val="20"/>
                              <w:szCs w:val="2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inside;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m4xqbMAgAA&#10;IwYAAA4AAAAAAAAAAQAgAAAAHwEAAGRycy9lMm9Eb2MueG1sUEsFBgAAAAAGAAYAWQEAAF0GAAAA&#10;AA==&#10;">
              <v:fill on="f" focussize="0,0"/>
              <v:stroke on="f" weight="0.5pt"/>
              <v:imagedata o:title=""/>
              <o:lock v:ext="edit" aspectratio="f"/>
              <v:textbox inset="0mm,0mm,0mm,0mm" style="mso-fit-shape-to-text:t;">
                <w:txbxContent>
                  <w:p w14:paraId="36CC9285">
                    <w:pPr>
                      <w:pStyle w:val="6"/>
                      <w:tabs>
                        <w:tab w:val="left" w:pos="0"/>
                        <w:tab w:val="center" w:pos="4860"/>
                        <w:tab w:val="right" w:pos="9720"/>
                        <w:tab w:val="clear" w:pos="4680"/>
                        <w:tab w:val="clear" w:pos="9360"/>
                      </w:tabs>
                    </w:pPr>
                    <w:r>
                      <w:rPr>
                        <w:rFonts w:asciiTheme="minorHAnsi" w:hAnsiTheme="minorHAnsi" w:cstheme="minorHAnsi"/>
                        <w:b/>
                        <w:sz w:val="20"/>
                      </w:rPr>
                      <w:t xml:space="preserve"> </w:t>
                    </w:r>
                    <w:r>
                      <w:rPr>
                        <w:rFonts w:asciiTheme="minorHAnsi" w:hAnsiTheme="minorHAnsi" w:cstheme="minorHAnsi"/>
                        <w:b/>
                        <w:sz w:val="20"/>
                        <w:szCs w:val="20"/>
                      </w:rPr>
                      <w:tab/>
                    </w:r>
                    <w:r>
                      <w:rPr>
                        <w:rFonts w:asciiTheme="minorHAnsi" w:hAnsiTheme="minorHAnsi" w:cstheme="minorHAnsi"/>
                        <w:b/>
                        <w:sz w:val="20"/>
                        <w:szCs w:val="20"/>
                      </w:rPr>
                      <w:t xml:space="preserve">Page </w:t>
                    </w:r>
                    <w:r>
                      <w:rPr>
                        <w:rFonts w:asciiTheme="minorHAnsi" w:hAnsiTheme="minorHAnsi" w:cstheme="minorHAnsi"/>
                        <w:b/>
                        <w:sz w:val="20"/>
                        <w:szCs w:val="20"/>
                      </w:rPr>
                      <w:fldChar w:fldCharType="begin"/>
                    </w:r>
                    <w:r>
                      <w:rPr>
                        <w:rFonts w:asciiTheme="minorHAnsi" w:hAnsiTheme="minorHAnsi" w:cstheme="minorHAnsi"/>
                        <w:b/>
                        <w:sz w:val="20"/>
                        <w:szCs w:val="20"/>
                      </w:rPr>
                      <w:instrText xml:space="preserve"> PAGE </w:instrText>
                    </w:r>
                    <w:r>
                      <w:rPr>
                        <w:rFonts w:asciiTheme="minorHAnsi" w:hAnsiTheme="minorHAnsi" w:cstheme="minorHAnsi"/>
                        <w:b/>
                        <w:sz w:val="20"/>
                        <w:szCs w:val="20"/>
                      </w:rPr>
                      <w:fldChar w:fldCharType="separate"/>
                    </w:r>
                    <w:r>
                      <w:rPr>
                        <w:rFonts w:asciiTheme="minorHAnsi" w:hAnsiTheme="minorHAnsi" w:cstheme="minorHAnsi"/>
                        <w:b/>
                        <w:sz w:val="20"/>
                        <w:szCs w:val="20"/>
                      </w:rPr>
                      <w:t>4</w:t>
                    </w:r>
                    <w:r>
                      <w:rPr>
                        <w:rFonts w:asciiTheme="minorHAnsi" w:hAnsiTheme="minorHAnsi" w:cstheme="minorHAnsi"/>
                        <w:b/>
                        <w:sz w:val="20"/>
                        <w:szCs w:val="20"/>
                      </w:rPr>
                      <w:fldChar w:fldCharType="end"/>
                    </w:r>
                    <w:r>
                      <w:rPr>
                        <w:rFonts w:asciiTheme="minorHAnsi" w:hAnsiTheme="minorHAnsi" w:cstheme="minorHAnsi"/>
                        <w:b/>
                        <w:sz w:val="20"/>
                        <w:szCs w:val="20"/>
                      </w:rPr>
                      <w:t xml:space="preserve"> of </w:t>
                    </w:r>
                    <w:r>
                      <w:rPr>
                        <w:rFonts w:asciiTheme="minorHAnsi" w:hAnsiTheme="minorHAnsi" w:cstheme="minorHAnsi"/>
                        <w:b/>
                        <w:sz w:val="20"/>
                        <w:szCs w:val="20"/>
                      </w:rPr>
                      <w:fldChar w:fldCharType="begin"/>
                    </w:r>
                    <w:r>
                      <w:rPr>
                        <w:rFonts w:asciiTheme="minorHAnsi" w:hAnsiTheme="minorHAnsi" w:cstheme="minorHAnsi"/>
                        <w:b/>
                        <w:sz w:val="20"/>
                        <w:szCs w:val="20"/>
                      </w:rPr>
                      <w:instrText xml:space="preserve"> NUMPAGES  </w:instrText>
                    </w:r>
                    <w:r>
                      <w:rPr>
                        <w:rFonts w:asciiTheme="minorHAnsi" w:hAnsiTheme="minorHAnsi" w:cstheme="minorHAnsi"/>
                        <w:b/>
                        <w:sz w:val="20"/>
                        <w:szCs w:val="20"/>
                      </w:rPr>
                      <w:fldChar w:fldCharType="separate"/>
                    </w:r>
                    <w:r>
                      <w:rPr>
                        <w:rFonts w:asciiTheme="minorHAnsi" w:hAnsiTheme="minorHAnsi" w:cstheme="minorHAnsi"/>
                        <w:b/>
                        <w:sz w:val="20"/>
                        <w:szCs w:val="20"/>
                      </w:rPr>
                      <w:t>6</w:t>
                    </w:r>
                    <w:r>
                      <w:rPr>
                        <w:rFonts w:asciiTheme="minorHAnsi" w:hAnsiTheme="minorHAnsi" w:cstheme="minorHAnsi"/>
                        <w:b/>
                        <w:sz w:val="20"/>
                        <w:szCs w:val="20"/>
                      </w:rPr>
                      <w:fldChar w:fldCharType="end"/>
                    </w:r>
                  </w:p>
                </w:txbxContent>
              </v:textbox>
            </v:shape>
          </w:pict>
        </mc:Fallback>
      </mc:AlternateContent>
    </w:r>
    <w:r>
      <w:rPr>
        <w:rFonts w:asciiTheme="minorHAnsi" w:hAnsiTheme="minorHAnsi" w:cstheme="minorHAnsi"/>
        <w:b/>
      </w:rPr>
      <mc:AlternateContent>
        <mc:Choice Requires="wps">
          <w:drawing>
            <wp:anchor distT="0" distB="0" distL="114300" distR="114300" simplePos="0" relativeHeight="251664384" behindDoc="0" locked="0" layoutInCell="1" allowOverlap="1">
              <wp:simplePos x="0" y="0"/>
              <wp:positionH relativeFrom="column">
                <wp:posOffset>123825</wp:posOffset>
              </wp:positionH>
              <wp:positionV relativeFrom="paragraph">
                <wp:posOffset>-18415</wp:posOffset>
              </wp:positionV>
              <wp:extent cx="6457950" cy="635"/>
              <wp:effectExtent l="9525" t="10160" r="9525" b="17780"/>
              <wp:wrapNone/>
              <wp:docPr id="4" name="AutoShape 8"/>
              <wp:cNvGraphicFramePr/>
              <a:graphic xmlns:a="http://schemas.openxmlformats.org/drawingml/2006/main">
                <a:graphicData uri="http://schemas.microsoft.com/office/word/2010/wordprocessingShape">
                  <wps:wsp>
                    <wps:cNvCnPr>
                      <a:cxnSpLocks noChangeShapeType="1"/>
                    </wps:cNvCnPr>
                    <wps:spPr bwMode="auto">
                      <a:xfrm>
                        <a:off x="0" y="0"/>
                        <a:ext cx="6457950" cy="635"/>
                      </a:xfrm>
                      <a:prstGeom prst="straightConnector1">
                        <a:avLst/>
                      </a:prstGeom>
                      <a:noFill/>
                      <a:ln w="19050">
                        <a:solidFill>
                          <a:srgbClr val="000000"/>
                        </a:solidFill>
                        <a:round/>
                      </a:ln>
                    </wps:spPr>
                    <wps:bodyPr/>
                  </wps:wsp>
                </a:graphicData>
              </a:graphic>
            </wp:anchor>
          </w:drawing>
        </mc:Choice>
        <mc:Fallback>
          <w:pict>
            <v:shape id="AutoShape 8" o:spid="_x0000_s1026" o:spt="32" type="#_x0000_t32" style="position:absolute;left:0pt;margin-left:9.75pt;margin-top:-1.45pt;height:0.05pt;width:508.5pt;z-index:251664384;mso-width-relative:page;mso-height-relative:page;" filled="f" stroked="t" coordsize="21600,21600" o:gfxdata="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FTN8gPTAAAACQEAAA8AAAAAAAAAAQAgAAAA&#10;IgAAAGRycy9kb3ducmV2LnhtbFBLAQIUABQAAAAIAIdO4kCDqjik1wEAALUDAAAOAAAAAAAAAAEA&#10;IAAAACIBAABkcnMvZTJvRG9jLnhtbFBLBQYAAAAABgAGAFkBAABrBQAAAAA=&#10;">
              <v:fill on="f" focussize="0,0"/>
              <v:stroke weight="1.5pt" color="#000000" joinstyle="round"/>
              <v:imagedata o:title=""/>
              <o:lock v:ext="edit" aspectratio="f"/>
            </v:shape>
          </w:pict>
        </mc:Fallback>
      </mc:AlternateContent>
    </w:r>
  </w:p>
  <w:bookmarkEnd w:id="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F2F869">
    <w:pPr>
      <w:pStyle w:val="6"/>
      <w:tabs>
        <w:tab w:val="left" w:pos="0"/>
        <w:tab w:val="center" w:pos="4860"/>
        <w:tab w:val="right" w:pos="9720"/>
        <w:tab w:val="clear" w:pos="4680"/>
        <w:tab w:val="clear" w:pos="9360"/>
      </w:tabs>
      <w:rPr>
        <w:rFonts w:asciiTheme="minorHAnsi" w:hAnsiTheme="minorHAnsi" w:cstheme="minorHAnsi"/>
        <w:b/>
        <w:sz w:val="20"/>
        <w:szCs w:val="20"/>
      </w:rPr>
    </w:pPr>
    <w:r>
      <w:rPr>
        <w:sz w:val="22"/>
      </w:rPr>
      <mc:AlternateContent>
        <mc:Choice Requires="wps">
          <w:drawing>
            <wp:anchor distT="0" distB="0" distL="114300" distR="114300" simplePos="0" relativeHeight="251666432" behindDoc="0" locked="0" layoutInCell="1" allowOverlap="1">
              <wp:simplePos x="0" y="0"/>
              <wp:positionH relativeFrom="margin">
                <wp:align>inside</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76E38CC">
                          <w:pPr>
                            <w:pStyle w:val="6"/>
                            <w:tabs>
                              <w:tab w:val="left" w:pos="0"/>
                              <w:tab w:val="center" w:pos="4860"/>
                              <w:tab w:val="right" w:pos="9720"/>
                              <w:tab w:val="clear" w:pos="4680"/>
                              <w:tab w:val="clear" w:pos="9360"/>
                            </w:tabs>
                          </w:pPr>
                          <w:bookmarkStart w:id="0" w:name="_Hlk84283337"/>
                          <w:r>
                            <w:rPr>
                              <w:rFonts w:asciiTheme="minorHAnsi" w:hAnsiTheme="minorHAnsi" w:cstheme="minorHAnsi"/>
                              <w:b/>
                              <w:sz w:val="20"/>
                            </w:rPr>
                            <w:t xml:space="preserve"> </w:t>
                          </w:r>
                          <w:bookmarkEnd w:id="0"/>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 xml:space="preserve">Page </w:t>
                          </w:r>
                          <w:r>
                            <w:rPr>
                              <w:rFonts w:asciiTheme="minorHAnsi" w:hAnsiTheme="minorHAnsi" w:cstheme="minorHAnsi"/>
                              <w:b/>
                              <w:sz w:val="20"/>
                              <w:szCs w:val="20"/>
                            </w:rPr>
                            <w:fldChar w:fldCharType="begin"/>
                          </w:r>
                          <w:r>
                            <w:rPr>
                              <w:rFonts w:asciiTheme="minorHAnsi" w:hAnsiTheme="minorHAnsi" w:cstheme="minorHAnsi"/>
                              <w:b/>
                              <w:sz w:val="20"/>
                              <w:szCs w:val="20"/>
                            </w:rPr>
                            <w:instrText xml:space="preserve"> PAGE </w:instrText>
                          </w:r>
                          <w:r>
                            <w:rPr>
                              <w:rFonts w:asciiTheme="minorHAnsi" w:hAnsiTheme="minorHAnsi" w:cstheme="minorHAnsi"/>
                              <w:b/>
                              <w:sz w:val="20"/>
                              <w:szCs w:val="20"/>
                            </w:rPr>
                            <w:fldChar w:fldCharType="separate"/>
                          </w:r>
                          <w:r>
                            <w:rPr>
                              <w:rFonts w:asciiTheme="minorHAnsi" w:hAnsiTheme="minorHAnsi" w:cstheme="minorHAnsi"/>
                              <w:b/>
                              <w:sz w:val="20"/>
                              <w:szCs w:val="20"/>
                            </w:rPr>
                            <w:t>1</w:t>
                          </w:r>
                          <w:r>
                            <w:rPr>
                              <w:rFonts w:asciiTheme="minorHAnsi" w:hAnsiTheme="minorHAnsi" w:cstheme="minorHAnsi"/>
                              <w:b/>
                              <w:sz w:val="20"/>
                              <w:szCs w:val="20"/>
                            </w:rPr>
                            <w:fldChar w:fldCharType="end"/>
                          </w:r>
                          <w:r>
                            <w:rPr>
                              <w:rFonts w:asciiTheme="minorHAnsi" w:hAnsiTheme="minorHAnsi" w:cstheme="minorHAnsi"/>
                              <w:b/>
                              <w:sz w:val="20"/>
                              <w:szCs w:val="20"/>
                            </w:rPr>
                            <w:t xml:space="preserve"> of </w:t>
                          </w:r>
                          <w:r>
                            <w:rPr>
                              <w:rFonts w:asciiTheme="minorHAnsi" w:hAnsiTheme="minorHAnsi" w:cstheme="minorHAnsi"/>
                              <w:b/>
                              <w:sz w:val="20"/>
                              <w:szCs w:val="20"/>
                            </w:rPr>
                            <w:fldChar w:fldCharType="begin"/>
                          </w:r>
                          <w:r>
                            <w:rPr>
                              <w:rFonts w:asciiTheme="minorHAnsi" w:hAnsiTheme="minorHAnsi" w:cstheme="minorHAnsi"/>
                              <w:b/>
                              <w:sz w:val="20"/>
                              <w:szCs w:val="20"/>
                            </w:rPr>
                            <w:instrText xml:space="preserve"> NUMPAGES  </w:instrText>
                          </w:r>
                          <w:r>
                            <w:rPr>
                              <w:rFonts w:asciiTheme="minorHAnsi" w:hAnsiTheme="minorHAnsi" w:cstheme="minorHAnsi"/>
                              <w:b/>
                              <w:sz w:val="20"/>
                              <w:szCs w:val="20"/>
                            </w:rPr>
                            <w:fldChar w:fldCharType="separate"/>
                          </w:r>
                          <w:r>
                            <w:rPr>
                              <w:rFonts w:asciiTheme="minorHAnsi" w:hAnsiTheme="minorHAnsi" w:cstheme="minorHAnsi"/>
                              <w:b/>
                              <w:sz w:val="20"/>
                              <w:szCs w:val="20"/>
                            </w:rPr>
                            <w:t>6</w:t>
                          </w:r>
                          <w:r>
                            <w:rPr>
                              <w:rFonts w:asciiTheme="minorHAnsi" w:hAnsiTheme="minorHAnsi" w:cstheme="minorHAnsi"/>
                              <w:b/>
                              <w:sz w:val="20"/>
                              <w:szCs w:val="2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inside;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1s7Sv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C1s7SvMAgAA&#10;IwYAAA4AAAAAAAAAAQAgAAAAHwEAAGRycy9lMm9Eb2MueG1sUEsFBgAAAAAGAAYAWQEAAF0GAAAA&#10;AA==&#10;">
              <v:fill on="f" focussize="0,0"/>
              <v:stroke on="f" weight="0.5pt"/>
              <v:imagedata o:title=""/>
              <o:lock v:ext="edit" aspectratio="f"/>
              <v:textbox inset="0mm,0mm,0mm,0mm" style="mso-fit-shape-to-text:t;">
                <w:txbxContent>
                  <w:p w14:paraId="276E38CC">
                    <w:pPr>
                      <w:pStyle w:val="6"/>
                      <w:tabs>
                        <w:tab w:val="left" w:pos="0"/>
                        <w:tab w:val="center" w:pos="4860"/>
                        <w:tab w:val="right" w:pos="9720"/>
                        <w:tab w:val="clear" w:pos="4680"/>
                        <w:tab w:val="clear" w:pos="9360"/>
                      </w:tabs>
                    </w:pPr>
                    <w:bookmarkStart w:id="0" w:name="_Hlk84283337"/>
                    <w:r>
                      <w:rPr>
                        <w:rFonts w:asciiTheme="minorHAnsi" w:hAnsiTheme="minorHAnsi" w:cstheme="minorHAnsi"/>
                        <w:b/>
                        <w:sz w:val="20"/>
                      </w:rPr>
                      <w:t xml:space="preserve"> </w:t>
                    </w:r>
                    <w:bookmarkEnd w:id="0"/>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 xml:space="preserve">Page </w:t>
                    </w:r>
                    <w:r>
                      <w:rPr>
                        <w:rFonts w:asciiTheme="minorHAnsi" w:hAnsiTheme="minorHAnsi" w:cstheme="minorHAnsi"/>
                        <w:b/>
                        <w:sz w:val="20"/>
                        <w:szCs w:val="20"/>
                      </w:rPr>
                      <w:fldChar w:fldCharType="begin"/>
                    </w:r>
                    <w:r>
                      <w:rPr>
                        <w:rFonts w:asciiTheme="minorHAnsi" w:hAnsiTheme="minorHAnsi" w:cstheme="minorHAnsi"/>
                        <w:b/>
                        <w:sz w:val="20"/>
                        <w:szCs w:val="20"/>
                      </w:rPr>
                      <w:instrText xml:space="preserve"> PAGE </w:instrText>
                    </w:r>
                    <w:r>
                      <w:rPr>
                        <w:rFonts w:asciiTheme="minorHAnsi" w:hAnsiTheme="minorHAnsi" w:cstheme="minorHAnsi"/>
                        <w:b/>
                        <w:sz w:val="20"/>
                        <w:szCs w:val="20"/>
                      </w:rPr>
                      <w:fldChar w:fldCharType="separate"/>
                    </w:r>
                    <w:r>
                      <w:rPr>
                        <w:rFonts w:asciiTheme="minorHAnsi" w:hAnsiTheme="minorHAnsi" w:cstheme="minorHAnsi"/>
                        <w:b/>
                        <w:sz w:val="20"/>
                        <w:szCs w:val="20"/>
                      </w:rPr>
                      <w:t>1</w:t>
                    </w:r>
                    <w:r>
                      <w:rPr>
                        <w:rFonts w:asciiTheme="minorHAnsi" w:hAnsiTheme="minorHAnsi" w:cstheme="minorHAnsi"/>
                        <w:b/>
                        <w:sz w:val="20"/>
                        <w:szCs w:val="20"/>
                      </w:rPr>
                      <w:fldChar w:fldCharType="end"/>
                    </w:r>
                    <w:r>
                      <w:rPr>
                        <w:rFonts w:asciiTheme="minorHAnsi" w:hAnsiTheme="minorHAnsi" w:cstheme="minorHAnsi"/>
                        <w:b/>
                        <w:sz w:val="20"/>
                        <w:szCs w:val="20"/>
                      </w:rPr>
                      <w:t xml:space="preserve"> of </w:t>
                    </w:r>
                    <w:r>
                      <w:rPr>
                        <w:rFonts w:asciiTheme="minorHAnsi" w:hAnsiTheme="minorHAnsi" w:cstheme="minorHAnsi"/>
                        <w:b/>
                        <w:sz w:val="20"/>
                        <w:szCs w:val="20"/>
                      </w:rPr>
                      <w:fldChar w:fldCharType="begin"/>
                    </w:r>
                    <w:r>
                      <w:rPr>
                        <w:rFonts w:asciiTheme="minorHAnsi" w:hAnsiTheme="minorHAnsi" w:cstheme="minorHAnsi"/>
                        <w:b/>
                        <w:sz w:val="20"/>
                        <w:szCs w:val="20"/>
                      </w:rPr>
                      <w:instrText xml:space="preserve"> NUMPAGES  </w:instrText>
                    </w:r>
                    <w:r>
                      <w:rPr>
                        <w:rFonts w:asciiTheme="minorHAnsi" w:hAnsiTheme="minorHAnsi" w:cstheme="minorHAnsi"/>
                        <w:b/>
                        <w:sz w:val="20"/>
                        <w:szCs w:val="20"/>
                      </w:rPr>
                      <w:fldChar w:fldCharType="separate"/>
                    </w:r>
                    <w:r>
                      <w:rPr>
                        <w:rFonts w:asciiTheme="minorHAnsi" w:hAnsiTheme="minorHAnsi" w:cstheme="minorHAnsi"/>
                        <w:b/>
                        <w:sz w:val="20"/>
                        <w:szCs w:val="20"/>
                      </w:rPr>
                      <w:t>6</w:t>
                    </w:r>
                    <w:r>
                      <w:rPr>
                        <w:rFonts w:asciiTheme="minorHAnsi" w:hAnsiTheme="minorHAnsi" w:cstheme="minorHAnsi"/>
                        <w:b/>
                        <w:sz w:val="20"/>
                        <w:szCs w:val="20"/>
                      </w:rPr>
                      <w:fldChar w:fldCharType="end"/>
                    </w:r>
                  </w:p>
                </w:txbxContent>
              </v:textbox>
            </v:shape>
          </w:pict>
        </mc:Fallback>
      </mc:AlternateContent>
    </w:r>
    <w:r>
      <w:rPr>
        <w:rFonts w:asciiTheme="minorHAnsi" w:hAnsiTheme="minorHAnsi" w:cstheme="minorHAnsi"/>
        <w:b/>
      </w:rPr>
      <mc:AlternateContent>
        <mc:Choice Requires="wps">
          <w:drawing>
            <wp:anchor distT="0" distB="0" distL="114300" distR="114300" simplePos="0" relativeHeight="251663360" behindDoc="0" locked="0" layoutInCell="1" allowOverlap="1">
              <wp:simplePos x="0" y="0"/>
              <wp:positionH relativeFrom="column">
                <wp:posOffset>123825</wp:posOffset>
              </wp:positionH>
              <wp:positionV relativeFrom="paragraph">
                <wp:posOffset>-18415</wp:posOffset>
              </wp:positionV>
              <wp:extent cx="6457950" cy="635"/>
              <wp:effectExtent l="9525" t="10160" r="9525" b="17780"/>
              <wp:wrapNone/>
              <wp:docPr id="1" name="AutoShape 7"/>
              <wp:cNvGraphicFramePr/>
              <a:graphic xmlns:a="http://schemas.openxmlformats.org/drawingml/2006/main">
                <a:graphicData uri="http://schemas.microsoft.com/office/word/2010/wordprocessingShape">
                  <wps:wsp>
                    <wps:cNvCnPr>
                      <a:cxnSpLocks noChangeShapeType="1"/>
                    </wps:cNvCnPr>
                    <wps:spPr bwMode="auto">
                      <a:xfrm>
                        <a:off x="0" y="0"/>
                        <a:ext cx="6457950" cy="635"/>
                      </a:xfrm>
                      <a:prstGeom prst="straightConnector1">
                        <a:avLst/>
                      </a:prstGeom>
                      <a:noFill/>
                      <a:ln w="19050">
                        <a:solidFill>
                          <a:srgbClr val="000000"/>
                        </a:solidFill>
                        <a:round/>
                      </a:ln>
                    </wps:spPr>
                    <wps:bodyPr/>
                  </wps:wsp>
                </a:graphicData>
              </a:graphic>
            </wp:anchor>
          </w:drawing>
        </mc:Choice>
        <mc:Fallback>
          <w:pict>
            <v:shape id="AutoShape 7" o:spid="_x0000_s1026" o:spt="32" type="#_x0000_t32" style="position:absolute;left:0pt;margin-left:9.75pt;margin-top:-1.45pt;height:0.05pt;width:508.5pt;z-index:251663360;mso-width-relative:page;mso-height-relative:page;" filled="f" stroked="t" coordsize="21600,21600" o:gfxdata="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VM3yA9MAAAAJAQAADwAAAAAAAAABACAAAAAi&#10;AAAAZHJzL2Rvd25yZXYueG1sUEsBAhQAFAAAAAgAh07iQHJh/GTWAQAAtQMAAA4AAAAAAAAAAQAg&#10;AAAAIgEAAGRycy9lMm9Eb2MueG1sUEsFBgAAAAAGAAYAWQEAAGoFAAAAAA==&#10;">
              <v:fill on="f" focussize="0,0"/>
              <v:stroke weight="1.5pt" color="#000000" joinstyle="round"/>
              <v:imagedata o:title=""/>
              <o:lock v:ext="edit" aspectratio="f"/>
            </v:shape>
          </w:pict>
        </mc:Fallback>
      </mc:AlternateContent>
    </w:r>
  </w:p>
  <w:p w14:paraId="7630A19E">
    <w:pPr>
      <w:pStyle w:val="6"/>
      <w:jc w:val="center"/>
      <w:rPr>
        <w:rFonts w:asciiTheme="minorHAnsi" w:hAnsiTheme="minorHAnsi" w:cstheme="min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CE9ED2">
    <w:pPr>
      <w:pStyle w:val="9"/>
      <w:tabs>
        <w:tab w:val="right" w:pos="9630"/>
        <w:tab w:val="clear" w:pos="9360"/>
      </w:tabs>
    </w:pPr>
    <w:r>
      <mc:AlternateContent>
        <mc:Choice Requires="wps">
          <w:drawing>
            <wp:anchor distT="0" distB="0" distL="114300" distR="114300" simplePos="0" relativeHeight="251661312" behindDoc="0" locked="0" layoutInCell="1" allowOverlap="1">
              <wp:simplePos x="0" y="0"/>
              <wp:positionH relativeFrom="column">
                <wp:posOffset>3381375</wp:posOffset>
              </wp:positionH>
              <wp:positionV relativeFrom="paragraph">
                <wp:posOffset>123825</wp:posOffset>
              </wp:positionV>
              <wp:extent cx="3200400" cy="374650"/>
              <wp:effectExtent l="0" t="0" r="0" b="0"/>
              <wp:wrapNone/>
              <wp:docPr id="6" name="Text Box 4"/>
              <wp:cNvGraphicFramePr/>
              <a:graphic xmlns:a="http://schemas.openxmlformats.org/drawingml/2006/main">
                <a:graphicData uri="http://schemas.microsoft.com/office/word/2010/wordprocessingShape">
                  <wps:wsp>
                    <wps:cNvSpPr txBox="1">
                      <a:spLocks noChangeArrowheads="1"/>
                    </wps:cNvSpPr>
                    <wps:spPr bwMode="auto">
                      <a:xfrm>
                        <a:off x="0" y="0"/>
                        <a:ext cx="3200400" cy="374650"/>
                      </a:xfrm>
                      <a:prstGeom prst="rect">
                        <a:avLst/>
                      </a:prstGeom>
                      <a:solidFill>
                        <a:srgbClr val="FFFFFF"/>
                      </a:solidFill>
                      <a:ln>
                        <a:noFill/>
                      </a:ln>
                    </wps:spPr>
                    <wps:txbx>
                      <w:txbxContent>
                        <w:p w14:paraId="58D20023">
                          <w:pPr>
                            <w:jc w:val="right"/>
                            <w:rPr>
                              <w:rFonts w:asciiTheme="minorHAnsi" w:hAnsiTheme="minorHAnsi" w:cstheme="minorHAnsi"/>
                              <w:b/>
                              <w:sz w:val="24"/>
                              <w:szCs w:val="24"/>
                            </w:rPr>
                          </w:pPr>
                          <w:r>
                            <w:rPr>
                              <w:rFonts w:asciiTheme="minorHAnsi" w:hAnsiTheme="minorHAnsi" w:cstheme="minorHAnsi"/>
                              <w:b/>
                              <w:sz w:val="24"/>
                              <w:szCs w:val="24"/>
                            </w:rPr>
                            <w:t>Secure Development Policy</w:t>
                          </w:r>
                        </w:p>
                        <w:p w14:paraId="0B5C13E9">
                          <w:pPr>
                            <w:jc w:val="right"/>
                            <w:rPr>
                              <w:rFonts w:ascii="Verdana" w:hAnsi="Verdana"/>
                              <w:b/>
                              <w:sz w:val="24"/>
                              <w:szCs w:val="24"/>
                            </w:rPr>
                          </w:pP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266.25pt;margin-top:9.75pt;height:29.5pt;width:252pt;z-index:251661312;mso-width-relative:page;mso-height-relative:page;" fillcolor="#FFFFFF" filled="t" stroked="f" coordsize="21600,21600" o:gfxdata="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I/MIBjYAAAACgEA&#10;AA8AAAAAAAAAAQAgAAAAIgAAAGRycy9kb3ducmV2LnhtbFBLAQIUABQAAAAIAIdO4kBw951vGgIA&#10;AD0EAAAOAAAAAAAAAAEAIAAAACcBAABkcnMvZTJvRG9jLnhtbFBLBQYAAAAABgAGAFkBAACzBQAA&#10;AAA=&#10;">
              <v:fill on="t" focussize="0,0"/>
              <v:stroke on="f"/>
              <v:imagedata o:title=""/>
              <o:lock v:ext="edit" aspectratio="f"/>
              <v:textbox>
                <w:txbxContent>
                  <w:p w14:paraId="58D20023">
                    <w:pPr>
                      <w:jc w:val="right"/>
                      <w:rPr>
                        <w:rFonts w:asciiTheme="minorHAnsi" w:hAnsiTheme="minorHAnsi" w:cstheme="minorHAnsi"/>
                        <w:b/>
                        <w:sz w:val="24"/>
                        <w:szCs w:val="24"/>
                      </w:rPr>
                    </w:pPr>
                    <w:r>
                      <w:rPr>
                        <w:rFonts w:asciiTheme="minorHAnsi" w:hAnsiTheme="minorHAnsi" w:cstheme="minorHAnsi"/>
                        <w:b/>
                        <w:sz w:val="24"/>
                        <w:szCs w:val="24"/>
                      </w:rPr>
                      <w:t>Secure Development Policy</w:t>
                    </w:r>
                  </w:p>
                  <w:p w14:paraId="0B5C13E9">
                    <w:pPr>
                      <w:jc w:val="right"/>
                      <w:rPr>
                        <w:rFonts w:ascii="Verdana" w:hAnsi="Verdana"/>
                        <w:b/>
                        <w:sz w:val="24"/>
                        <w:szCs w:val="24"/>
                      </w:rPr>
                    </w:pPr>
                  </w:p>
                </w:txbxContent>
              </v:textbox>
            </v:shape>
          </w:pict>
        </mc:Fallback>
      </mc:AlternateContent>
    </w:r>
    <w:r>
      <w:tab/>
    </w:r>
  </w:p>
  <w:p w14:paraId="06AFE7F0">
    <w:pPr>
      <w:pStyle w:val="9"/>
      <w:tabs>
        <w:tab w:val="right" w:pos="9630"/>
        <w:tab w:val="clear" w:pos="9360"/>
      </w:tabs>
    </w:pPr>
  </w:p>
  <w:p w14:paraId="2561893A">
    <w:pPr>
      <w:pStyle w:val="9"/>
      <w:tabs>
        <w:tab w:val="right" w:pos="9630"/>
        <w:tab w:val="clear" w:pos="9360"/>
      </w:tabs>
    </w:pPr>
    <w:r>
      <mc:AlternateContent>
        <mc:Choice Requires="wps">
          <w:drawing>
            <wp:anchor distT="0" distB="0" distL="114300" distR="114300" simplePos="0" relativeHeight="251662336" behindDoc="0" locked="0" layoutInCell="1" allowOverlap="1">
              <wp:simplePos x="0" y="0"/>
              <wp:positionH relativeFrom="column">
                <wp:posOffset>123825</wp:posOffset>
              </wp:positionH>
              <wp:positionV relativeFrom="paragraph">
                <wp:posOffset>157480</wp:posOffset>
              </wp:positionV>
              <wp:extent cx="6457950" cy="0"/>
              <wp:effectExtent l="9525" t="14605" r="9525" b="13970"/>
              <wp:wrapNone/>
              <wp:docPr id="5" name="AutoShape 5"/>
              <wp:cNvGraphicFramePr/>
              <a:graphic xmlns:a="http://schemas.openxmlformats.org/drawingml/2006/main">
                <a:graphicData uri="http://schemas.microsoft.com/office/word/2010/wordprocessingShape">
                  <wps:wsp>
                    <wps:cNvCnPr>
                      <a:cxnSpLocks noChangeShapeType="1"/>
                    </wps:cNvCnPr>
                    <wps:spPr bwMode="auto">
                      <a:xfrm>
                        <a:off x="0" y="0"/>
                        <a:ext cx="6457950" cy="0"/>
                      </a:xfrm>
                      <a:prstGeom prst="straightConnector1">
                        <a:avLst/>
                      </a:prstGeom>
                      <a:noFill/>
                      <a:ln w="19050">
                        <a:solidFill>
                          <a:srgbClr val="000000"/>
                        </a:solidFill>
                        <a:round/>
                      </a:ln>
                    </wps:spPr>
                    <wps:bodyPr/>
                  </wps:wsp>
                </a:graphicData>
              </a:graphic>
            </wp:anchor>
          </w:drawing>
        </mc:Choice>
        <mc:Fallback>
          <w:pict>
            <v:shape id="AutoShape 5" o:spid="_x0000_s1026" o:spt="32" type="#_x0000_t32" style="position:absolute;left:0pt;margin-left:9.75pt;margin-top:12.4pt;height:0pt;width:508.5pt;z-index:251662336;mso-width-relative:page;mso-height-relative:page;" filled="f" stroked="t" coordsize="21600,21600" o:gfxdata="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ERajg9AAAAAJAQAADwAAAAAAAAABACAAAAAiAAAAZHJz&#10;L2Rvd25yZXYueG1sUEsBAhQAFAAAAAgAh07iQEBqaCPTAQAAswMAAA4AAAAAAAAAAQAgAAAAHwEA&#10;AGRycy9lMm9Eb2MueG1sUEsFBgAAAAAGAAYAWQEAAGQFAAAAAA==&#10;">
              <v:fill on="f" focussize="0,0"/>
              <v:stroke weight="1.5pt" color="#000000" joinstyle="round"/>
              <v:imagedata o:title=""/>
              <o:lock v:ext="edit" aspectratio="f"/>
            </v:shape>
          </w:pict>
        </mc:Fallback>
      </mc:AlternateContent>
    </w:r>
  </w:p>
  <w:p w14:paraId="29DA41E6">
    <w:pPr>
      <w:pStyle w:val="9"/>
      <w:tabs>
        <w:tab w:val="right" w:pos="9630"/>
        <w:tab w:val="clear" w:pos="9360"/>
      </w:tabs>
    </w:pPr>
  </w:p>
  <w:p w14:paraId="351EE780">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D50C15">
    <w:pPr>
      <w:pStyle w:val="9"/>
      <w:tabs>
        <w:tab w:val="right" w:pos="9630"/>
        <w:tab w:val="clear" w:pos="9360"/>
      </w:tabs>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column">
                <wp:posOffset>3381375</wp:posOffset>
              </wp:positionH>
              <wp:positionV relativeFrom="paragraph">
                <wp:posOffset>123825</wp:posOffset>
              </wp:positionV>
              <wp:extent cx="3200400" cy="374650"/>
              <wp:effectExtent l="0" t="0" r="0" b="0"/>
              <wp:wrapNone/>
              <wp:docPr id="3" name="Text Box 2"/>
              <wp:cNvGraphicFramePr/>
              <a:graphic xmlns:a="http://schemas.openxmlformats.org/drawingml/2006/main">
                <a:graphicData uri="http://schemas.microsoft.com/office/word/2010/wordprocessingShape">
                  <wps:wsp>
                    <wps:cNvSpPr txBox="1">
                      <a:spLocks noChangeArrowheads="1"/>
                    </wps:cNvSpPr>
                    <wps:spPr bwMode="auto">
                      <a:xfrm>
                        <a:off x="0" y="0"/>
                        <a:ext cx="3200400" cy="374650"/>
                      </a:xfrm>
                      <a:prstGeom prst="rect">
                        <a:avLst/>
                      </a:prstGeom>
                      <a:solidFill>
                        <a:srgbClr val="FFFFFF"/>
                      </a:solidFill>
                      <a:ln>
                        <a:noFill/>
                      </a:ln>
                    </wps:spPr>
                    <wps:txbx>
                      <w:txbxContent>
                        <w:p w14:paraId="22290526">
                          <w:pPr>
                            <w:jc w:val="right"/>
                            <w:rPr>
                              <w:rFonts w:asciiTheme="minorHAnsi" w:hAnsiTheme="minorHAnsi" w:cstheme="minorHAnsi"/>
                              <w:b/>
                              <w:sz w:val="24"/>
                              <w:szCs w:val="24"/>
                            </w:rPr>
                          </w:pPr>
                          <w:r>
                            <w:rPr>
                              <w:rFonts w:asciiTheme="minorHAnsi" w:hAnsiTheme="minorHAnsi" w:cstheme="minorHAnsi"/>
                              <w:b/>
                              <w:sz w:val="24"/>
                              <w:szCs w:val="24"/>
                            </w:rPr>
                            <w:t>Secure Development Policy</w:t>
                          </w:r>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266.25pt;margin-top:9.75pt;height:29.5pt;width:252pt;z-index:251659264;mso-width-relative:page;mso-height-relative:page;" fillcolor="#FFFFFF" filled="t" stroked="f" coordsize="21600,21600" o:gfxdata="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I/MIBjYAAAACgEA&#10;AA8AAAAAAAAAAQAgAAAAIgAAAGRycy9kb3ducmV2LnhtbFBLAQIUABQAAAAIAIdO4kAb4zWtGgIA&#10;AD0EAAAOAAAAAAAAAAEAIAAAACcBAABkcnMvZTJvRG9jLnhtbFBLBQYAAAAABgAGAFkBAACzBQAA&#10;AAA=&#10;">
              <v:fill on="t" focussize="0,0"/>
              <v:stroke on="f"/>
              <v:imagedata o:title=""/>
              <o:lock v:ext="edit" aspectratio="f"/>
              <v:textbox>
                <w:txbxContent>
                  <w:p w14:paraId="22290526">
                    <w:pPr>
                      <w:jc w:val="right"/>
                      <w:rPr>
                        <w:rFonts w:asciiTheme="minorHAnsi" w:hAnsiTheme="minorHAnsi" w:cstheme="minorHAnsi"/>
                        <w:b/>
                        <w:sz w:val="24"/>
                        <w:szCs w:val="24"/>
                      </w:rPr>
                    </w:pPr>
                    <w:r>
                      <w:rPr>
                        <w:rFonts w:asciiTheme="minorHAnsi" w:hAnsiTheme="minorHAnsi" w:cstheme="minorHAnsi"/>
                        <w:b/>
                        <w:sz w:val="24"/>
                        <w:szCs w:val="24"/>
                      </w:rPr>
                      <w:t>Secure Development Policy</w:t>
                    </w:r>
                  </w:p>
                </w:txbxContent>
              </v:textbox>
            </v:shape>
          </w:pict>
        </mc:Fallback>
      </mc:AlternateContent>
    </w:r>
    <w:r>
      <w:rPr>
        <w:rFonts w:asciiTheme="minorHAnsi" w:hAnsiTheme="minorHAnsi" w:cstheme="minorHAnsi"/>
      </w:rPr>
      <w:tab/>
    </w:r>
  </w:p>
  <w:p w14:paraId="593D3301">
    <w:pPr>
      <w:pStyle w:val="9"/>
      <w:tabs>
        <w:tab w:val="right" w:pos="9630"/>
        <w:tab w:val="clear" w:pos="9360"/>
      </w:tabs>
      <w:rPr>
        <w:rFonts w:asciiTheme="minorHAnsi" w:hAnsiTheme="minorHAnsi" w:cstheme="minorHAnsi"/>
      </w:rPr>
    </w:pPr>
  </w:p>
  <w:p w14:paraId="1BDAA21B">
    <w:pPr>
      <w:pStyle w:val="9"/>
      <w:tabs>
        <w:tab w:val="right" w:pos="9630"/>
        <w:tab w:val="clear" w:pos="9360"/>
      </w:tabs>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660288" behindDoc="0" locked="0" layoutInCell="1" allowOverlap="1">
              <wp:simplePos x="0" y="0"/>
              <wp:positionH relativeFrom="column">
                <wp:posOffset>123825</wp:posOffset>
              </wp:positionH>
              <wp:positionV relativeFrom="paragraph">
                <wp:posOffset>157480</wp:posOffset>
              </wp:positionV>
              <wp:extent cx="6457950" cy="0"/>
              <wp:effectExtent l="9525" t="14605" r="9525" b="13970"/>
              <wp:wrapNone/>
              <wp:docPr id="2" name="AutoShape 3"/>
              <wp:cNvGraphicFramePr/>
              <a:graphic xmlns:a="http://schemas.openxmlformats.org/drawingml/2006/main">
                <a:graphicData uri="http://schemas.microsoft.com/office/word/2010/wordprocessingShape">
                  <wps:wsp>
                    <wps:cNvCnPr>
                      <a:cxnSpLocks noChangeShapeType="1"/>
                    </wps:cNvCnPr>
                    <wps:spPr bwMode="auto">
                      <a:xfrm>
                        <a:off x="0" y="0"/>
                        <a:ext cx="6457950" cy="0"/>
                      </a:xfrm>
                      <a:prstGeom prst="straightConnector1">
                        <a:avLst/>
                      </a:prstGeom>
                      <a:noFill/>
                      <a:ln w="19050">
                        <a:solidFill>
                          <a:srgbClr val="000000"/>
                        </a:solidFill>
                        <a:round/>
                      </a:ln>
                    </wps:spPr>
                    <wps:bodyPr/>
                  </wps:wsp>
                </a:graphicData>
              </a:graphic>
            </wp:anchor>
          </w:drawing>
        </mc:Choice>
        <mc:Fallback>
          <w:pict>
            <v:shape id="AutoShape 3" o:spid="_x0000_s1026" o:spt="32" type="#_x0000_t32" style="position:absolute;left:0pt;margin-left:9.75pt;margin-top:12.4pt;height:0pt;width:508.5pt;z-index:251660288;mso-width-relative:page;mso-height-relative:page;" filled="f" stroked="t" coordsize="21600,21600" o:gfxdata="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ERajg9AAAAAJAQAADwAAAAAAAAABACAAAAAiAAAAZHJz&#10;L2Rvd25yZXYueG1sUEsBAhQAFAAAAAgAh07iQIcexQzTAQAAswMAAA4AAAAAAAAAAQAgAAAAHwEA&#10;AGRycy9lMm9Eb2MueG1sUEsFBgAAAAAGAAYAWQEAAGQFAAAAAA==&#10;">
              <v:fill on="f" focussize="0,0"/>
              <v:stroke weight="1.5pt" color="#000000" joinstyle="round"/>
              <v:imagedata o:title=""/>
              <o:lock v:ext="edit" aspectratio="f"/>
            </v:shape>
          </w:pict>
        </mc:Fallback>
      </mc:AlternateContent>
    </w:r>
  </w:p>
  <w:p w14:paraId="2D899923">
    <w:pPr>
      <w:pStyle w:val="9"/>
      <w:tabs>
        <w:tab w:val="right" w:pos="9630"/>
        <w:tab w:val="clear" w:pos="9360"/>
      </w:tabs>
      <w:rPr>
        <w:rFonts w:asciiTheme="minorHAnsi" w:hAnsiTheme="minorHAnsi" w:cstheme="min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F394C"/>
    <w:multiLevelType w:val="multilevel"/>
    <w:tmpl w:val="05FF394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36057F"/>
    <w:multiLevelType w:val="multilevel"/>
    <w:tmpl w:val="0936057F"/>
    <w:lvl w:ilvl="0" w:tentative="0">
      <w:start w:val="1"/>
      <w:numFmt w:val="decimal"/>
      <w:lvlText w:val="%1."/>
      <w:lvlJc w:val="left"/>
      <w:pPr>
        <w:ind w:left="720" w:hanging="360"/>
      </w:pPr>
    </w:lvl>
    <w:lvl w:ilvl="1" w:tentative="0">
      <w:start w:val="2"/>
      <w:numFmt w:val="decimal"/>
      <w:isLgl/>
      <w:lvlText w:val="%1.%2"/>
      <w:lvlJc w:val="left"/>
      <w:pPr>
        <w:ind w:left="1128" w:hanging="768"/>
      </w:pPr>
      <w:rPr>
        <w:rFonts w:hint="default"/>
      </w:rPr>
    </w:lvl>
    <w:lvl w:ilvl="2" w:tentative="0">
      <w:start w:val="7"/>
      <w:numFmt w:val="decimal"/>
      <w:isLgl/>
      <w:lvlText w:val="%1.%2.%3"/>
      <w:lvlJc w:val="left"/>
      <w:pPr>
        <w:ind w:left="1440" w:hanging="1080"/>
      </w:pPr>
      <w:rPr>
        <w:rFonts w:hint="default"/>
      </w:rPr>
    </w:lvl>
    <w:lvl w:ilvl="3" w:tentative="0">
      <w:start w:val="1"/>
      <w:numFmt w:val="decimal"/>
      <w:isLgl/>
      <w:lvlText w:val="%1.%2.%3.%4"/>
      <w:lvlJc w:val="left"/>
      <w:pPr>
        <w:ind w:left="1800" w:hanging="1440"/>
      </w:pPr>
      <w:rPr>
        <w:rFonts w:hint="default"/>
      </w:rPr>
    </w:lvl>
    <w:lvl w:ilvl="4" w:tentative="0">
      <w:start w:val="1"/>
      <w:numFmt w:val="decimal"/>
      <w:isLgl/>
      <w:lvlText w:val="%1.%2.%3.%4.%5"/>
      <w:lvlJc w:val="left"/>
      <w:pPr>
        <w:ind w:left="1800" w:hanging="1440"/>
      </w:pPr>
      <w:rPr>
        <w:rFonts w:hint="default"/>
      </w:rPr>
    </w:lvl>
    <w:lvl w:ilvl="5" w:tentative="0">
      <w:start w:val="1"/>
      <w:numFmt w:val="decimal"/>
      <w:isLgl/>
      <w:lvlText w:val="%1.%2.%3.%4.%5.%6"/>
      <w:lvlJc w:val="left"/>
      <w:pPr>
        <w:ind w:left="2160" w:hanging="1800"/>
      </w:pPr>
      <w:rPr>
        <w:rFonts w:hint="default"/>
      </w:rPr>
    </w:lvl>
    <w:lvl w:ilvl="6" w:tentative="0">
      <w:start w:val="1"/>
      <w:numFmt w:val="decimal"/>
      <w:isLgl/>
      <w:lvlText w:val="%1.%2.%3.%4.%5.%6.%7"/>
      <w:lvlJc w:val="left"/>
      <w:pPr>
        <w:ind w:left="2520" w:hanging="2160"/>
      </w:pPr>
      <w:rPr>
        <w:rFonts w:hint="default"/>
      </w:rPr>
    </w:lvl>
    <w:lvl w:ilvl="7" w:tentative="0">
      <w:start w:val="1"/>
      <w:numFmt w:val="decimal"/>
      <w:isLgl/>
      <w:lvlText w:val="%1.%2.%3.%4.%5.%6.%7.%8"/>
      <w:lvlJc w:val="left"/>
      <w:pPr>
        <w:ind w:left="2880" w:hanging="2520"/>
      </w:pPr>
      <w:rPr>
        <w:rFonts w:hint="default"/>
      </w:rPr>
    </w:lvl>
    <w:lvl w:ilvl="8" w:tentative="0">
      <w:start w:val="1"/>
      <w:numFmt w:val="decimal"/>
      <w:isLgl/>
      <w:lvlText w:val="%1.%2.%3.%4.%5.%6.%7.%8.%9"/>
      <w:lvlJc w:val="left"/>
      <w:pPr>
        <w:ind w:left="3240" w:hanging="2880"/>
      </w:pPr>
      <w:rPr>
        <w:rFonts w:hint="default"/>
      </w:rPr>
    </w:lvl>
  </w:abstractNum>
  <w:abstractNum w:abstractNumId="2">
    <w:nsid w:val="3B491DB0"/>
    <w:multiLevelType w:val="multilevel"/>
    <w:tmpl w:val="3B491DB0"/>
    <w:lvl w:ilvl="0" w:tentative="0">
      <w:start w:val="1"/>
      <w:numFmt w:val="decimal"/>
      <w:lvlText w:val="%1."/>
      <w:lvlJc w:val="left"/>
      <w:pPr>
        <w:ind w:left="720" w:hanging="360"/>
      </w:pPr>
    </w:lvl>
    <w:lvl w:ilvl="1" w:tentative="0">
      <w:start w:val="2"/>
      <w:numFmt w:val="decimal"/>
      <w:isLgl/>
      <w:lvlText w:val="%1.%2"/>
      <w:lvlJc w:val="left"/>
      <w:pPr>
        <w:ind w:left="1128" w:hanging="768"/>
      </w:pPr>
      <w:rPr>
        <w:rFonts w:hint="default"/>
      </w:rPr>
    </w:lvl>
    <w:lvl w:ilvl="2" w:tentative="0">
      <w:start w:val="7"/>
      <w:numFmt w:val="decimal"/>
      <w:isLgl/>
      <w:lvlText w:val="%1.%2.%3"/>
      <w:lvlJc w:val="left"/>
      <w:pPr>
        <w:ind w:left="1440" w:hanging="1080"/>
      </w:pPr>
      <w:rPr>
        <w:rFonts w:hint="default"/>
      </w:rPr>
    </w:lvl>
    <w:lvl w:ilvl="3" w:tentative="0">
      <w:start w:val="1"/>
      <w:numFmt w:val="decimal"/>
      <w:isLgl/>
      <w:lvlText w:val="%1.%2.%3.%4"/>
      <w:lvlJc w:val="left"/>
      <w:pPr>
        <w:ind w:left="1800" w:hanging="1440"/>
      </w:pPr>
      <w:rPr>
        <w:rFonts w:hint="default"/>
      </w:rPr>
    </w:lvl>
    <w:lvl w:ilvl="4" w:tentative="0">
      <w:start w:val="1"/>
      <w:numFmt w:val="decimal"/>
      <w:isLgl/>
      <w:lvlText w:val="%1.%2.%3.%4.%5"/>
      <w:lvlJc w:val="left"/>
      <w:pPr>
        <w:ind w:left="1800" w:hanging="1440"/>
      </w:pPr>
      <w:rPr>
        <w:rFonts w:hint="default"/>
      </w:rPr>
    </w:lvl>
    <w:lvl w:ilvl="5" w:tentative="0">
      <w:start w:val="1"/>
      <w:numFmt w:val="decimal"/>
      <w:isLgl/>
      <w:lvlText w:val="%1.%2.%3.%4.%5.%6"/>
      <w:lvlJc w:val="left"/>
      <w:pPr>
        <w:ind w:left="2160" w:hanging="1800"/>
      </w:pPr>
      <w:rPr>
        <w:rFonts w:hint="default"/>
      </w:rPr>
    </w:lvl>
    <w:lvl w:ilvl="6" w:tentative="0">
      <w:start w:val="1"/>
      <w:numFmt w:val="decimal"/>
      <w:isLgl/>
      <w:lvlText w:val="%1.%2.%3.%4.%5.%6.%7"/>
      <w:lvlJc w:val="left"/>
      <w:pPr>
        <w:ind w:left="2520" w:hanging="2160"/>
      </w:pPr>
      <w:rPr>
        <w:rFonts w:hint="default"/>
      </w:rPr>
    </w:lvl>
    <w:lvl w:ilvl="7" w:tentative="0">
      <w:start w:val="1"/>
      <w:numFmt w:val="decimal"/>
      <w:isLgl/>
      <w:lvlText w:val="%1.%2.%3.%4.%5.%6.%7.%8"/>
      <w:lvlJc w:val="left"/>
      <w:pPr>
        <w:ind w:left="2880" w:hanging="2520"/>
      </w:pPr>
      <w:rPr>
        <w:rFonts w:hint="default"/>
      </w:rPr>
    </w:lvl>
    <w:lvl w:ilvl="8" w:tentative="0">
      <w:start w:val="1"/>
      <w:numFmt w:val="decimal"/>
      <w:isLgl/>
      <w:lvlText w:val="%1.%2.%3.%4.%5.%6.%7.%8.%9"/>
      <w:lvlJc w:val="left"/>
      <w:pPr>
        <w:ind w:left="3240" w:hanging="2880"/>
      </w:pPr>
      <w:rPr>
        <w:rFonts w:hint="default"/>
      </w:rPr>
    </w:lvl>
  </w:abstractNum>
  <w:abstractNum w:abstractNumId="3">
    <w:nsid w:val="7C5A64B0"/>
    <w:multiLevelType w:val="multilevel"/>
    <w:tmpl w:val="7C5A64B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hideSpellingErrors/>
  <w:hideGrammaticalErrors/>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5B0"/>
    <w:rsid w:val="000056F7"/>
    <w:rsid w:val="00013311"/>
    <w:rsid w:val="00020F1F"/>
    <w:rsid w:val="00044D19"/>
    <w:rsid w:val="0007660D"/>
    <w:rsid w:val="000766CB"/>
    <w:rsid w:val="00094DCE"/>
    <w:rsid w:val="000C177E"/>
    <w:rsid w:val="000F0E4B"/>
    <w:rsid w:val="0010638A"/>
    <w:rsid w:val="0012080F"/>
    <w:rsid w:val="00130835"/>
    <w:rsid w:val="00132CD4"/>
    <w:rsid w:val="00133D90"/>
    <w:rsid w:val="001450C5"/>
    <w:rsid w:val="001640BB"/>
    <w:rsid w:val="00175589"/>
    <w:rsid w:val="002406E0"/>
    <w:rsid w:val="002B592F"/>
    <w:rsid w:val="002D6518"/>
    <w:rsid w:val="002F711A"/>
    <w:rsid w:val="0037701B"/>
    <w:rsid w:val="00397684"/>
    <w:rsid w:val="003D3211"/>
    <w:rsid w:val="00404BDD"/>
    <w:rsid w:val="00417C16"/>
    <w:rsid w:val="004358ED"/>
    <w:rsid w:val="00446A1E"/>
    <w:rsid w:val="004526C1"/>
    <w:rsid w:val="004860F8"/>
    <w:rsid w:val="00523FF5"/>
    <w:rsid w:val="00530914"/>
    <w:rsid w:val="0055418B"/>
    <w:rsid w:val="005A3831"/>
    <w:rsid w:val="005C3465"/>
    <w:rsid w:val="005E1D95"/>
    <w:rsid w:val="0064346C"/>
    <w:rsid w:val="00670CFA"/>
    <w:rsid w:val="00687F61"/>
    <w:rsid w:val="00690B48"/>
    <w:rsid w:val="006F323E"/>
    <w:rsid w:val="00703DE1"/>
    <w:rsid w:val="00713B69"/>
    <w:rsid w:val="00715A10"/>
    <w:rsid w:val="007300C4"/>
    <w:rsid w:val="0073216B"/>
    <w:rsid w:val="007500E7"/>
    <w:rsid w:val="007515E2"/>
    <w:rsid w:val="00780BD2"/>
    <w:rsid w:val="007D2014"/>
    <w:rsid w:val="008265B0"/>
    <w:rsid w:val="008C5DAC"/>
    <w:rsid w:val="00924A25"/>
    <w:rsid w:val="009257E9"/>
    <w:rsid w:val="00955A82"/>
    <w:rsid w:val="009B5FB1"/>
    <w:rsid w:val="009C007E"/>
    <w:rsid w:val="009F5E90"/>
    <w:rsid w:val="00A022C3"/>
    <w:rsid w:val="00A1748B"/>
    <w:rsid w:val="00A47EA5"/>
    <w:rsid w:val="00A52BCB"/>
    <w:rsid w:val="00A53B2E"/>
    <w:rsid w:val="00AD47EB"/>
    <w:rsid w:val="00AE2BDF"/>
    <w:rsid w:val="00B83846"/>
    <w:rsid w:val="00BE7FE8"/>
    <w:rsid w:val="00BF54F6"/>
    <w:rsid w:val="00C23006"/>
    <w:rsid w:val="00C628BC"/>
    <w:rsid w:val="00C67F41"/>
    <w:rsid w:val="00CA24BF"/>
    <w:rsid w:val="00CE7D69"/>
    <w:rsid w:val="00D07887"/>
    <w:rsid w:val="00D105A2"/>
    <w:rsid w:val="00D41889"/>
    <w:rsid w:val="00D72882"/>
    <w:rsid w:val="00D87C00"/>
    <w:rsid w:val="00DA6AA2"/>
    <w:rsid w:val="00DC72C5"/>
    <w:rsid w:val="00E1784E"/>
    <w:rsid w:val="00E5418E"/>
    <w:rsid w:val="00E76F80"/>
    <w:rsid w:val="00E91C30"/>
    <w:rsid w:val="00EA3964"/>
    <w:rsid w:val="00F27B55"/>
    <w:rsid w:val="00F348F4"/>
    <w:rsid w:val="00F3555E"/>
    <w:rsid w:val="00F73D64"/>
    <w:rsid w:val="00F96E8B"/>
    <w:rsid w:val="00FA481F"/>
    <w:rsid w:val="00FB37FE"/>
    <w:rsid w:val="00FB632C"/>
    <w:rsid w:val="70D072BF"/>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6"/>
    <w:semiHidden/>
    <w:unhideWhenUsed/>
    <w:uiPriority w:val="99"/>
    <w:pPr>
      <w:spacing w:after="0" w:line="240" w:lineRule="auto"/>
    </w:pPr>
    <w:rPr>
      <w:rFonts w:ascii="Tahoma" w:hAnsi="Tahoma" w:cs="Tahoma"/>
      <w:sz w:val="16"/>
      <w:szCs w:val="16"/>
    </w:rPr>
  </w:style>
  <w:style w:type="paragraph" w:styleId="5">
    <w:name w:val="Body Text"/>
    <w:basedOn w:val="1"/>
    <w:qFormat/>
    <w:uiPriority w:val="0"/>
    <w:pPr>
      <w:widowControl w:val="0"/>
      <w:suppressAutoHyphens/>
      <w:spacing w:after="120" w:line="240" w:lineRule="auto"/>
    </w:pPr>
    <w:rPr>
      <w:rFonts w:ascii="Thorndale" w:hAnsi="Thorndale" w:eastAsia="Times New Roman"/>
      <w:sz w:val="24"/>
      <w:szCs w:val="24"/>
    </w:rPr>
  </w:style>
  <w:style w:type="paragraph" w:styleId="6">
    <w:name w:val="footer"/>
    <w:basedOn w:val="1"/>
    <w:link w:val="13"/>
    <w:unhideWhenUsed/>
    <w:uiPriority w:val="0"/>
    <w:pPr>
      <w:tabs>
        <w:tab w:val="center" w:pos="4680"/>
        <w:tab w:val="right" w:pos="9360"/>
      </w:tabs>
      <w:spacing w:after="0" w:line="240" w:lineRule="auto"/>
    </w:pPr>
  </w:style>
  <w:style w:type="character" w:styleId="7">
    <w:name w:val="footnote reference"/>
    <w:semiHidden/>
    <w:unhideWhenUsed/>
    <w:qFormat/>
    <w:uiPriority w:val="99"/>
    <w:rPr>
      <w:vertAlign w:val="superscript"/>
    </w:rPr>
  </w:style>
  <w:style w:type="paragraph" w:styleId="8">
    <w:name w:val="footnote text"/>
    <w:basedOn w:val="1"/>
    <w:link w:val="14"/>
    <w:semiHidden/>
    <w:unhideWhenUsed/>
    <w:uiPriority w:val="99"/>
    <w:pPr>
      <w:spacing w:after="0" w:line="240" w:lineRule="auto"/>
    </w:pPr>
    <w:rPr>
      <w:sz w:val="20"/>
      <w:szCs w:val="20"/>
      <w:lang w:val="zh-CN" w:eastAsia="zh-CN"/>
    </w:rPr>
  </w:style>
  <w:style w:type="paragraph" w:styleId="9">
    <w:name w:val="header"/>
    <w:basedOn w:val="1"/>
    <w:link w:val="12"/>
    <w:unhideWhenUsed/>
    <w:uiPriority w:val="0"/>
    <w:pPr>
      <w:tabs>
        <w:tab w:val="center" w:pos="4680"/>
        <w:tab w:val="right" w:pos="9360"/>
      </w:tabs>
      <w:spacing w:after="0" w:line="240" w:lineRule="auto"/>
    </w:pPr>
  </w:style>
  <w:style w:type="paragraph" w:styleId="10">
    <w:name w:val="Plain Text"/>
    <w:basedOn w:val="1"/>
    <w:qFormat/>
    <w:uiPriority w:val="0"/>
    <w:pPr>
      <w:spacing w:after="0" w:line="240" w:lineRule="auto"/>
    </w:pPr>
    <w:rPr>
      <w:rFonts w:ascii="Courier New" w:hAnsi="Courier New" w:eastAsia="Times New Roman" w:cs="Courier New"/>
      <w:sz w:val="20"/>
      <w:szCs w:val="20"/>
    </w:rPr>
  </w:style>
  <w:style w:type="table" w:styleId="11">
    <w:name w:val="Table Grid"/>
    <w:basedOn w:val="3"/>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2">
    <w:name w:val="Header Char"/>
    <w:basedOn w:val="2"/>
    <w:link w:val="9"/>
    <w:uiPriority w:val="0"/>
  </w:style>
  <w:style w:type="character" w:customStyle="1" w:styleId="13">
    <w:name w:val="Footer Char"/>
    <w:basedOn w:val="2"/>
    <w:link w:val="6"/>
    <w:uiPriority w:val="0"/>
  </w:style>
  <w:style w:type="character" w:customStyle="1" w:styleId="14">
    <w:name w:val="Footnote Text Char"/>
    <w:link w:val="8"/>
    <w:semiHidden/>
    <w:qFormat/>
    <w:uiPriority w:val="99"/>
    <w:rPr>
      <w:sz w:val="20"/>
      <w:szCs w:val="20"/>
    </w:rPr>
  </w:style>
  <w:style w:type="paragraph" w:customStyle="1" w:styleId="15">
    <w:name w:val="Temp Normal 2"/>
    <w:basedOn w:val="1"/>
    <w:qFormat/>
    <w:uiPriority w:val="0"/>
    <w:pPr>
      <w:widowControl w:val="0"/>
      <w:tabs>
        <w:tab w:val="left" w:pos="-450"/>
        <w:tab w:val="left" w:pos="-180"/>
      </w:tabs>
      <w:suppressAutoHyphens/>
      <w:spacing w:after="0" w:line="240" w:lineRule="exact"/>
      <w:ind w:right="86"/>
    </w:pPr>
    <w:rPr>
      <w:rFonts w:ascii="Arial" w:hAnsi="Arial" w:eastAsia="Times New Roman"/>
      <w:sz w:val="20"/>
      <w:szCs w:val="20"/>
      <w:lang w:eastAsia="he-IL" w:bidi="he-IL"/>
    </w:rPr>
  </w:style>
  <w:style w:type="character" w:customStyle="1" w:styleId="16">
    <w:name w:val="Balloon Text Char"/>
    <w:link w:val="4"/>
    <w:semiHidden/>
    <w:qFormat/>
    <w:uiPriority w:val="99"/>
    <w:rPr>
      <w:rFonts w:ascii="Tahoma" w:hAnsi="Tahoma" w:cs="Tahoma"/>
      <w:sz w:val="16"/>
      <w:szCs w:val="16"/>
      <w:lang w:val="en-US" w:eastAsia="en-US"/>
    </w:rPr>
  </w:style>
  <w:style w:type="table" w:customStyle="1" w:styleId="17">
    <w:name w:val="TableGrid"/>
    <w:uiPriority w:val="0"/>
    <w:rPr>
      <w:rFonts w:asciiTheme="minorHAnsi" w:hAnsiTheme="minorHAnsi" w:eastAsiaTheme="minorEastAsia" w:cstheme="minorBidi"/>
      <w:sz w:val="22"/>
      <w:szCs w:val="22"/>
      <w:lang w:bidi="ar-SA"/>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5.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4126B15328CD84FA754E783B228C1E8" ma:contentTypeVersion="11" ma:contentTypeDescription="Create a new document." ma:contentTypeScope="" ma:versionID="e7a36211831b59c3ef07f5c7ebd268f5">
  <xsd:schema xmlns:xsd="http://www.w3.org/2001/XMLSchema" xmlns:xs="http://www.w3.org/2001/XMLSchema" xmlns:p="http://schemas.microsoft.com/office/2006/metadata/properties" xmlns:ns2="89ab2ee5-eef5-456b-b665-08b258932dcc" xmlns:ns3="e5b3cad1-b18e-477e-b556-e6752447358a" targetNamespace="http://schemas.microsoft.com/office/2006/metadata/properties" ma:root="true" ma:fieldsID="3a494bcf5e46518ade176b5301478300" ns2:_="" ns3:_="">
    <xsd:import namespace="89ab2ee5-eef5-456b-b665-08b258932dcc"/>
    <xsd:import namespace="e5b3cad1-b18e-477e-b556-e6752447358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ab2ee5-eef5-456b-b665-08b258932dc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b3cad1-b18e-477e-b556-e6752447358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BDBE73-2D23-409A-924F-22B2F1350DBE}">
  <ds:schemaRefs/>
</ds:datastoreItem>
</file>

<file path=customXml/itemProps3.xml><?xml version="1.0" encoding="utf-8"?>
<ds:datastoreItem xmlns:ds="http://schemas.openxmlformats.org/officeDocument/2006/customXml" ds:itemID="{93B18502-B5EE-4A39-AFDE-CFAFD477F152}">
  <ds:schemaRefs/>
</ds:datastoreItem>
</file>

<file path=customXml/itemProps4.xml><?xml version="1.0" encoding="utf-8"?>
<ds:datastoreItem xmlns:ds="http://schemas.openxmlformats.org/officeDocument/2006/customXml" ds:itemID="{849442FF-D3A1-49D5-99BF-3F0B64CFAC1F}">
  <ds:schemaRefs/>
</ds:datastoreItem>
</file>

<file path=customXml/itemProps5.xml><?xml version="1.0" encoding="utf-8"?>
<ds:datastoreItem xmlns:ds="http://schemas.openxmlformats.org/officeDocument/2006/customXml" ds:itemID="{B63218FD-ACD3-46CB-A680-FB0AE96D0288}">
  <ds:schemaRefs/>
</ds:datastoreItem>
</file>

<file path=docProps/app.xml><?xml version="1.0" encoding="utf-8"?>
<Properties xmlns="http://schemas.openxmlformats.org/officeDocument/2006/extended-properties" xmlns:vt="http://schemas.openxmlformats.org/officeDocument/2006/docPropsVTypes">
  <Template>Normal.dotm</Template>
  <Pages>6</Pages>
  <Words>1383</Words>
  <Characters>7888</Characters>
  <Lines>65</Lines>
  <Paragraphs>18</Paragraphs>
  <TotalTime>4</TotalTime>
  <ScaleCrop>false</ScaleCrop>
  <LinksUpToDate>false</LinksUpToDate>
  <CharactersWithSpaces>9253</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2023-10-16T21:03:00Z</dcterms:created>
  <dc:creator>Conrad Dias</dc:creator>
  <cp:lastModifiedBy>ASUS TUF X506H</cp:lastModifiedBy>
  <cp:lastPrinted>2014-05-30T09:55:00Z</cp:lastPrinted>
  <dcterms:modified xsi:type="dcterms:W3CDTF">2024-10-10T17:04:51Z</dcterms:modified>
  <dc:title>Subject: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0x010100D4126B15328CD84FA754E783B228C1E8</vt:lpwstr>
  </property>
  <property fmtid="{D5CDD505-2E9C-101B-9397-08002B2CF9AE}" pid="3" name="KSOProductBuildVer">
    <vt:lpwstr>1033-12.2.0.18283</vt:lpwstr>
  </property>
  <property fmtid="{D5CDD505-2E9C-101B-9397-08002B2CF9AE}" pid="4" name="ICV">
    <vt:lpwstr>A4BA067B3A104F548764470E6DC1D1C8_12</vt:lpwstr>
  </property>
</Properties>
</file>