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9658" w14:textId="39DB68BC" w:rsidR="00835747" w:rsidRDefault="00411F2B">
      <w:r>
        <w:t>Matplotlib conclusions:</w:t>
      </w:r>
    </w:p>
    <w:p w14:paraId="314DC4D9" w14:textId="0F85766D" w:rsidR="00411F2B" w:rsidRDefault="00411F2B"/>
    <w:p w14:paraId="0E1CF2EA" w14:textId="190515B7" w:rsidR="00411F2B" w:rsidRDefault="00411F2B">
      <w:r>
        <w:t xml:space="preserve">1:  There are almost an equal </w:t>
      </w:r>
      <w:r w:rsidR="001B32C5">
        <w:t>number</w:t>
      </w:r>
      <w:r>
        <w:t xml:space="preserve"> of tests per gender. This ensures that the test results can accurately represent both genders. </w:t>
      </w:r>
    </w:p>
    <w:p w14:paraId="1BB38C17" w14:textId="521216A9" w:rsidR="00411F2B" w:rsidRDefault="00411F2B"/>
    <w:p w14:paraId="1AFC361A" w14:textId="71185334" w:rsidR="00411F2B" w:rsidRDefault="00411F2B">
      <w:r>
        <w:t xml:space="preserve">2:  During the </w:t>
      </w:r>
      <w:proofErr w:type="spellStart"/>
      <w:r>
        <w:t>Infubinol</w:t>
      </w:r>
      <w:proofErr w:type="spellEnd"/>
      <w:r>
        <w:t xml:space="preserve"> </w:t>
      </w:r>
      <w:r w:rsidR="001B32C5">
        <w:t>test</w:t>
      </w:r>
      <w:r>
        <w:t xml:space="preserve"> one </w:t>
      </w:r>
      <w:r w:rsidR="001B32C5">
        <w:t xml:space="preserve">mouse final test result may have been improperly recorded or an error in measurement may have occurred.  Considering there are only 25 </w:t>
      </w:r>
      <w:r w:rsidR="001B32C5">
        <w:t>final test result</w:t>
      </w:r>
      <w:r w:rsidR="001B32C5">
        <w:t xml:space="preserve">s here in this drug category that outlier may skew overall results and show be evaluated. </w:t>
      </w:r>
    </w:p>
    <w:p w14:paraId="4D3CEB5A" w14:textId="351DB709" w:rsidR="001B32C5" w:rsidRDefault="001B32C5"/>
    <w:p w14:paraId="500397DB" w14:textId="7C7A720B" w:rsidR="001B32C5" w:rsidRDefault="001B32C5">
      <w:r>
        <w:t xml:space="preserve">3:  The test results of mouse s185 on </w:t>
      </w:r>
      <w:proofErr w:type="spellStart"/>
      <w:r>
        <w:t>Capomulin</w:t>
      </w:r>
      <w:proofErr w:type="spellEnd"/>
      <w:r>
        <w:t xml:space="preserve"> look very promising as the tumor size over time has gone down significantly on this drug. </w:t>
      </w:r>
    </w:p>
    <w:p w14:paraId="617154E5" w14:textId="53D2B9E5" w:rsidR="00411F2B" w:rsidRDefault="00411F2B"/>
    <w:p w14:paraId="563264D3" w14:textId="77777777" w:rsidR="00411F2B" w:rsidRDefault="00411F2B"/>
    <w:sectPr w:rsidR="00411F2B" w:rsidSect="0067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2B"/>
    <w:rsid w:val="001B32C5"/>
    <w:rsid w:val="00411F2B"/>
    <w:rsid w:val="006732ED"/>
    <w:rsid w:val="00C0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AACF0"/>
  <w15:chartTrackingRefBased/>
  <w15:docId w15:val="{F11321BE-76EE-C447-A189-42FB314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Gibbons</dc:creator>
  <cp:keywords/>
  <dc:description/>
  <cp:lastModifiedBy>Chandler Gibbons</cp:lastModifiedBy>
  <cp:revision>1</cp:revision>
  <dcterms:created xsi:type="dcterms:W3CDTF">2020-12-19T22:49:00Z</dcterms:created>
  <dcterms:modified xsi:type="dcterms:W3CDTF">2020-12-19T23:07:00Z</dcterms:modified>
</cp:coreProperties>
</file>