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B4F72"/>
          <w:sz w:val="52"/>
          <w:szCs w:val="52"/>
        </w:rPr>
        <w:t xml:space="preserve">Berlin AQI MLOps Pipeline</w:t>
      </w:r>
    </w:p>
    <w:p>
      <w:pPr>
        <w:spacing w:after="40"/>
      </w:pPr>
      <w:r>
        <w:rPr>
          <w:rFonts w:ascii="Arial" w:cs="Arial" w:eastAsia="Arial" w:hAnsi="Arial"/>
          <w:color w:val="5D6D7E"/>
          <w:sz w:val="32"/>
          <w:szCs w:val="32"/>
        </w:rPr>
        <w:t xml:space="preserve">Real-Time Air Quality Predictions for Athletes</w:t>
      </w:r>
    </w:p>
    <w:p>
      <w:pPr>
        <w:pBdr>
          <w:bottom w:val="single" w:color="1B4F72" w:sz="6" w:space="1"/>
        </w:pBdr>
        <w:spacing w:after="400"/>
      </w:pPr>
      <w:r>
        <w:rPr>
          <w:rFonts w:ascii="Arial" w:cs="Arial" w:eastAsia="Arial" w:hAnsi="Arial"/>
          <w:color w:val="5D6D7E"/>
          <w:sz w:val="22"/>
          <w:szCs w:val="22"/>
        </w:rPr>
        <w:t xml:space="preserve">Chandler Shortlidge</w:t>
      </w:r>
      <w:r>
        <w:rPr>
          <w:rFonts w:ascii="Arial" w:cs="Arial" w:eastAsia="Arial" w:hAnsi="Arial"/>
          <w:color w:val="888888"/>
          <w:sz w:val="22"/>
          <w:szCs w:val="22"/>
        </w:rPr>
        <w:t xml:space="preserve">  |  Ironhack Data Science &amp; AI Engineering  |  April 2026</w:t>
      </w:r>
    </w:p>
    <w:p>
      <w:pPr>
        <w:pStyle w:val="Heading1"/>
      </w:pPr>
      <w:r>
        <w:rPr>
          <w:rFonts w:ascii="Arial" w:cs="Arial" w:eastAsia="Arial" w:hAnsi="Arial"/>
          <w:b/>
          <w:bCs/>
        </w:rPr>
        <w:t xml:space="preserve">Project overview</w:t>
      </w:r>
    </w:p>
    <w:p>
      <w:pPr>
        <w:pStyle w:val="Heading2"/>
      </w:pPr>
      <w:r>
        <w:rPr>
          <w:rFonts w:ascii="Arial" w:cs="Arial" w:eastAsia="Arial" w:hAnsi="Arial"/>
          <w:b/>
          <w:bCs/>
        </w:rPr>
        <w:t xml:space="preserve">What we’re building</w:t>
      </w:r>
    </w:p>
    <w:p>
      <w:pPr>
        <w:spacing w:after="160" w:line="276"/>
      </w:pPr>
      <w:r>
        <w:rPr>
          <w:rFonts w:ascii="Arial" w:cs="Arial" w:eastAsia="Arial" w:hAnsi="Arial"/>
          <w:sz w:val="22"/>
          <w:szCs w:val="22"/>
        </w:rPr>
        <w:t xml:space="preserve">A real-time dashboard for athletes in Berlin that shows predicted air quality conditions for the coming hours. The system fetches live sensor data, runs predictions through a trained ML model, and displays an easy-to-read risk category so a runner can decide at a glance whether to train outdoors or hit the gym.</w:t>
      </w:r>
    </w:p>
    <w:p>
      <w:pPr>
        <w:pStyle w:val="Heading2"/>
      </w:pPr>
      <w:r>
        <w:rPr>
          <w:rFonts w:ascii="Arial" w:cs="Arial" w:eastAsia="Arial" w:hAnsi="Arial"/>
          <w:b/>
          <w:bCs/>
        </w:rPr>
        <w:t xml:space="preserve">Who it’s for</w:t>
      </w:r>
    </w:p>
    <w:p>
      <w:pPr>
        <w:spacing w:after="160" w:line="276"/>
      </w:pPr>
      <w:r>
        <w:rPr>
          <w:rFonts w:ascii="Arial" w:cs="Arial" w:eastAsia="Arial" w:hAnsi="Arial"/>
          <w:sz w:val="22"/>
          <w:szCs w:val="22"/>
        </w:rPr>
        <w:t xml:space="preserve">Athletes, runners, and cyclists in Berlin who train outdoors and want to make informed decisions about air quality. The user selects their neighbourhood, and the dashboard shows the current and predicted AQI risk level for the next hour.</w:t>
      </w:r>
    </w:p>
    <w:p>
      <w:pPr>
        <w:pStyle w:val="Heading2"/>
      </w:pPr>
      <w:r>
        <w:rPr>
          <w:rFonts w:ascii="Arial" w:cs="Arial" w:eastAsia="Arial" w:hAnsi="Arial"/>
          <w:b/>
          <w:bCs/>
        </w:rPr>
        <w:t xml:space="preserve">Why this matters</w:t>
      </w:r>
    </w:p>
    <w:p>
      <w:pPr>
        <w:spacing w:after="160" w:line="276"/>
      </w:pPr>
      <w:r>
        <w:rPr>
          <w:rFonts w:ascii="Arial" w:cs="Arial" w:eastAsia="Arial" w:hAnsi="Arial"/>
          <w:sz w:val="22"/>
          <w:szCs w:val="22"/>
        </w:rPr>
        <w:t xml:space="preserve">Standard AQI categories often miss PM2.5 risk. A day categorized as “Good” by WHO guidelines can still have elevated PM2.5 levels that affect athletic performance and respiratory health. This project uses custom risk categories calibrated to PM2.5 thresholds to give athletes more accurate, safety-conscious guidance.</w:t>
      </w:r>
    </w:p>
    <w:p>
      <w:pPr>
        <w:pStyle w:val="Heading2"/>
      </w:pPr>
      <w:r>
        <w:rPr>
          <w:rFonts w:ascii="Arial" w:cs="Arial" w:eastAsia="Arial" w:hAnsi="Arial"/>
          <w:b/>
          <w:bCs/>
        </w:rPr>
        <w:t xml:space="preserve">Implementation strategy</w:t>
      </w:r>
    </w:p>
    <w:p>
      <w:pPr>
        <w:spacing w:after="160" w:line="276"/>
      </w:pPr>
      <w:r>
        <w:rPr>
          <w:rFonts w:ascii="Arial" w:cs="Arial" w:eastAsia="Arial" w:hAnsi="Arial"/>
          <w:sz w:val="22"/>
          <w:szCs w:val="22"/>
        </w:rPr>
        <w:t xml:space="preserve">Build in phases. Each phase proves one layer of the pipeline works before adding the next. Start with a single Berlin station (Berlin Mitte, location ID 3019) to validate the full data-to-prediction flow. Once that works end-to-end, expand to all Berlin stations. Local-first for everything: files on disk, MLflow on localhost, FastAPI on localhost. Move to AWS only after the local pipeline is solid.</w:t>
      </w:r>
    </w:p>
    <w:p>
      <w:pPr>
        <w:pStyle w:val="Heading2"/>
      </w:pPr>
      <w:r>
        <w:rPr>
          <w:rFonts w:ascii="Arial" w:cs="Arial" w:eastAsia="Arial" w:hAnsi="Arial"/>
          <w:b/>
          <w:bCs/>
        </w:rPr>
        <w:t xml:space="preserve">Prediction approach</w:t>
      </w:r>
    </w:p>
    <w:p>
      <w:pPr>
        <w:spacing w:after="160" w:line="276"/>
      </w:pPr>
      <w:r>
        <w:rPr>
          <w:rFonts w:ascii="Arial" w:cs="Arial" w:eastAsia="Arial" w:hAnsi="Arial"/>
          <w:sz w:val="22"/>
          <w:szCs w:val="22"/>
        </w:rPr>
        <w:t xml:space="preserve">The model predicts the AQI risk category for the next hour (t+1) based on current and historical data. V1 predicts one hour ahead only. V2 (stretch goal) uses recursive forecasting to produce a 6-hour outlook: the t+1 prediction is fed back in as input to predict t+2, and so on. One model, applied iteratively — not six separate models.</w:t>
      </w:r>
    </w:p>
    <w:p>
      <w:pPr>
        <w:pBdr>
          <w:bottom w:val="single" w:color="DDDDDD" w:sz="4" w:space="1"/>
        </w:pBdr>
        <w:spacing w:after="200" w:before="200"/>
      </w:pPr>
    </w:p>
    <w:p>
      <w:pPr>
        <w:pStyle w:val="Heading1"/>
      </w:pPr>
      <w:r>
        <w:rPr>
          <w:rFonts w:ascii="Arial" w:cs="Arial" w:eastAsia="Arial" w:hAnsi="Arial"/>
          <w:b/>
          <w:bCs/>
        </w:rPr>
        <w:t xml:space="preserve">Environment setup</w:t>
      </w:r>
    </w:p>
    <w:p>
      <w:pPr>
        <w:pStyle w:val="Heading2"/>
      </w:pPr>
      <w:r>
        <w:rPr>
          <w:rFonts w:ascii="Arial" w:cs="Arial" w:eastAsia="Arial" w:hAnsi="Arial"/>
          <w:b/>
          <w:bCs/>
        </w:rPr>
        <w:t xml:space="preserve">Required environment variables</w:t>
      </w:r>
    </w:p>
    <w:p>
      <w:pPr>
        <w:spacing w:after="160" w:line="276"/>
      </w:pPr>
      <w:r>
        <w:rPr>
          <w:rFonts w:ascii="Arial" w:cs="Arial" w:eastAsia="Arial" w:hAnsi="Arial"/>
          <w:sz w:val="22"/>
          <w:szCs w:val="22"/>
        </w:rPr>
        <w:t xml:space="preserve">These are stored in a .env file (never committed to Git). A .env.example file with empty values is committed so anyone cloning the repo knows what to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OPENAQ_API_KEY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Free API key from explore.openaq.org/register. Required for all OpenAQ v3 requests.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AWS_ACCESS_KEY_ID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AWS programmatic access key. Needed for S3, ECR, and EC2 operations.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AWS_SECRET_ACCESS_KEY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AWS secret key. Paired with the access key above.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AWS_DEFAULT_REGION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AWS region (e.g., eu-central-1 for Frankfurt, closest to Berlin).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MLFLOW_TRACKING_URI</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MLflow server URL. For local dev: http://localhost:5000. For production: the deployed MLflow endpoint.</w:t>
            </w:r>
          </w:p>
        </w:tc>
      </w:tr>
    </w:tbl>
    <w:p>
      <w:pPr>
        <w:pStyle w:val="Heading2"/>
      </w:pPr>
      <w:r>
        <w:rPr>
          <w:rFonts w:ascii="Arial" w:cs="Arial" w:eastAsia="Arial" w:hAnsi="Arial"/>
          <w:b/>
          <w:bCs/>
        </w:rPr>
        <w:t xml:space="preserve">Tools</w:t>
      </w:r>
    </w:p>
    <w:p>
      <w:pPr>
        <w:pStyle w:val="ListParagraph"/>
        <w:numPr>
          <w:ilvl w:val="0"/>
          <w:numId w:val="2"/>
        </w:numPr>
        <w:spacing w:after="80" w:line="276"/>
      </w:pPr>
      <w:r>
        <w:rPr>
          <w:rFonts w:ascii="Arial" w:cs="Arial" w:eastAsia="Arial" w:hAnsi="Arial"/>
          <w:sz w:val="22"/>
          <w:szCs w:val="22"/>
        </w:rPr>
        <w:t xml:space="preserve">Python 3.11 with uv for package management</w:t>
      </w:r>
    </w:p>
    <w:p>
      <w:pPr>
        <w:pStyle w:val="ListParagraph"/>
        <w:numPr>
          <w:ilvl w:val="0"/>
          <w:numId w:val="2"/>
        </w:numPr>
        <w:spacing w:after="80" w:line="276"/>
      </w:pPr>
      <w:r>
        <w:rPr>
          <w:rFonts w:ascii="Arial" w:cs="Arial" w:eastAsia="Arial" w:hAnsi="Arial"/>
          <w:sz w:val="22"/>
          <w:szCs w:val="22"/>
        </w:rPr>
        <w:t xml:space="preserve">pyproject.toml for project config and dependencies (no requirements.txt)</w:t>
      </w:r>
    </w:p>
    <w:p>
      <w:pPr>
        <w:pStyle w:val="ListParagraph"/>
        <w:numPr>
          <w:ilvl w:val="0"/>
          <w:numId w:val="2"/>
        </w:numPr>
        <w:spacing w:after="80" w:line="276"/>
      </w:pPr>
      <w:r>
        <w:rPr>
          <w:rFonts w:ascii="Arial" w:cs="Arial" w:eastAsia="Arial" w:hAnsi="Arial"/>
          <w:sz w:val="22"/>
          <w:szCs w:val="22"/>
        </w:rPr>
        <w:t xml:space="preserve">Git + GitHub for version control</w:t>
      </w:r>
    </w:p>
    <w:p>
      <w:pPr>
        <w:pStyle w:val="ListParagraph"/>
        <w:numPr>
          <w:ilvl w:val="0"/>
          <w:numId w:val="2"/>
        </w:numPr>
        <w:spacing w:after="80" w:line="276"/>
      </w:pPr>
      <w:r>
        <w:rPr>
          <w:rFonts w:ascii="Arial" w:cs="Arial" w:eastAsia="Arial" w:hAnsi="Arial"/>
          <w:sz w:val="22"/>
          <w:szCs w:val="22"/>
        </w:rPr>
        <w:t xml:space="preserve">Docker Desktop for containerization</w:t>
      </w:r>
    </w:p>
    <w:p>
      <w:pPr>
        <w:pStyle w:val="ListParagraph"/>
        <w:numPr>
          <w:ilvl w:val="0"/>
          <w:numId w:val="2"/>
        </w:numPr>
        <w:spacing w:after="80" w:line="276"/>
      </w:pPr>
      <w:r>
        <w:rPr>
          <w:rFonts w:ascii="Arial" w:cs="Arial" w:eastAsia="Arial" w:hAnsi="Arial"/>
          <w:sz w:val="22"/>
          <w:szCs w:val="22"/>
        </w:rPr>
        <w:t xml:space="preserve">Claude Code CLI for AI-assisted development</w:t>
      </w:r>
    </w:p>
    <w:p>
      <w:pPr>
        <w:pBdr>
          <w:bottom w:val="single" w:color="DDDDDD" w:sz="4" w:space="1"/>
        </w:pBdr>
        <w:spacing w:after="200" w:before="200"/>
      </w:pPr>
    </w:p>
    <w:p>
      <w:pPr>
        <w:pStyle w:val="Heading1"/>
      </w:pPr>
      <w:r>
        <w:rPr>
          <w:rFonts w:ascii="Arial" w:cs="Arial" w:eastAsia="Arial" w:hAnsi="Arial"/>
          <w:b/>
          <w:bCs/>
        </w:rPr>
        <w:t xml:space="preserve">Phase 1: Explore and ingest data</w:t>
      </w:r>
    </w:p>
    <w:p>
      <w:pPr>
        <w:spacing w:after="160" w:line="276"/>
      </w:pPr>
      <w:r>
        <w:rPr>
          <w:rFonts w:ascii="Arial" w:cs="Arial" w:eastAsia="Arial" w:hAnsi="Arial"/>
          <w:sz w:val="22"/>
          <w:szCs w:val="22"/>
        </w:rPr>
        <w:t xml:space="preserve">Before building anything, understand the data. Then build the ingestion pipeline to fetch, validate, clean, and save it.</w:t>
      </w:r>
    </w:p>
    <w:p>
      <w:pPr>
        <w:pStyle w:val="Heading2"/>
      </w:pPr>
      <w:r>
        <w:rPr>
          <w:rFonts w:ascii="Arial" w:cs="Arial" w:eastAsia="Arial" w:hAnsi="Arial"/>
          <w:b/>
          <w:bCs/>
        </w:rPr>
        <w:t xml:space="preserve">Step 1.1: Exploratory data analysis (EDA)</w:t>
      </w:r>
    </w:p>
    <w:p>
      <w:pPr>
        <w:spacing w:after="160" w:line="276"/>
      </w:pPr>
      <w:r>
        <w:rPr>
          <w:rFonts w:ascii="Arial" w:cs="Arial" w:eastAsia="Arial" w:hAnsi="Arial"/>
          <w:sz w:val="22"/>
          <w:szCs w:val="22"/>
        </w:rPr>
        <w:t xml:space="preserve">Work in notebooks/eda.ipynb. The goal is to answer these questions before writing any pipeline code:</w:t>
      </w:r>
    </w:p>
    <w:p>
      <w:pPr>
        <w:pStyle w:val="ListParagraph"/>
        <w:numPr>
          <w:ilvl w:val="0"/>
          <w:numId w:val="3"/>
        </w:numPr>
        <w:spacing w:after="80" w:line="276"/>
      </w:pPr>
      <w:r>
        <w:rPr>
          <w:rFonts w:ascii="Arial" w:cs="Arial" w:eastAsia="Arial" w:hAnsi="Arial"/>
          <w:sz w:val="22"/>
          <w:szCs w:val="22"/>
        </w:rPr>
        <w:t xml:space="preserve">How many Berlin stations are there, and what are their location IDs? (OpenAQ shows ~21 on the map.)</w:t>
      </w:r>
    </w:p>
    <w:p>
      <w:pPr>
        <w:pStyle w:val="ListParagraph"/>
        <w:numPr>
          <w:ilvl w:val="0"/>
          <w:numId w:val="3"/>
        </w:numPr>
        <w:spacing w:after="80" w:line="276"/>
      </w:pPr>
      <w:r>
        <w:rPr>
          <w:rFonts w:ascii="Arial" w:cs="Arial" w:eastAsia="Arial" w:hAnsi="Arial"/>
          <w:sz w:val="22"/>
          <w:szCs w:val="22"/>
        </w:rPr>
        <w:t xml:space="preserve">Which stations report PM2.5? Not all stations report all parameters — some may only have NO₂ or O₃.</w:t>
      </w:r>
    </w:p>
    <w:p>
      <w:pPr>
        <w:pStyle w:val="ListParagraph"/>
        <w:numPr>
          <w:ilvl w:val="0"/>
          <w:numId w:val="3"/>
        </w:numPr>
        <w:spacing w:after="80" w:line="276"/>
      </w:pPr>
      <w:r>
        <w:rPr>
          <w:rFonts w:ascii="Arial" w:cs="Arial" w:eastAsia="Arial" w:hAnsi="Arial"/>
          <w:sz w:val="22"/>
          <w:szCs w:val="22"/>
        </w:rPr>
        <w:t xml:space="preserve">Which stations also report temperature and humidity? These are key features. Stations without them may need to be excluded or supplemented.</w:t>
      </w:r>
    </w:p>
    <w:p>
      <w:pPr>
        <w:pStyle w:val="ListParagraph"/>
        <w:numPr>
          <w:ilvl w:val="0"/>
          <w:numId w:val="3"/>
        </w:numPr>
        <w:spacing w:after="80" w:line="276"/>
      </w:pPr>
      <w:r>
        <w:rPr>
          <w:rFonts w:ascii="Arial" w:cs="Arial" w:eastAsia="Arial" w:hAnsi="Arial"/>
          <w:sz w:val="22"/>
          <w:szCs w:val="22"/>
        </w:rPr>
        <w:t xml:space="preserve">How far back does each station’s data go? We want at least 2 years of history for training. Some stations may be newer.</w:t>
      </w:r>
    </w:p>
    <w:p>
      <w:pPr>
        <w:pStyle w:val="ListParagraph"/>
        <w:numPr>
          <w:ilvl w:val="0"/>
          <w:numId w:val="3"/>
        </w:numPr>
        <w:spacing w:after="80" w:line="276"/>
      </w:pPr>
      <w:r>
        <w:rPr>
          <w:rFonts w:ascii="Arial" w:cs="Arial" w:eastAsia="Arial" w:hAnsi="Arial"/>
          <w:sz w:val="22"/>
          <w:szCs w:val="22"/>
        </w:rPr>
        <w:t xml:space="preserve">How complete is the data? Check the NaN percentage per parameter per station. A station with 50% missing PM2.5 is not usable.</w:t>
      </w:r>
    </w:p>
    <w:p>
      <w:pPr>
        <w:pStyle w:val="ListParagraph"/>
        <w:numPr>
          <w:ilvl w:val="0"/>
          <w:numId w:val="3"/>
        </w:numPr>
        <w:spacing w:after="80" w:line="276"/>
      </w:pPr>
      <w:r>
        <w:rPr>
          <w:rFonts w:ascii="Arial" w:cs="Arial" w:eastAsia="Arial" w:hAnsi="Arial"/>
          <w:sz w:val="22"/>
          <w:szCs w:val="22"/>
        </w:rPr>
        <w:t xml:space="preserve">What does the PM2.5 distribution look like? Confirm the class imbalance — how many hours fall into each risk category?</w:t>
      </w:r>
    </w:p>
    <w:p>
      <w:pPr>
        <w:pStyle w:val="ListParagraph"/>
        <w:numPr>
          <w:ilvl w:val="0"/>
          <w:numId w:val="3"/>
        </w:numPr>
        <w:spacing w:after="80" w:line="276"/>
      </w:pPr>
      <w:r>
        <w:rPr>
          <w:rFonts w:ascii="Arial" w:cs="Arial" w:eastAsia="Arial" w:hAnsi="Arial"/>
          <w:sz w:val="22"/>
          <w:szCs w:val="22"/>
        </w:rPr>
        <w:t xml:space="preserve">Should SO₂, CO, and BC be included? Check variance. If a parameter barely changes in Berlin, it adds no predictive value.</w:t>
      </w:r>
    </w:p>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Important: </w:t>
      </w:r>
      <w:r>
        <w:rPr>
          <w:rFonts w:ascii="Arial" w:cs="Arial" w:eastAsia="Arial" w:hAnsi="Arial"/>
          <w:sz w:val="22"/>
          <w:szCs w:val="22"/>
        </w:rPr>
        <w:t xml:space="preserve">Start with one station only (Berlin Mitte, location ID 3019) to test the API response shape and understand the data before scaling to all stations. This prevents wasting time on a pipeline that breaks on unexpected API output.</w:t>
      </w:r>
    </w:p>
    <w:p>
      <w:pPr>
        <w:pBdr>
          <w:left w:val="single" w:color="27AE60" w:sz="12" w:space="8"/>
        </w:pBdr>
        <w:spacing w:after="200" w:before="120" w:line="276"/>
        <w:ind w:left="200"/>
      </w:pPr>
      <w:r>
        <w:rPr>
          <w:rFonts w:ascii="Arial" w:cs="Arial" w:eastAsia="Arial" w:hAnsi="Arial"/>
          <w:b/>
          <w:bCs/>
          <w:color w:val="27AE60"/>
          <w:sz w:val="22"/>
          <w:szCs w:val="22"/>
        </w:rPr>
        <w:t xml:space="preserve">Done when: </w:t>
      </w:r>
      <w:r>
        <w:rPr>
          <w:rFonts w:ascii="Arial" w:cs="Arial" w:eastAsia="Arial" w:hAnsi="Arial"/>
          <w:sz w:val="22"/>
          <w:szCs w:val="22"/>
        </w:rPr>
        <w:t xml:space="preserve">You have a notebook with answers to all 7 questions, a list of usable station IDs, and confidence in the data shape.</w:t>
      </w:r>
    </w:p>
    <w:p>
      <w:pPr>
        <w:pStyle w:val="Heading2"/>
      </w:pPr>
      <w:r>
        <w:rPr>
          <w:rFonts w:ascii="Arial" w:cs="Arial" w:eastAsia="Arial" w:hAnsi="Arial"/>
          <w:b/>
          <w:bCs/>
        </w:rPr>
        <w:t xml:space="preserve">Step 1.2: Data sources</w:t>
      </w:r>
    </w:p>
    <w:p>
      <w:pPr>
        <w:spacing w:after="160" w:line="276"/>
      </w:pPr>
      <w:r>
        <w:rPr>
          <w:rFonts w:ascii="Arial" w:cs="Arial" w:eastAsia="Arial" w:hAnsi="Arial"/>
          <w:sz w:val="22"/>
          <w:szCs w:val="22"/>
        </w:rPr>
        <w:t xml:space="preserve">Data comes from two APIs, merged on timestamp:</w:t>
      </w:r>
    </w:p>
    <w:p>
      <w:pPr>
        <w:pStyle w:val="Heading3"/>
      </w:pPr>
      <w:r>
        <w:rPr>
          <w:rFonts w:ascii="Arial" w:cs="Arial" w:eastAsia="Arial" w:hAnsi="Arial"/>
          <w:b/>
          <w:bCs/>
        </w:rPr>
        <w:t xml:space="preserve">Source 1: OpenAQ (air quality)</w:t>
      </w:r>
    </w:p>
    <w:p>
      <w:pPr>
        <w:spacing w:after="160" w:line="276"/>
      </w:pPr>
      <w:r>
        <w:rPr>
          <w:rFonts w:ascii="Arial" w:cs="Arial" w:eastAsia="Arial" w:hAnsi="Arial"/>
          <w:sz w:val="22"/>
          <w:szCs w:val="22"/>
        </w:rPr>
        <w:t xml:space="preserve">OpenAQ v3 API (api.openaq.org/v3). Free API key required (X-API-Key header). Returns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Unit</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Role in project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PM2.5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µg/m³</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Primary target — used to derive custom AQI risk categories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PM10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µg/m³</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Secondary pollutant, potential feature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NO₂</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ppb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Traffic-related pollutant, potential feature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O₃</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ppb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Ozone, potential feature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spacing w:after="0"/>
            </w:pPr>
            <w:r>
              <w:rPr>
                <w:rFonts w:ascii="Arial" w:cs="Arial" w:eastAsia="Arial" w:hAnsi="Arial"/>
                <w:sz w:val="20"/>
                <w:szCs w:val="20"/>
              </w:rPr>
              <w:t xml:space="preserve">SO₂, CO, BC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various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Dropped — sparse coverage confirmed by EDA</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Station filtering rule: </w:t>
      </w:r>
      <w:r>
        <w:rPr>
          <w:rFonts w:ascii="Arial" w:cs="Arial" w:eastAsia="Arial" w:hAnsi="Arial"/>
          <w:sz w:val="22"/>
          <w:szCs w:val="22"/>
        </w:rPr>
        <w:t xml:space="preserve">Only stations that report PM2.5 are usable — PM2.5 is the target variable. Stations without it (e.g., Berlin Karlshorst, Berlin Schöneberg, Berlin Hardenbergplatz) are dropped entirely. EDA showed ~21 stations in the Berlin area; roughly 15–17 report PM2.5.</w:t>
      </w:r>
    </w:p>
    <w:p>
      <w:pPr>
        <w:pStyle w:val="Heading3"/>
      </w:pPr>
      <w:r>
        <w:rPr>
          <w:rFonts w:ascii="Arial" w:cs="Arial" w:eastAsia="Arial" w:hAnsi="Arial"/>
          <w:b/>
          <w:bCs/>
        </w:rPr>
        <w:t xml:space="preserve">Source 2: Open-Meteo (weather)</w:t>
      </w:r>
    </w:p>
    <w:p>
      <w:pPr>
        <w:spacing w:after="160" w:line="276"/>
      </w:pPr>
      <w:r>
        <w:rPr>
          <w:rFonts w:ascii="Arial" w:cs="Arial" w:eastAsia="Arial" w:hAnsi="Arial"/>
          <w:sz w:val="22"/>
          <w:szCs w:val="22"/>
        </w:rPr>
        <w:t xml:space="preserve">Open-Meteo API (api.open-meteo.com/v1/forecast). Free, no API key required. Returns hourly weather for Berlin coordinates (52.52°N, 13.41°E).</w:t>
      </w:r>
    </w:p>
    <w:p>
      <w:pPr>
        <w:spacing w:after="160" w:line="276"/>
      </w:pPr>
      <w:r>
        <w:rPr>
          <w:rFonts w:ascii="Arial" w:cs="Arial" w:eastAsia="Arial" w:hAnsi="Arial"/>
          <w:sz w:val="22"/>
          <w:szCs w:val="22"/>
        </w:rPr>
        <w:t xml:space="preserve">EDA revealed that most OpenAQ Berlin stations do NOT report temperature or humidity. Since these are causally important features (temperature inversions trap pollutants, high humidity keeps particulates suspended), weather data is sourced from Open-Meteo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Unit</w:t>
            </w:r>
          </w:p>
        </w:tc>
        <w:tc>
          <w:tcPr>
            <w:tcW w:type="dxa" w:w="4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sz w:val="20"/>
                <w:szCs w:val="20"/>
              </w:rPr>
              <w:t xml:space="preserve">Temperature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Temperature inversions trap pollutants at ground level</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sz w:val="20"/>
                <w:szCs w:val="20"/>
              </w:rPr>
              <w:t xml:space="preserve">Relative humidity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High humidity causes particulates to remain suspended</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sz w:val="20"/>
                <w:szCs w:val="20"/>
              </w:rPr>
              <w:t xml:space="preserve">Wind speed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km/h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Strong wind disperses pollutants; calm air traps them</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sz w:val="20"/>
                <w:szCs w:val="20"/>
              </w:rPr>
              <w:t xml:space="preserve">Surface pressure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hPa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Atmospheric pressure affects pollutant concentration</w:t>
            </w:r>
          </w:p>
        </w:tc>
      </w:tr>
    </w:tbl>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Note: </w:t>
      </w:r>
      <w:r>
        <w:rPr>
          <w:rFonts w:ascii="Arial" w:cs="Arial" w:eastAsia="Arial" w:hAnsi="Arial"/>
          <w:sz w:val="22"/>
          <w:szCs w:val="22"/>
        </w:rPr>
        <w:t xml:space="preserve">Open-Meteo provides Berlin-wide weather, not per-station. This is a reasonable approximation — weather conditions don’t vary significantly across a single city. The AQI data is station-specific; the weather data is shared across all stations.</w:t>
      </w:r>
    </w:p>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Frequency: </w:t>
      </w:r>
      <w:r>
        <w:rPr>
          <w:rFonts w:ascii="Arial" w:cs="Arial" w:eastAsia="Arial" w:hAnsi="Arial"/>
          <w:sz w:val="22"/>
          <w:szCs w:val="22"/>
        </w:rPr>
        <w:t xml:space="preserve">Hourly readings from OpenAQ stations, hourly weather from Open-Meteo.</w:t>
      </w:r>
    </w:p>
    <w:p>
      <w:pPr>
        <w:spacing w:after="160" w:line="276"/>
      </w:pPr>
      <w:r>
        <w:rPr>
          <w:rFonts w:ascii="Arial" w:cs="Arial" w:eastAsia="Arial" w:hAnsi="Arial"/>
          <w:b/>
          <w:bCs/>
          <w:sz w:val="22"/>
          <w:szCs w:val="22"/>
        </w:rPr>
        <w:t xml:space="preserve">Historical data: </w:t>
      </w:r>
      <w:r>
        <w:rPr>
          <w:rFonts w:ascii="Arial" w:cs="Arial" w:eastAsia="Arial" w:hAnsi="Arial"/>
          <w:sz w:val="22"/>
          <w:szCs w:val="22"/>
        </w:rPr>
        <w:t xml:space="preserve">Fetch at least 2 years for training. If seasonal patterns are weak, extend to 5 years. Two years of hourly data for one station is approximately 17,500 rows — very manageable for XGBoost.</w:t>
      </w:r>
    </w:p>
    <w:p>
      <w:pPr>
        <w:pStyle w:val="Heading2"/>
      </w:pPr>
      <w:r>
        <w:rPr>
          <w:rFonts w:ascii="Arial" w:cs="Arial" w:eastAsia="Arial" w:hAnsi="Arial"/>
          <w:b/>
          <w:bCs/>
        </w:rPr>
        <w:t xml:space="preserve">Step 1.3: Build the ingestion pipeline</w:t>
      </w:r>
    </w:p>
    <w:p>
      <w:pPr>
        <w:spacing w:after="160" w:line="276"/>
      </w:pPr>
      <w:r>
        <w:rPr>
          <w:rFonts w:ascii="Arial" w:cs="Arial" w:eastAsia="Arial" w:hAnsi="Arial"/>
          <w:sz w:val="22"/>
          <w:szCs w:val="22"/>
        </w:rPr>
        <w:t xml:space="preserve">Implemented in src/ingest.py. Four steps: fetch, validate, clean, save.</w:t>
      </w:r>
    </w:p>
    <w:p>
      <w:pPr>
        <w:pStyle w:val="Heading3"/>
      </w:pPr>
      <w:r>
        <w:rPr>
          <w:rFonts w:ascii="Arial" w:cs="Arial" w:eastAsia="Arial" w:hAnsi="Arial"/>
          <w:b/>
          <w:bCs/>
        </w:rPr>
        <w:t xml:space="preserve">Fetch</w:t>
      </w:r>
    </w:p>
    <w:p>
      <w:pPr>
        <w:spacing w:after="160" w:line="276"/>
      </w:pPr>
      <w:r>
        <w:rPr>
          <w:rFonts w:ascii="Arial" w:cs="Arial" w:eastAsia="Arial" w:hAnsi="Arial"/>
          <w:sz w:val="22"/>
          <w:szCs w:val="22"/>
        </w:rPr>
        <w:t xml:space="preserve">Two API calls per station, merged on timestamp:</w:t>
      </w:r>
    </w:p>
    <w:p>
      <w:pPr>
        <w:pStyle w:val="ListParagraph"/>
        <w:numPr>
          <w:ilvl w:val="0"/>
          <w:numId w:val="4"/>
        </w:numPr>
        <w:spacing w:after="80" w:line="276"/>
      </w:pPr>
      <w:r>
        <w:rPr>
          <w:rFonts w:ascii="Arial" w:cs="Arial" w:eastAsia="Arial" w:hAnsi="Arial"/>
          <w:b/>
          <w:bCs/>
          <w:sz w:val="22"/>
          <w:szCs w:val="22"/>
        </w:rPr>
        <w:t xml:space="preserve">OpenAQ: </w:t>
      </w:r>
      <w:r>
        <w:rPr>
          <w:rFonts w:ascii="Arial" w:cs="Arial" w:eastAsia="Arial" w:hAnsi="Arial"/>
          <w:sz w:val="22"/>
          <w:szCs w:val="22"/>
        </w:rPr>
        <w:t xml:space="preserve">Fetch hourly pollutant readings (PM2.5, PM10, NO₂, O₃) for the given station ID and time range.</w:t>
      </w:r>
    </w:p>
    <w:p>
      <w:pPr>
        <w:pStyle w:val="ListParagraph"/>
        <w:numPr>
          <w:ilvl w:val="0"/>
          <w:numId w:val="4"/>
        </w:numPr>
        <w:spacing w:after="80" w:line="276"/>
      </w:pPr>
      <w:r>
        <w:rPr>
          <w:rFonts w:ascii="Arial" w:cs="Arial" w:eastAsia="Arial" w:hAnsi="Arial"/>
          <w:b/>
          <w:bCs/>
          <w:sz w:val="22"/>
          <w:szCs w:val="22"/>
        </w:rPr>
        <w:t xml:space="preserve">Open-Meteo: </w:t>
      </w:r>
      <w:r>
        <w:rPr>
          <w:rFonts w:ascii="Arial" w:cs="Arial" w:eastAsia="Arial" w:hAnsi="Arial"/>
          <w:sz w:val="22"/>
          <w:szCs w:val="22"/>
        </w:rPr>
        <w:t xml:space="preserve">Fetch hourly weather (temperature, humidity, wind speed, pressure) for Berlin coordinates over the same time range.</w:t>
      </w:r>
    </w:p>
    <w:p>
      <w:pPr>
        <w:pStyle w:val="ListParagraph"/>
        <w:numPr>
          <w:ilvl w:val="0"/>
          <w:numId w:val="4"/>
        </w:numPr>
        <w:spacing w:after="80" w:line="276"/>
      </w:pPr>
      <w:r>
        <w:rPr>
          <w:rFonts w:ascii="Arial" w:cs="Arial" w:eastAsia="Arial" w:hAnsi="Arial"/>
          <w:b/>
          <w:bCs/>
          <w:sz w:val="22"/>
          <w:szCs w:val="22"/>
        </w:rPr>
        <w:t xml:space="preserve">Merge: </w:t>
      </w:r>
      <w:r>
        <w:rPr>
          <w:rFonts w:ascii="Arial" w:cs="Arial" w:eastAsia="Arial" w:hAnsi="Arial"/>
          <w:sz w:val="22"/>
          <w:szCs w:val="22"/>
        </w:rPr>
        <w:t xml:space="preserve">Join the two DataFrames on the timestamp column. Both APIs return UTC hourly data, so timestamps align directly.</w:t>
      </w:r>
    </w:p>
    <w:p>
      <w:pPr>
        <w:spacing w:after="160" w:line="276"/>
      </w:pPr>
      <w:r>
        <w:rPr>
          <w:rFonts w:ascii="Arial" w:cs="Arial" w:eastAsia="Arial" w:hAnsi="Arial"/>
          <w:b/>
          <w:bCs/>
          <w:sz w:val="22"/>
          <w:szCs w:val="22"/>
        </w:rPr>
        <w:t xml:space="preserve">Pagination: </w:t>
      </w:r>
      <w:r>
        <w:rPr>
          <w:rFonts w:ascii="Arial" w:cs="Arial" w:eastAsia="Arial" w:hAnsi="Arial"/>
          <w:sz w:val="22"/>
          <w:szCs w:val="22"/>
        </w:rPr>
        <w:t xml:space="preserve">OpenAQ returns a maximum of 1000 results per request. Two years of hourly data is ~17,500 rows per station. The ingest code must loop through pages until all data is retrieved. Without this, you silently get only 41 days of data. Open-Meteo does not paginate — it returns the full range in one response.</w:t>
      </w:r>
    </w:p>
    <w:p>
      <w:pPr>
        <w:pStyle w:val="Heading3"/>
      </w:pPr>
      <w:r>
        <w:rPr>
          <w:rFonts w:ascii="Arial" w:cs="Arial" w:eastAsia="Arial" w:hAnsi="Arial"/>
          <w:b/>
          <w:bCs/>
        </w:rPr>
        <w:t xml:space="preserve">Validate</w:t>
      </w:r>
    </w:p>
    <w:p>
      <w:pPr>
        <w:spacing w:after="160" w:line="276"/>
      </w:pPr>
      <w:r>
        <w:rPr>
          <w:rFonts w:ascii="Arial" w:cs="Arial" w:eastAsia="Arial" w:hAnsi="Arial"/>
          <w:sz w:val="22"/>
          <w:szCs w:val="22"/>
        </w:rPr>
        <w:t xml:space="preserve">Three checks before the data proceeds:</w:t>
      </w:r>
    </w:p>
    <w:p>
      <w:pPr>
        <w:pStyle w:val="ListParagraph"/>
        <w:numPr>
          <w:ilvl w:val="0"/>
          <w:numId w:val="5"/>
        </w:numPr>
        <w:spacing w:after="80" w:line="276"/>
      </w:pPr>
      <w:r>
        <w:rPr>
          <w:rFonts w:ascii="Arial" w:cs="Arial" w:eastAsia="Arial" w:hAnsi="Arial"/>
          <w:b/>
          <w:bCs/>
          <w:sz w:val="22"/>
          <w:szCs w:val="22"/>
        </w:rPr>
        <w:t xml:space="preserve">Schema check: </w:t>
      </w:r>
      <w:r>
        <w:rPr>
          <w:rFonts w:ascii="Arial" w:cs="Arial" w:eastAsia="Arial" w:hAnsi="Arial"/>
          <w:sz w:val="22"/>
          <w:szCs w:val="22"/>
        </w:rPr>
        <w:t xml:space="preserve">Are all expected columns present? If the API changes its response format or a sensor stops reporting a field, raise an error rather than silently producing a broken dataset.</w:t>
      </w:r>
    </w:p>
    <w:p>
      <w:pPr>
        <w:pStyle w:val="ListParagraph"/>
        <w:numPr>
          <w:ilvl w:val="0"/>
          <w:numId w:val="5"/>
        </w:numPr>
        <w:spacing w:after="80" w:line="276"/>
      </w:pPr>
      <w:r>
        <w:rPr>
          <w:rFonts w:ascii="Arial" w:cs="Arial" w:eastAsia="Arial" w:hAnsi="Arial"/>
          <w:b/>
          <w:bCs/>
          <w:sz w:val="22"/>
          <w:szCs w:val="22"/>
        </w:rPr>
        <w:t xml:space="preserve">Completeness check: </w:t>
      </w:r>
      <w:r>
        <w:rPr>
          <w:rFonts w:ascii="Arial" w:cs="Arial" w:eastAsia="Arial" w:hAnsi="Arial"/>
          <w:sz w:val="22"/>
          <w:szCs w:val="22"/>
        </w:rPr>
        <w:t xml:space="preserve">What percentage of values are NaN? If more than 20% of PM2.5 readings are missing, the batch is unreliable. Log a warning and skip the batch.</w:t>
      </w:r>
    </w:p>
    <w:p>
      <w:pPr>
        <w:pStyle w:val="ListParagraph"/>
        <w:numPr>
          <w:ilvl w:val="0"/>
          <w:numId w:val="5"/>
        </w:numPr>
        <w:spacing w:after="80" w:line="276"/>
      </w:pPr>
      <w:r>
        <w:rPr>
          <w:rFonts w:ascii="Arial" w:cs="Arial" w:eastAsia="Arial" w:hAnsi="Arial"/>
          <w:b/>
          <w:bCs/>
          <w:sz w:val="22"/>
          <w:szCs w:val="22"/>
        </w:rPr>
        <w:t xml:space="preserve">Range check: </w:t>
      </w:r>
      <w:r>
        <w:rPr>
          <w:rFonts w:ascii="Arial" w:cs="Arial" w:eastAsia="Arial" w:hAnsi="Arial"/>
          <w:sz w:val="22"/>
          <w:szCs w:val="22"/>
        </w:rPr>
        <w:t xml:space="preserve">Are values within physically plausible bounds? PM2.5 cannot be negative. Readings above ~500 µg/m³ are likely sensor malfunctions (except during extreme events like wildfires). Flag these as outliers.</w:t>
      </w:r>
    </w:p>
    <w:p>
      <w:pPr>
        <w:pStyle w:val="Heading3"/>
      </w:pPr>
      <w:r>
        <w:rPr>
          <w:rFonts w:ascii="Arial" w:cs="Arial" w:eastAsia="Arial" w:hAnsi="Arial"/>
          <w:b/>
          <w:bCs/>
        </w:rPr>
        <w:t xml:space="preserve">Clean</w:t>
      </w:r>
    </w:p>
    <w:p>
      <w:pPr>
        <w:pStyle w:val="ListParagraph"/>
        <w:numPr>
          <w:ilvl w:val="0"/>
          <w:numId w:val="2"/>
        </w:numPr>
        <w:spacing w:after="80" w:line="276"/>
      </w:pPr>
      <w:r>
        <w:rPr>
          <w:rFonts w:ascii="Arial" w:cs="Arial" w:eastAsia="Arial" w:hAnsi="Arial"/>
          <w:sz w:val="22"/>
          <w:szCs w:val="22"/>
        </w:rPr>
        <w:t xml:space="preserve">Drop columns that add no predictive value: country_iso, isMobile, isMonitor, owner_name, provider, unit, datetimeLocal, timezone</w:t>
      </w:r>
    </w:p>
    <w:p>
      <w:pPr>
        <w:pStyle w:val="ListParagraph"/>
        <w:numPr>
          <w:ilvl w:val="0"/>
          <w:numId w:val="2"/>
        </w:numPr>
        <w:spacing w:after="80" w:line="276"/>
      </w:pPr>
      <w:r>
        <w:rPr>
          <w:rFonts w:ascii="Arial" w:cs="Arial" w:eastAsia="Arial" w:hAnsi="Arial"/>
          <w:sz w:val="22"/>
          <w:szCs w:val="22"/>
        </w:rPr>
        <w:t xml:space="preserve">Drop rows where PM2.5 is null (this is the target variable — can’t train without it)</w:t>
      </w:r>
    </w:p>
    <w:p>
      <w:pPr>
        <w:pStyle w:val="ListParagraph"/>
        <w:numPr>
          <w:ilvl w:val="0"/>
          <w:numId w:val="2"/>
        </w:numPr>
        <w:spacing w:after="80" w:line="276"/>
      </w:pPr>
      <w:r>
        <w:rPr>
          <w:rFonts w:ascii="Arial" w:cs="Arial" w:eastAsia="Arial" w:hAnsi="Arial"/>
          <w:sz w:val="22"/>
          <w:szCs w:val="22"/>
        </w:rPr>
        <w:t xml:space="preserve">Handle remaining NaNs in other columns (interpolation for small gaps, drop for large gaps)</w:t>
      </w:r>
    </w:p>
    <w:p>
      <w:pPr>
        <w:pStyle w:val="Heading3"/>
      </w:pPr>
      <w:r>
        <w:rPr>
          <w:rFonts w:ascii="Arial" w:cs="Arial" w:eastAsia="Arial" w:hAnsi="Arial"/>
          <w:b/>
          <w:bCs/>
        </w:rPr>
        <w:t xml:space="preserve">Save</w:t>
      </w:r>
    </w:p>
    <w:p>
      <w:pPr>
        <w:spacing w:after="160" w:line="276"/>
      </w:pPr>
      <w:r>
        <w:rPr>
          <w:rFonts w:ascii="Arial" w:cs="Arial" w:eastAsia="Arial" w:hAnsi="Arial"/>
          <w:sz w:val="22"/>
          <w:szCs w:val="22"/>
        </w:rPr>
        <w:t xml:space="preserve">Save the clean DataFrame as a CSV to data/raw/ with a timestamp in the filename (e.g., berlin_mitte_2026-04-20.csv). This raw-but-clean file is what the feature engineering step picks up.</w:t>
      </w:r>
    </w:p>
    <w:p>
      <w:pPr>
        <w:spacing w:after="160" w:line="276"/>
      </w:pPr>
      <w:r>
        <w:rPr>
          <w:rFonts w:ascii="Arial" w:cs="Arial" w:eastAsia="Arial" w:hAnsi="Arial"/>
          <w:b/>
          <w:bCs/>
          <w:sz w:val="22"/>
          <w:szCs w:val="22"/>
        </w:rPr>
        <w:t xml:space="preserve">Storage v1 (local): </w:t>
      </w:r>
      <w:r>
        <w:rPr>
          <w:rFonts w:ascii="Arial" w:cs="Arial" w:eastAsia="Arial" w:hAnsi="Arial"/>
          <w:sz w:val="22"/>
          <w:szCs w:val="22"/>
        </w:rPr>
        <w:t xml:space="preserve">CSV files on the local filesystem.</w:t>
      </w:r>
    </w:p>
    <w:p>
      <w:pPr>
        <w:spacing w:after="160" w:line="276"/>
      </w:pPr>
      <w:r>
        <w:rPr>
          <w:rFonts w:ascii="Arial" w:cs="Arial" w:eastAsia="Arial" w:hAnsi="Arial"/>
          <w:b/>
          <w:bCs/>
          <w:sz w:val="22"/>
          <w:szCs w:val="22"/>
        </w:rPr>
        <w:t xml:space="preserve">Storage v2 (cloud): </w:t>
      </w:r>
      <w:r>
        <w:rPr>
          <w:rFonts w:ascii="Arial" w:cs="Arial" w:eastAsia="Arial" w:hAnsi="Arial"/>
          <w:sz w:val="22"/>
          <w:szCs w:val="22"/>
        </w:rPr>
        <w:t xml:space="preserve">AWS S3. S3 is Amazon’s file storage service — like a cloud hard drive with versioning. Swap happens during Phase 4.</w:t>
      </w:r>
    </w:p>
    <w:p>
      <w:pPr>
        <w:pBdr>
          <w:left w:val="single" w:color="27AE60" w:sz="12" w:space="8"/>
        </w:pBdr>
        <w:spacing w:after="200" w:before="120" w:line="276"/>
        <w:ind w:left="200"/>
      </w:pPr>
      <w:r>
        <w:rPr>
          <w:rFonts w:ascii="Arial" w:cs="Arial" w:eastAsia="Arial" w:hAnsi="Arial"/>
          <w:b/>
          <w:bCs/>
          <w:color w:val="27AE60"/>
          <w:sz w:val="22"/>
          <w:szCs w:val="22"/>
        </w:rPr>
        <w:t xml:space="preserve">Done when: </w:t>
      </w:r>
      <w:r>
        <w:rPr>
          <w:rFonts w:ascii="Arial" w:cs="Arial" w:eastAsia="Arial" w:hAnsi="Arial"/>
          <w:sz w:val="22"/>
          <w:szCs w:val="22"/>
        </w:rPr>
        <w:t xml:space="preserve">You can run ingest.py for station 3019 and get a clean CSV with 2+ years of hourly PM2.5, temperature, and humidity data. No NaN surprises, no truncated data from pagination issues.</w:t>
      </w:r>
    </w:p>
    <w:p>
      <w:pPr>
        <w:pBdr>
          <w:bottom w:val="single" w:color="DDDDDD" w:sz="4" w:space="1"/>
        </w:pBdr>
        <w:spacing w:after="200" w:before="200"/>
      </w:pPr>
    </w:p>
    <w:p>
      <w:pPr>
        <w:pStyle w:val="Heading1"/>
      </w:pPr>
      <w:r>
        <w:rPr>
          <w:rFonts w:ascii="Arial" w:cs="Arial" w:eastAsia="Arial" w:hAnsi="Arial"/>
          <w:b/>
          <w:bCs/>
        </w:rPr>
        <w:t xml:space="preserve">Phase 2: Feature engineering and target variable</w:t>
      </w:r>
    </w:p>
    <w:p>
      <w:pPr>
        <w:spacing w:after="160" w:line="276"/>
      </w:pPr>
      <w:r>
        <w:rPr>
          <w:rFonts w:ascii="Arial" w:cs="Arial" w:eastAsia="Arial" w:hAnsi="Arial"/>
          <w:sz w:val="22"/>
          <w:szCs w:val="22"/>
        </w:rPr>
        <w:t xml:space="preserve">Transform the clean data into features the model can learn from, and create the target variable.</w:t>
      </w:r>
    </w:p>
    <w:p>
      <w:pPr>
        <w:pStyle w:val="Heading2"/>
      </w:pPr>
      <w:r>
        <w:rPr>
          <w:rFonts w:ascii="Arial" w:cs="Arial" w:eastAsia="Arial" w:hAnsi="Arial"/>
          <w:b/>
          <w:bCs/>
        </w:rPr>
        <w:t xml:space="preserve">Step 2.1: Create the target variable</w:t>
      </w:r>
    </w:p>
    <w:p>
      <w:pPr>
        <w:spacing w:after="160" w:line="276"/>
      </w:pPr>
      <w:r>
        <w:rPr>
          <w:rFonts w:ascii="Arial" w:cs="Arial" w:eastAsia="Arial" w:hAnsi="Arial"/>
          <w:sz w:val="22"/>
          <w:szCs w:val="22"/>
        </w:rPr>
        <w:t xml:space="preserve">In src/features.py, add a new column aqi_category by mapping each PM2.5 value through the custom risk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PM2.5 range (µg/m³)</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Guidance for athletes</w:t>
            </w:r>
          </w:p>
        </w:tc>
      </w:tr>
      <w:tr>
        <w:tc>
          <w:tcPr>
            <w:tcW w:type="dxa" w:w="2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vAlign w:val="center"/>
          </w:tcPr>
          <w:p>
            <w:pPr>
              <w:spacing w:after="0"/>
            </w:pPr>
            <w:r>
              <w:rPr>
                <w:rFonts w:ascii="Arial" w:cs="Arial" w:eastAsia="Arial" w:hAnsi="Arial"/>
                <w:sz w:val="20"/>
                <w:szCs w:val="20"/>
              </w:rPr>
              <w:t xml:space="preserve">All Clear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0–12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No restrictions — ideal for outdoor training</w:t>
            </w:r>
          </w:p>
        </w:tc>
      </w:tr>
      <w:tr>
        <w:tc>
          <w:tcPr>
            <w:tcW w:type="dxa" w:w="22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spacing w:after="0"/>
            </w:pPr>
            <w:r>
              <w:rPr>
                <w:rFonts w:ascii="Arial" w:cs="Arial" w:eastAsia="Arial" w:hAnsi="Arial"/>
                <w:sz w:val="20"/>
                <w:szCs w:val="20"/>
              </w:rPr>
              <w:t xml:space="preserve">Low Risk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12.1–35.4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Fine for most athletes, sensitive individuals may notice</w:t>
            </w:r>
          </w:p>
        </w:tc>
      </w:tr>
      <w:tr>
        <w:tc>
          <w:tcPr>
            <w:tcW w:type="dxa" w:w="2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vAlign w:val="center"/>
          </w:tcPr>
          <w:p>
            <w:pPr>
              <w:spacing w:after="0"/>
            </w:pPr>
            <w:r>
              <w:rPr>
                <w:rFonts w:ascii="Arial" w:cs="Arial" w:eastAsia="Arial" w:hAnsi="Arial"/>
                <w:sz w:val="20"/>
                <w:szCs w:val="20"/>
              </w:rPr>
              <w:t xml:space="preserve">Elevated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35.5–55.4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Reduce prolonged outdoor exertion</w:t>
            </w:r>
          </w:p>
        </w:tc>
      </w:tr>
      <w:tr>
        <w:tc>
          <w:tcPr>
            <w:tcW w:type="dxa" w:w="2200"/>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vAlign w:val="center"/>
          </w:tcPr>
          <w:p>
            <w:pPr>
              <w:spacing w:after="0"/>
            </w:pPr>
            <w:r>
              <w:rPr>
                <w:rFonts w:ascii="Arial" w:cs="Arial" w:eastAsia="Arial" w:hAnsi="Arial"/>
                <w:sz w:val="20"/>
                <w:szCs w:val="20"/>
              </w:rPr>
              <w:t xml:space="preserve">Significant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55.5–150.4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Move training indoors</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&gt;150.4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Avoid all outdoor exercise — health emergency</w:t>
            </w:r>
          </w:p>
        </w:tc>
      </w:tr>
    </w:tbl>
    <w:p>
      <w:pPr>
        <w:spacing w:after="160" w:line="276"/>
      </w:pPr>
      <w:r>
        <w:rPr>
          <w:rFonts w:ascii="Arial" w:cs="Arial" w:eastAsia="Arial" w:hAnsi="Arial"/>
          <w:sz w:val="22"/>
          <w:szCs w:val="22"/>
        </w:rPr>
        <w:t xml:space="preserve"/>
      </w:r>
    </w:p>
    <w:p>
      <w:pPr>
        <w:pStyle w:val="Heading3"/>
      </w:pPr>
      <w:r>
        <w:rPr>
          <w:rFonts w:ascii="Arial" w:cs="Arial" w:eastAsia="Arial" w:hAnsi="Arial"/>
          <w:b/>
          <w:bCs/>
        </w:rPr>
        <w:t xml:space="preserve">EDA finding: extreme class imbalance</w:t>
      </w:r>
    </w:p>
    <w:p>
      <w:pPr>
        <w:spacing w:after="160" w:line="276"/>
      </w:pPr>
      <w:r>
        <w:rPr>
          <w:rFonts w:ascii="Arial" w:cs="Arial" w:eastAsia="Arial" w:hAnsi="Arial"/>
          <w:sz w:val="22"/>
          <w:szCs w:val="22"/>
        </w:rPr>
        <w:t xml:space="preserve">EDA on Berlin Mitte (2 years of data) revealed that 97% of hours fall into All Clear or Low Risk. The original “High” category had only 2 examples, and “Very High” had zero. These classes are effectively untrainable as separate categories from a single station.</w:t>
      </w:r>
    </w:p>
    <w:p>
      <w:pPr>
        <w:spacing w:after="160" w:line="276"/>
      </w:pPr>
      <w:r>
        <w:rPr>
          <w:rFonts w:ascii="Arial" w:cs="Arial" w:eastAsia="Arial" w:hAnsi="Arial"/>
          <w:b/>
          <w:bCs/>
          <w:sz w:val="22"/>
          <w:szCs w:val="22"/>
        </w:rPr>
        <w:t xml:space="preserve">Decision — merge High + Very High into “High+”: </w:t>
      </w:r>
      <w:r>
        <w:rPr>
          <w:rFonts w:ascii="Arial" w:cs="Arial" w:eastAsia="Arial" w:hAnsi="Arial"/>
          <w:sz w:val="22"/>
          <w:szCs w:val="22"/>
        </w:rPr>
        <w:t xml:space="preserve">Combines the two rarest classes into one. Both carry the same practical advice (“stay indoors”) so the merge loses no actionable information for the athlete.</w:t>
      </w:r>
    </w:p>
    <w:p>
      <w:pPr>
        <w:spacing w:after="160" w:line="276"/>
      </w:pPr>
      <w:r>
        <w:rPr>
          <w:rFonts w:ascii="Arial" w:cs="Arial" w:eastAsia="Arial" w:hAnsi="Arial"/>
          <w:b/>
          <w:bCs/>
          <w:sz w:val="22"/>
          <w:szCs w:val="22"/>
        </w:rPr>
        <w:t xml:space="preserve">Decision — multi-station training: </w:t>
      </w:r>
      <w:r>
        <w:rPr>
          <w:rFonts w:ascii="Arial" w:cs="Arial" w:eastAsia="Arial" w:hAnsi="Arial"/>
          <w:sz w:val="22"/>
          <w:szCs w:val="22"/>
        </w:rPr>
        <w:t xml:space="preserve">Train on all 17 stations with 2+ years of PM2.5 history, not just one. This dramatically increases the total sample size (~300,000+ hours) and increases the chances of capturing rare high-pollution events across different locations.</w:t>
      </w:r>
    </w:p>
    <w:p>
      <w:pPr>
        <w:spacing w:after="160" w:line="276"/>
      </w:pPr>
      <w:r>
        <w:rPr>
          <w:rFonts w:ascii="Arial" w:cs="Arial" w:eastAsia="Arial" w:hAnsi="Arial"/>
          <w:b/>
          <w:bCs/>
          <w:sz w:val="22"/>
          <w:szCs w:val="22"/>
        </w:rPr>
        <w:t xml:space="preserve">Decision — longer history where available: </w:t>
      </w:r>
      <w:r>
        <w:rPr>
          <w:rFonts w:ascii="Arial" w:cs="Arial" w:eastAsia="Arial" w:hAnsi="Arial"/>
          <w:sz w:val="22"/>
          <w:szCs w:val="22"/>
        </w:rPr>
        <w:t xml:space="preserve">For stations with 5+ years of data (e.g., Blankenfelde-Mahlow at 9.4 years), pull the full history. Rare pollution events like wildfires or industrial incidents may only appear in longer timeframes.</w:t>
      </w:r>
    </w:p>
    <w:p>
      <w:pPr>
        <w:spacing w:after="160" w:line="276"/>
      </w:pPr>
      <w:r>
        <w:rPr>
          <w:rFonts w:ascii="Arial" w:cs="Arial" w:eastAsia="Arial" w:hAnsi="Arial"/>
          <w:sz w:val="22"/>
          <w:szCs w:val="22"/>
        </w:rPr>
        <w:t xml:space="preserve">These three decisions together (class merging, multi-station, longer history) address the imbalance problem before class weights or SMOTE are even applied.</w:t>
      </w:r>
    </w:p>
    <w:p>
      <w:pPr>
        <w:pStyle w:val="Heading2"/>
      </w:pPr>
      <w:r>
        <w:rPr>
          <w:rFonts w:ascii="Arial" w:cs="Arial" w:eastAsia="Arial" w:hAnsi="Arial"/>
          <w:b/>
          <w:bCs/>
        </w:rPr>
        <w:t xml:space="preserve">Step 2.2: Engineer features</w:t>
      </w:r>
    </w:p>
    <w:p>
      <w:pPr>
        <w:spacing w:after="160" w:line="276"/>
      </w:pPr>
      <w:r>
        <w:rPr>
          <w:rFonts w:ascii="Arial" w:cs="Arial" w:eastAsia="Arial" w:hAnsi="Arial"/>
          <w:sz w:val="22"/>
          <w:szCs w:val="22"/>
        </w:rPr>
        <w:t xml:space="preserve">All implemented in src/features.py. The target column (aqi_category) is the label for the NEXT hour, so you must shift it: the features at time t predict the category at time t+1.</w:t>
      </w:r>
    </w:p>
    <w:p>
      <w:pPr>
        <w:pStyle w:val="Heading3"/>
      </w:pPr>
      <w:r>
        <w:rPr>
          <w:rFonts w:ascii="Arial" w:cs="Arial" w:eastAsia="Arial" w:hAnsi="Arial"/>
          <w:b/>
          <w:bCs/>
        </w:rPr>
        <w:t xml:space="preserve">Lag features</w:t>
      </w:r>
    </w:p>
    <w:p>
      <w:pPr>
        <w:spacing w:after="160" w:line="276"/>
      </w:pPr>
      <w:r>
        <w:rPr>
          <w:rFonts w:ascii="Arial" w:cs="Arial" w:eastAsia="Arial" w:hAnsi="Arial"/>
          <w:sz w:val="22"/>
          <w:szCs w:val="22"/>
        </w:rPr>
        <w:t xml:space="preserve">Historical PM2.5 values at previous timesteps: t-1, t-2, t-3, up to t-24 (previous 24 hours). If PM2.5 has been climbing for 3 hours, that trajectory is predictive of the next hour.</w:t>
      </w:r>
    </w:p>
    <w:p>
      <w:pPr>
        <w:pStyle w:val="Heading3"/>
      </w:pPr>
      <w:r>
        <w:rPr>
          <w:rFonts w:ascii="Arial" w:cs="Arial" w:eastAsia="Arial" w:hAnsi="Arial"/>
          <w:b/>
          <w:bCs/>
        </w:rPr>
        <w:t xml:space="preserve">Rolling statistics</w:t>
      </w:r>
    </w:p>
    <w:p>
      <w:pPr>
        <w:spacing w:after="160" w:line="276"/>
      </w:pPr>
      <w:r>
        <w:rPr>
          <w:rFonts w:ascii="Arial" w:cs="Arial" w:eastAsia="Arial" w:hAnsi="Arial"/>
          <w:sz w:val="22"/>
          <w:szCs w:val="22"/>
        </w:rPr>
        <w:t xml:space="preserve">Rolling mean and rolling standard deviation over 6-hour, 12-hour, and 24-hour windows. These smooth out noise and capture broader trends that individual lag values might miss.</w:t>
      </w:r>
    </w:p>
    <w:p>
      <w:pPr>
        <w:pStyle w:val="Heading3"/>
      </w:pPr>
      <w:r>
        <w:rPr>
          <w:rFonts w:ascii="Arial" w:cs="Arial" w:eastAsia="Arial" w:hAnsi="Arial"/>
          <w:b/>
          <w:bCs/>
        </w:rPr>
        <w:t xml:space="preserve">Time features</w:t>
      </w:r>
    </w:p>
    <w:p>
      <w:pPr>
        <w:spacing w:after="160" w:line="276"/>
      </w:pPr>
      <w:r>
        <w:rPr>
          <w:rFonts w:ascii="Arial" w:cs="Arial" w:eastAsia="Arial" w:hAnsi="Arial"/>
          <w:sz w:val="22"/>
          <w:szCs w:val="22"/>
        </w:rPr>
        <w:t xml:space="preserve">Hour of day and day of week, encoded as sin/cos pairs to preserve cyclical continuity (hour 23 is close to hour 0, not far away). Weekend/holiday binary flag. These capture predictable patterns: rush hour traffic spikes, lower emissions on weekends.</w:t>
      </w:r>
    </w:p>
    <w:p>
      <w:pPr>
        <w:pStyle w:val="Heading3"/>
      </w:pPr>
      <w:r>
        <w:rPr>
          <w:rFonts w:ascii="Arial" w:cs="Arial" w:eastAsia="Arial" w:hAnsi="Arial"/>
          <w:b/>
          <w:bCs/>
        </w:rPr>
        <w:t xml:space="preserve">Environmental covariates</w:t>
      </w:r>
    </w:p>
    <w:p>
      <w:pPr>
        <w:spacing w:after="160" w:line="276"/>
      </w:pPr>
      <w:r>
        <w:rPr>
          <w:rFonts w:ascii="Arial" w:cs="Arial" w:eastAsia="Arial" w:hAnsi="Arial"/>
          <w:sz w:val="22"/>
          <w:szCs w:val="22"/>
        </w:rPr>
        <w:t xml:space="preserve">Temperature, humidity, wind speed, and surface pressure from Open-Meteo (not from OpenAQ, since EDA showed most Berlin stations don’t report weather). These are causally related to PM2.5 concentration: temperature inversions trap pollutants at ground level, high humidity keeps particulates suspended, and wind disperses them.</w:t>
      </w:r>
    </w:p>
    <w:p>
      <w:pPr>
        <w:pStyle w:val="Heading3"/>
      </w:pPr>
      <w:r>
        <w:rPr>
          <w:rFonts w:ascii="Arial" w:cs="Arial" w:eastAsia="Arial" w:hAnsi="Arial"/>
          <w:b/>
          <w:bCs/>
        </w:rPr>
        <w:t xml:space="preserve">Location</w:t>
      </w:r>
    </w:p>
    <w:p>
      <w:pPr>
        <w:spacing w:after="160" w:line="276"/>
      </w:pPr>
      <w:r>
        <w:rPr>
          <w:rFonts w:ascii="Arial" w:cs="Arial" w:eastAsia="Arial" w:hAnsi="Arial"/>
          <w:sz w:val="22"/>
          <w:szCs w:val="22"/>
        </w:rPr>
        <w:t xml:space="preserve">Sensor station ID (location_id), kept as an integer. XGBoost is tree-based, so it can handle integer-encoded categories directly — no one-hot encoding needed.</w:t>
      </w:r>
    </w:p>
    <w:p>
      <w:pPr>
        <w:pStyle w:val="Heading3"/>
      </w:pPr>
      <w:r>
        <w:rPr>
          <w:rFonts w:ascii="Arial" w:cs="Arial" w:eastAsia="Arial" w:hAnsi="Arial"/>
          <w:b/>
          <w:bCs/>
        </w:rPr>
        <w:t xml:space="preserve">What’s excluded (and why)</w:t>
      </w:r>
    </w:p>
    <w:p>
      <w:pPr>
        <w:pStyle w:val="ListParagraph"/>
        <w:numPr>
          <w:ilvl w:val="0"/>
          <w:numId w:val="2"/>
        </w:numPr>
        <w:spacing w:after="80" w:line="276"/>
      </w:pPr>
      <w:r>
        <w:rPr>
          <w:rFonts w:ascii="Arial" w:cs="Arial" w:eastAsia="Arial" w:hAnsi="Arial"/>
          <w:sz w:val="22"/>
          <w:szCs w:val="22"/>
        </w:rPr>
        <w:t xml:space="preserve">SO₂ and CO — typically low variance in Berlin. Verify during EDA; include if variance is sufficient.</w:t>
      </w:r>
    </w:p>
    <w:p>
      <w:pPr>
        <w:pStyle w:val="ListParagraph"/>
        <w:numPr>
          <w:ilvl w:val="0"/>
          <w:numId w:val="2"/>
        </w:numPr>
        <w:spacing w:after="80" w:line="276"/>
      </w:pPr>
      <w:r>
        <w:rPr>
          <w:rFonts w:ascii="Arial" w:cs="Arial" w:eastAsia="Arial" w:hAnsi="Arial"/>
          <w:sz w:val="22"/>
          <w:szCs w:val="22"/>
        </w:rPr>
        <w:t xml:space="preserve">BC (black carbon) — may have sparse coverage. Include only if data completeness exceeds 80%.</w:t>
      </w:r>
    </w:p>
    <w:p>
      <w:pPr>
        <w:pStyle w:val="ListParagraph"/>
        <w:numPr>
          <w:ilvl w:val="0"/>
          <w:numId w:val="2"/>
        </w:numPr>
        <w:spacing w:after="80" w:line="276"/>
      </w:pPr>
      <w:r>
        <w:rPr>
          <w:rFonts w:ascii="Arial" w:cs="Arial" w:eastAsia="Arial" w:hAnsi="Arial"/>
          <w:sz w:val="22"/>
          <w:szCs w:val="22"/>
        </w:rPr>
        <w:t xml:space="preserve">Raw latitude/longitude — redundant with station ID.</w:t>
      </w:r>
    </w:p>
    <w:p>
      <w:pPr>
        <w:pStyle w:val="ListParagraph"/>
        <w:numPr>
          <w:ilvl w:val="0"/>
          <w:numId w:val="2"/>
        </w:numPr>
        <w:spacing w:after="80" w:line="276"/>
      </w:pPr>
      <w:r>
        <w:rPr>
          <w:rFonts w:ascii="Arial" w:cs="Arial" w:eastAsia="Arial" w:hAnsi="Arial"/>
          <w:sz w:val="22"/>
          <w:szCs w:val="22"/>
        </w:rPr>
        <w:t xml:space="preserve">country_iso, isMobile, isMonitor, owner_name, provider, unit, datetimeLocal, timezone — metadata about the sensor, not about air quality. Same value for every row from a given station.</w:t>
      </w:r>
    </w:p>
    <w:p>
      <w:pPr>
        <w:pStyle w:val="Heading3"/>
      </w:pPr>
      <w:r>
        <w:rPr>
          <w:rFonts w:ascii="Arial" w:cs="Arial" w:eastAsia="Arial" w:hAnsi="Arial"/>
          <w:b/>
          <w:bCs/>
        </w:rPr>
        <w:t xml:space="preserve">Future feature enhancements</w:t>
      </w:r>
    </w:p>
    <w:p>
      <w:pPr>
        <w:pStyle w:val="ListParagraph"/>
        <w:numPr>
          <w:ilvl w:val="0"/>
          <w:numId w:val="2"/>
        </w:numPr>
        <w:spacing w:after="80" w:line="276"/>
      </w:pPr>
      <w:r>
        <w:rPr>
          <w:rFonts w:ascii="Arial" w:cs="Arial" w:eastAsia="Arial" w:hAnsi="Arial"/>
          <w:sz w:val="22"/>
          <w:szCs w:val="22"/>
        </w:rPr>
        <w:t xml:space="preserve">Traffic data — a natural second data source that directly drives NO₂ and PM2.5.</w:t>
      </w:r>
    </w:p>
    <w:p>
      <w:pPr>
        <w:pStyle w:val="ListParagraph"/>
        <w:numPr>
          <w:ilvl w:val="0"/>
          <w:numId w:val="2"/>
        </w:numPr>
        <w:spacing w:after="80" w:line="276"/>
      </w:pPr>
      <w:r>
        <w:rPr>
          <w:rFonts w:ascii="Arial" w:cs="Arial" w:eastAsia="Arial" w:hAnsi="Arial"/>
          <w:sz w:val="22"/>
          <w:szCs w:val="22"/>
        </w:rPr>
        <w:t xml:space="preserve">Wind speed and direction — strong predictor of pollutant dispersal. Could come from Open-Meteo API.</w:t>
      </w:r>
    </w:p>
    <w:p>
      <w:pPr>
        <w:pStyle w:val="Heading2"/>
      </w:pPr>
      <w:r>
        <w:rPr>
          <w:rFonts w:ascii="Arial" w:cs="Arial" w:eastAsia="Arial" w:hAnsi="Arial"/>
          <w:b/>
          <w:bCs/>
        </w:rPr>
        <w:t xml:space="preserve">Step 2.3: Train/test split</w:t>
      </w:r>
    </w:p>
    <w:p>
      <w:pPr>
        <w:spacing w:after="160" w:line="276"/>
      </w:pPr>
      <w:r>
        <w:rPr>
          <w:rFonts w:ascii="Arial" w:cs="Arial" w:eastAsia="Arial" w:hAnsi="Arial"/>
          <w:sz w:val="22"/>
          <w:szCs w:val="22"/>
        </w:rPr>
        <w:t xml:space="preserve">Time-based split, 80/20, no shuffle. Shuffling time series data leaks future information into the training set. The model trains on older data and is evaluated on the most recent 20%.</w:t>
      </w:r>
    </w:p>
    <w:p>
      <w:pPr>
        <w:spacing w:after="160" w:line="276"/>
      </w:pPr>
      <w:r>
        <w:rPr>
          <w:rFonts w:ascii="Arial" w:cs="Arial" w:eastAsia="Arial" w:hAnsi="Arial"/>
          <w:b/>
          <w:bCs/>
          <w:sz w:val="22"/>
          <w:szCs w:val="22"/>
        </w:rPr>
        <w:t xml:space="preserve">Stratified sampling: </w:t>
      </w:r>
      <w:r>
        <w:rPr>
          <w:rFonts w:ascii="Arial" w:cs="Arial" w:eastAsia="Arial" w:hAnsi="Arial"/>
          <w:sz w:val="22"/>
          <w:szCs w:val="22"/>
        </w:rPr>
        <w:t xml:space="preserve">Applied to ensure both train and test sets maintain the same proportion of each AQI category. Without this, the test set might end up with zero “High” examples, making it impossible to evaluate that class.</w:t>
      </w:r>
    </w:p>
    <w:p>
      <w:pPr>
        <w:spacing w:after="160" w:line="276"/>
      </w:pPr>
      <w:r>
        <w:rPr>
          <w:rFonts w:ascii="Arial" w:cs="Arial" w:eastAsia="Arial" w:hAnsi="Arial"/>
          <w:sz w:val="22"/>
          <w:szCs w:val="22"/>
        </w:rPr>
        <w:t xml:space="preserve">Save the processed feature set to data/processed/ as a CSV.</w:t>
      </w:r>
    </w:p>
    <w:p>
      <w:pPr>
        <w:pBdr>
          <w:left w:val="single" w:color="27AE60" w:sz="12" w:space="8"/>
        </w:pBdr>
        <w:spacing w:after="200" w:before="120" w:line="276"/>
        <w:ind w:left="200"/>
      </w:pPr>
      <w:r>
        <w:rPr>
          <w:rFonts w:ascii="Arial" w:cs="Arial" w:eastAsia="Arial" w:hAnsi="Arial"/>
          <w:b/>
          <w:bCs/>
          <w:color w:val="27AE60"/>
          <w:sz w:val="22"/>
          <w:szCs w:val="22"/>
        </w:rPr>
        <w:t xml:space="preserve">Done when: </w:t>
      </w:r>
      <w:r>
        <w:rPr>
          <w:rFonts w:ascii="Arial" w:cs="Arial" w:eastAsia="Arial" w:hAnsi="Arial"/>
          <w:sz w:val="22"/>
          <w:szCs w:val="22"/>
        </w:rPr>
        <w:t xml:space="preserve">features.py takes a raw CSV from Phase 1 and outputs a feature CSV with lag columns, rolling stats, sin/cos time features, weather covariates, station ID, and the target aqi_category column. The train/test split preserves class proportions.</w:t>
      </w:r>
    </w:p>
    <w:p>
      <w:pPr>
        <w:pBdr>
          <w:bottom w:val="single" w:color="DDDDDD" w:sz="4" w:space="1"/>
        </w:pBdr>
        <w:spacing w:after="200" w:before="200"/>
      </w:pPr>
    </w:p>
    <w:p>
      <w:pPr>
        <w:pStyle w:val="Heading1"/>
      </w:pPr>
      <w:r>
        <w:rPr>
          <w:rFonts w:ascii="Arial" w:cs="Arial" w:eastAsia="Arial" w:hAnsi="Arial"/>
          <w:b/>
          <w:bCs/>
        </w:rPr>
        <w:t xml:space="preserve">Phase 3: Model training and evaluation</w:t>
      </w:r>
    </w:p>
    <w:p>
      <w:pPr>
        <w:spacing w:after="160" w:line="276"/>
      </w:pPr>
      <w:r>
        <w:rPr>
          <w:rFonts w:ascii="Arial" w:cs="Arial" w:eastAsia="Arial" w:hAnsi="Arial"/>
          <w:sz w:val="22"/>
          <w:szCs w:val="22"/>
        </w:rPr>
        <w:t xml:space="preserve">Train the model, tune hyperparameters, evaluate rigorously, and log everything to MLflow.</w:t>
      </w:r>
    </w:p>
    <w:p>
      <w:pPr>
        <w:pStyle w:val="Heading2"/>
      </w:pPr>
      <w:r>
        <w:rPr>
          <w:rFonts w:ascii="Arial" w:cs="Arial" w:eastAsia="Arial" w:hAnsi="Arial"/>
          <w:b/>
          <w:bCs/>
        </w:rPr>
        <w:t xml:space="preserve">Step 3.1: Why XGBoost</w:t>
      </w:r>
    </w:p>
    <w:p>
      <w:pPr>
        <w:pStyle w:val="ListParagraph"/>
        <w:numPr>
          <w:ilvl w:val="0"/>
          <w:numId w:val="2"/>
        </w:numPr>
        <w:spacing w:after="80" w:line="276"/>
      </w:pPr>
      <w:r>
        <w:rPr>
          <w:rFonts w:ascii="Arial" w:cs="Arial" w:eastAsia="Arial" w:hAnsi="Arial"/>
          <w:b/>
          <w:bCs/>
          <w:sz w:val="22"/>
          <w:szCs w:val="22"/>
        </w:rPr>
        <w:t xml:space="preserve">Tabular data strength: </w:t>
      </w:r>
      <w:r>
        <w:rPr>
          <w:rFonts w:ascii="Arial" w:cs="Arial" w:eastAsia="Arial" w:hAnsi="Arial"/>
          <w:sz w:val="22"/>
          <w:szCs w:val="22"/>
        </w:rPr>
        <w:t xml:space="preserve">XGBoost consistently outperforms neural networks on structured, numeric datasets. Our feature set is entirely numeric columns from an API — this is XGBoost’s home turf.</w:t>
      </w:r>
    </w:p>
    <w:p>
      <w:pPr>
        <w:pStyle w:val="ListParagraph"/>
        <w:numPr>
          <w:ilvl w:val="0"/>
          <w:numId w:val="2"/>
        </w:numPr>
        <w:spacing w:after="80" w:line="276"/>
      </w:pPr>
      <w:r>
        <w:rPr>
          <w:rFonts w:ascii="Arial" w:cs="Arial" w:eastAsia="Arial" w:hAnsi="Arial"/>
          <w:b/>
          <w:bCs/>
          <w:sz w:val="22"/>
          <w:szCs w:val="22"/>
        </w:rPr>
        <w:t xml:space="preserve">Fast training: </w:t>
      </w:r>
      <w:r>
        <w:rPr>
          <w:rFonts w:ascii="Arial" w:cs="Arial" w:eastAsia="Arial" w:hAnsi="Arial"/>
          <w:sz w:val="22"/>
          <w:szCs w:val="22"/>
        </w:rPr>
        <w:t xml:space="preserve">Retraining may be triggered daily or weekly by the monitoring system. XGBoost trains in seconds on this data volume.</w:t>
      </w:r>
    </w:p>
    <w:p>
      <w:pPr>
        <w:pStyle w:val="ListParagraph"/>
        <w:numPr>
          <w:ilvl w:val="0"/>
          <w:numId w:val="2"/>
        </w:numPr>
        <w:spacing w:after="80" w:line="276"/>
      </w:pPr>
      <w:r>
        <w:rPr>
          <w:rFonts w:ascii="Arial" w:cs="Arial" w:eastAsia="Arial" w:hAnsi="Arial"/>
          <w:b/>
          <w:bCs/>
          <w:sz w:val="22"/>
          <w:szCs w:val="22"/>
        </w:rPr>
        <w:t xml:space="preserve">Interpretability: </w:t>
      </w:r>
      <w:r>
        <w:rPr>
          <w:rFonts w:ascii="Arial" w:cs="Arial" w:eastAsia="Arial" w:hAnsi="Arial"/>
          <w:sz w:val="22"/>
          <w:szCs w:val="22"/>
        </w:rPr>
        <w:t xml:space="preserve">Feature importance scores let the dashboard explain WHY it predicted a given category (“PM2.5 has been rising for 3 hours and humidity is high”).</w:t>
      </w:r>
    </w:p>
    <w:p>
      <w:pPr>
        <w:pStyle w:val="ListParagraph"/>
        <w:numPr>
          <w:ilvl w:val="0"/>
          <w:numId w:val="2"/>
        </w:numPr>
        <w:spacing w:after="80" w:line="276"/>
      </w:pPr>
      <w:r>
        <w:rPr>
          <w:rFonts w:ascii="Arial" w:cs="Arial" w:eastAsia="Arial" w:hAnsi="Arial"/>
          <w:b/>
          <w:bCs/>
          <w:sz w:val="22"/>
          <w:szCs w:val="22"/>
        </w:rPr>
        <w:t xml:space="preserve">Handles class imbalance natively: </w:t>
      </w:r>
      <w:r>
        <w:rPr>
          <w:rFonts w:ascii="Arial" w:cs="Arial" w:eastAsia="Arial" w:hAnsi="Arial"/>
          <w:sz w:val="22"/>
          <w:szCs w:val="22"/>
        </w:rPr>
        <w:t xml:space="preserve">Built-in sample_weight parameter lets us penalize mistakes on rare categories more heavily.</w:t>
      </w:r>
    </w:p>
    <w:p>
      <w:pPr>
        <w:pStyle w:val="Heading2"/>
      </w:pPr>
      <w:r>
        <w:rPr>
          <w:rFonts w:ascii="Arial" w:cs="Arial" w:eastAsia="Arial" w:hAnsi="Arial"/>
          <w:b/>
          <w:bCs/>
        </w:rPr>
        <w:t xml:space="preserve">Step 3.2: Handle class imbalance</w:t>
      </w:r>
    </w:p>
    <w:p>
      <w:pPr>
        <w:spacing w:after="160" w:line="276"/>
      </w:pPr>
      <w:r>
        <w:rPr>
          <w:rFonts w:ascii="Arial" w:cs="Arial" w:eastAsia="Arial" w:hAnsi="Arial"/>
          <w:sz w:val="22"/>
          <w:szCs w:val="22"/>
        </w:rPr>
        <w:t xml:space="preserve">Berlin’s air quality is predominantly good. The dataset will be heavily skewed toward All Clear and Low Risk, with very few High/Very High hours. Without addressing this, the model achieves high accuracy by predicting “All Clear” every time while completely missing dangerous days.</w:t>
      </w:r>
    </w:p>
    <w:p>
      <w:pPr>
        <w:spacing w:after="160" w:line="276"/>
      </w:pPr>
      <w:r>
        <w:rPr>
          <w:rFonts w:ascii="Arial" w:cs="Arial" w:eastAsia="Arial" w:hAnsi="Arial"/>
          <w:b/>
          <w:bCs/>
          <w:sz w:val="22"/>
          <w:szCs w:val="22"/>
        </w:rPr>
        <w:t xml:space="preserve">Primary strategy — class weights: </w:t>
      </w:r>
      <w:r>
        <w:rPr>
          <w:rFonts w:ascii="Arial" w:cs="Arial" w:eastAsia="Arial" w:hAnsi="Arial"/>
          <w:sz w:val="22"/>
          <w:szCs w:val="22"/>
        </w:rPr>
        <w:t xml:space="preserve">Tell XGBoost to penalize mistakes on rare categories more heavily. A “High” hour misclassified as “All Clear” gets penalized far more than the reverse. This uses all available data without creating or discarding any samples.</w:t>
      </w:r>
    </w:p>
    <w:p>
      <w:pPr>
        <w:spacing w:after="160" w:line="276"/>
      </w:pPr>
      <w:r>
        <w:rPr>
          <w:rFonts w:ascii="Arial" w:cs="Arial" w:eastAsia="Arial" w:hAnsi="Arial"/>
          <w:b/>
          <w:bCs/>
          <w:sz w:val="22"/>
          <w:szCs w:val="22"/>
        </w:rPr>
        <w:t xml:space="preserve">Fallback — SMOTE: </w:t>
      </w:r>
      <w:r>
        <w:rPr>
          <w:rFonts w:ascii="Arial" w:cs="Arial" w:eastAsia="Arial" w:hAnsi="Arial"/>
          <w:sz w:val="22"/>
          <w:szCs w:val="22"/>
        </w:rPr>
        <w:t xml:space="preserve">If class weights alone don’t produce acceptable F2 scores, SMOTE (Synthetic Minority Oversampling Technique) generates synthetic examples of rare categories by interpolating between real ones. Both experiments are logged to MLflow for comparison.</w:t>
      </w:r>
    </w:p>
    <w:p>
      <w:pPr>
        <w:pStyle w:val="Heading2"/>
      </w:pPr>
      <w:r>
        <w:rPr>
          <w:rFonts w:ascii="Arial" w:cs="Arial" w:eastAsia="Arial" w:hAnsi="Arial"/>
          <w:b/>
          <w:bCs/>
        </w:rPr>
        <w:t xml:space="preserve">Step 3.3: Train and evaluate</w:t>
      </w:r>
    </w:p>
    <w:p>
      <w:pPr>
        <w:spacing w:after="160" w:line="276"/>
      </w:pPr>
      <w:r>
        <w:rPr>
          <w:rFonts w:ascii="Arial" w:cs="Arial" w:eastAsia="Arial" w:hAnsi="Arial"/>
          <w:sz w:val="22"/>
          <w:szCs w:val="22"/>
        </w:rPr>
        <w:t xml:space="preserve">Implemented in src/train.py.</w:t>
      </w:r>
    </w:p>
    <w:p>
      <w:pPr>
        <w:spacing w:after="160" w:line="276"/>
      </w:pPr>
      <w:r>
        <w:rPr>
          <w:rFonts w:ascii="Arial" w:cs="Arial" w:eastAsia="Arial" w:hAnsi="Arial"/>
          <w:b/>
          <w:bCs/>
          <w:sz w:val="22"/>
          <w:szCs w:val="22"/>
        </w:rPr>
        <w:t xml:space="preserve">Primary metric — F2 score: </w:t>
      </w:r>
      <w:r>
        <w:rPr>
          <w:rFonts w:ascii="Arial" w:cs="Arial" w:eastAsia="Arial" w:hAnsi="Arial"/>
          <w:sz w:val="22"/>
          <w:szCs w:val="22"/>
        </w:rPr>
        <w:t xml:space="preserve">The F2 score is the weighted harmonic mean of precision and recall, placing twice as much importance on recall as precision. In this context:</w:t>
      </w:r>
    </w:p>
    <w:p>
      <w:pPr>
        <w:pStyle w:val="ListParagraph"/>
        <w:numPr>
          <w:ilvl w:val="0"/>
          <w:numId w:val="2"/>
        </w:numPr>
        <w:spacing w:after="80" w:line="276"/>
      </w:pPr>
      <w:r>
        <w:rPr>
          <w:rFonts w:ascii="Arial" w:cs="Arial" w:eastAsia="Arial" w:hAnsi="Arial"/>
          <w:b/>
          <w:bCs/>
          <w:sz w:val="22"/>
          <w:szCs w:val="22"/>
        </w:rPr>
        <w:t xml:space="preserve">False negative </w:t>
      </w:r>
      <w:r>
        <w:rPr>
          <w:rFonts w:ascii="Arial" w:cs="Arial" w:eastAsia="Arial" w:hAnsi="Arial"/>
          <w:sz w:val="22"/>
          <w:szCs w:val="22"/>
        </w:rPr>
        <w:t xml:space="preserve">(predicted “All Clear” when air is dangerous) = a runner goes out in bad air. This is the more harmful error.</w:t>
      </w:r>
    </w:p>
    <w:p>
      <w:pPr>
        <w:pStyle w:val="ListParagraph"/>
        <w:numPr>
          <w:ilvl w:val="0"/>
          <w:numId w:val="2"/>
        </w:numPr>
        <w:spacing w:after="80" w:line="276"/>
      </w:pPr>
      <w:r>
        <w:rPr>
          <w:rFonts w:ascii="Arial" w:cs="Arial" w:eastAsia="Arial" w:hAnsi="Arial"/>
          <w:b/>
          <w:bCs/>
          <w:sz w:val="22"/>
          <w:szCs w:val="22"/>
        </w:rPr>
        <w:t xml:space="preserve">False positive </w:t>
      </w:r>
      <w:r>
        <w:rPr>
          <w:rFonts w:ascii="Arial" w:cs="Arial" w:eastAsia="Arial" w:hAnsi="Arial"/>
          <w:sz w:val="22"/>
          <w:szCs w:val="22"/>
        </w:rPr>
        <w:t xml:space="preserve">(predicted “Elevated” when air is fine) = a runner stays indoors unnecessarily. Annoying, but not harmful.</w:t>
      </w:r>
    </w:p>
    <w:p>
      <w:pPr>
        <w:spacing w:after="160" w:line="276"/>
      </w:pPr>
      <w:r>
        <w:rPr>
          <w:rFonts w:ascii="Arial" w:cs="Arial" w:eastAsia="Arial" w:hAnsi="Arial"/>
          <w:sz w:val="22"/>
          <w:szCs w:val="22"/>
        </w:rPr>
        <w:t xml:space="preserve">F2 prioritizes catching dangerous air quality (recall) while still penalizing false alarms (precision). We’d rather over-warn than under-warn, but we don’t want to cry wolf every day.</w:t>
      </w:r>
    </w:p>
    <w:p>
      <w:pPr>
        <w:spacing w:after="160" w:line="276"/>
      </w:pPr>
      <w:r>
        <w:rPr>
          <w:rFonts w:ascii="Arial" w:cs="Arial" w:eastAsia="Arial" w:hAnsi="Arial"/>
          <w:b/>
          <w:bCs/>
          <w:sz w:val="22"/>
          <w:szCs w:val="22"/>
        </w:rPr>
        <w:t xml:space="preserve">Secondary metrics: </w:t>
      </w:r>
      <w:r>
        <w:rPr>
          <w:rFonts w:ascii="Arial" w:cs="Arial" w:eastAsia="Arial" w:hAnsi="Arial"/>
          <w:sz w:val="22"/>
          <w:szCs w:val="22"/>
        </w:rPr>
        <w:t xml:space="preserve">Accuracy, precision, recall (per class), and confusion matrix.</w:t>
      </w:r>
    </w:p>
    <w:p>
      <w:pPr>
        <w:spacing w:after="160" w:line="276"/>
      </w:pPr>
      <w:r>
        <w:rPr>
          <w:rFonts w:ascii="Arial" w:cs="Arial" w:eastAsia="Arial" w:hAnsi="Arial"/>
          <w:b/>
          <w:bCs/>
          <w:sz w:val="22"/>
          <w:szCs w:val="22"/>
        </w:rPr>
        <w:t xml:space="preserve">Overfitting check: </w:t>
      </w:r>
      <w:r>
        <w:rPr>
          <w:rFonts w:ascii="Arial" w:cs="Arial" w:eastAsia="Arial" w:hAnsi="Arial"/>
          <w:sz w:val="22"/>
          <w:szCs w:val="22"/>
        </w:rPr>
        <w:t xml:space="preserve">Compare training vs test F2 scores. A large gap (e.g., train 0.98, test 0.72) means the model memorized rather than learned. This is caught during training, not in production.</w:t>
      </w:r>
    </w:p>
    <w:p>
      <w:pPr>
        <w:pStyle w:val="Heading2"/>
      </w:pPr>
      <w:r>
        <w:rPr>
          <w:rFonts w:ascii="Arial" w:cs="Arial" w:eastAsia="Arial" w:hAnsi="Arial"/>
          <w:b/>
          <w:bCs/>
        </w:rPr>
        <w:t xml:space="preserve">Step 3.4: Hyperparameter tuning</w:t>
      </w:r>
    </w:p>
    <w:p>
      <w:pPr>
        <w:spacing w:after="160" w:line="276"/>
      </w:pPr>
      <w:r>
        <w:rPr>
          <w:rFonts w:ascii="Arial" w:cs="Arial" w:eastAsia="Arial" w:hAnsi="Arial"/>
          <w:sz w:val="22"/>
          <w:szCs w:val="22"/>
        </w:rPr>
        <w:t xml:space="preserve">After the initial training with defaults, use RandomizedSearchCV to find the best hyperparameter combination. RandomizedSearchCV randomly samples a set number of combinations (e.g., 50) rather than exhaustively testing every possibility — near-optimal results in a fraction of the time.</w:t>
      </w:r>
    </w:p>
    <w:p>
      <w:pPr>
        <w:spacing w:after="160" w:line="276"/>
      </w:pPr>
      <w:r>
        <w:rPr>
          <w:rFonts w:ascii="Arial" w:cs="Arial" w:eastAsia="Arial" w:hAnsi="Arial"/>
          <w:b/>
          <w:bCs/>
          <w:sz w:val="22"/>
          <w:szCs w:val="22"/>
        </w:rPr>
        <w:t xml:space="preserve">Parameters to tune: </w:t>
      </w:r>
      <w:r>
        <w:rPr>
          <w:rFonts w:ascii="Arial" w:cs="Arial" w:eastAsia="Arial" w:hAnsi="Arial"/>
          <w:sz w:val="22"/>
          <w:szCs w:val="22"/>
        </w:rPr>
        <w:t xml:space="preserve">max_depth, learning_rate, n_estimators, min_child_weight, subsample, colsample_bytree, and class weight scaling factors.</w:t>
      </w:r>
    </w:p>
    <w:p>
      <w:pPr>
        <w:spacing w:after="160" w:line="276"/>
      </w:pPr>
      <w:r>
        <w:rPr>
          <w:rFonts w:ascii="Arial" w:cs="Arial" w:eastAsia="Arial" w:hAnsi="Arial"/>
          <w:b/>
          <w:bCs/>
          <w:sz w:val="22"/>
          <w:szCs w:val="22"/>
        </w:rPr>
        <w:t xml:space="preserve">Scoring metric: </w:t>
      </w:r>
      <w:r>
        <w:rPr>
          <w:rFonts w:ascii="Arial" w:cs="Arial" w:eastAsia="Arial" w:hAnsi="Arial"/>
          <w:sz w:val="22"/>
          <w:szCs w:val="22"/>
        </w:rPr>
        <w:t xml:space="preserve">F2 — the same primary metric. The search optimizes for what we actually care about.</w:t>
      </w:r>
    </w:p>
    <w:p>
      <w:pPr>
        <w:spacing w:after="160" w:line="276"/>
      </w:pPr>
      <w:r>
        <w:rPr>
          <w:rFonts w:ascii="Arial" w:cs="Arial" w:eastAsia="Arial" w:hAnsi="Arial"/>
          <w:b/>
          <w:bCs/>
          <w:sz w:val="22"/>
          <w:szCs w:val="22"/>
        </w:rPr>
        <w:t xml:space="preserve">Cross-validation: </w:t>
      </w:r>
      <w:r>
        <w:rPr>
          <w:rFonts w:ascii="Arial" w:cs="Arial" w:eastAsia="Arial" w:hAnsi="Arial"/>
          <w:sz w:val="22"/>
          <w:szCs w:val="22"/>
        </w:rPr>
        <w:t xml:space="preserve">5-fold cross-validation within the training set. Each fold is time-aware to prevent data leakage.</w:t>
      </w:r>
    </w:p>
    <w:p>
      <w:pPr>
        <w:pStyle w:val="Heading2"/>
      </w:pPr>
      <w:r>
        <w:rPr>
          <w:rFonts w:ascii="Arial" w:cs="Arial" w:eastAsia="Arial" w:hAnsi="Arial"/>
          <w:b/>
          <w:bCs/>
        </w:rPr>
        <w:t xml:space="preserve">Step 3.5: Model selection process (summary)</w:t>
      </w:r>
    </w:p>
    <w:p>
      <w:pPr>
        <w:pStyle w:val="ListParagraph"/>
        <w:numPr>
          <w:ilvl w:val="0"/>
          <w:numId w:val="6"/>
        </w:numPr>
        <w:spacing w:after="80" w:line="276"/>
      </w:pPr>
      <w:r>
        <w:rPr>
          <w:rFonts w:ascii="Arial" w:cs="Arial" w:eastAsia="Arial" w:hAnsi="Arial"/>
          <w:sz w:val="22"/>
          <w:szCs w:val="22"/>
        </w:rPr>
        <w:t xml:space="preserve">Train initial XGBoost with class weights and default hyperparameters</w:t>
      </w:r>
    </w:p>
    <w:p>
      <w:pPr>
        <w:pStyle w:val="ListParagraph"/>
        <w:numPr>
          <w:ilvl w:val="0"/>
          <w:numId w:val="6"/>
        </w:numPr>
        <w:spacing w:after="80" w:line="276"/>
      </w:pPr>
      <w:r>
        <w:rPr>
          <w:rFonts w:ascii="Arial" w:cs="Arial" w:eastAsia="Arial" w:hAnsi="Arial"/>
          <w:sz w:val="22"/>
          <w:szCs w:val="22"/>
        </w:rPr>
        <w:t xml:space="preserve">Run RandomizedSearchCV scored on F2 to find best hyperparameters</w:t>
      </w:r>
    </w:p>
    <w:p>
      <w:pPr>
        <w:pStyle w:val="ListParagraph"/>
        <w:numPr>
          <w:ilvl w:val="0"/>
          <w:numId w:val="6"/>
        </w:numPr>
        <w:spacing w:after="80" w:line="276"/>
      </w:pPr>
      <w:r>
        <w:rPr>
          <w:rFonts w:ascii="Arial" w:cs="Arial" w:eastAsia="Arial" w:hAnsi="Arial"/>
          <w:sz w:val="22"/>
          <w:szCs w:val="22"/>
        </w:rPr>
        <w:t xml:space="preserve">Evaluate best model on held-out test set (F2, precision, recall, confusion matrix)</w:t>
      </w:r>
    </w:p>
    <w:p>
      <w:pPr>
        <w:pStyle w:val="ListParagraph"/>
        <w:numPr>
          <w:ilvl w:val="0"/>
          <w:numId w:val="6"/>
        </w:numPr>
        <w:spacing w:after="80" w:line="276"/>
      </w:pPr>
      <w:r>
        <w:rPr>
          <w:rFonts w:ascii="Arial" w:cs="Arial" w:eastAsia="Arial" w:hAnsi="Arial"/>
          <w:sz w:val="22"/>
          <w:szCs w:val="22"/>
        </w:rPr>
        <w:t xml:space="preserve">If F2 is unsatisfactory, experiment with SMOTE and re-run the search</w:t>
      </w:r>
    </w:p>
    <w:p>
      <w:pPr>
        <w:pStyle w:val="ListParagraph"/>
        <w:numPr>
          <w:ilvl w:val="0"/>
          <w:numId w:val="6"/>
        </w:numPr>
        <w:spacing w:after="80" w:line="276"/>
      </w:pPr>
      <w:r>
        <w:rPr>
          <w:rFonts w:ascii="Arial" w:cs="Arial" w:eastAsia="Arial" w:hAnsi="Arial"/>
          <w:sz w:val="22"/>
          <w:szCs w:val="22"/>
        </w:rPr>
        <w:t xml:space="preserve">Log all experiments to MLflow, promote best model to registry</w:t>
      </w:r>
    </w:p>
    <w:p>
      <w:pPr>
        <w:pStyle w:val="Heading2"/>
      </w:pPr>
      <w:r>
        <w:rPr>
          <w:rFonts w:ascii="Arial" w:cs="Arial" w:eastAsia="Arial" w:hAnsi="Arial"/>
          <w:b/>
          <w:bCs/>
        </w:rPr>
        <w:t xml:space="preserve">Step 3.6: MLflow experiment tracking</w:t>
      </w:r>
    </w:p>
    <w:p>
      <w:pPr>
        <w:spacing w:after="160" w:line="276"/>
      </w:pPr>
      <w:r>
        <w:rPr>
          <w:rFonts w:ascii="Arial" w:cs="Arial" w:eastAsia="Arial" w:hAnsi="Arial"/>
          <w:sz w:val="22"/>
          <w:szCs w:val="22"/>
        </w:rPr>
        <w:t xml:space="preserve">Every training run is logged to MLflow (an experiment tracking tool that provides version control for models). If a retrained model performs worse, we can roll back — just like Git lets you roll back code.</w:t>
      </w:r>
    </w:p>
    <w:p>
      <w:pPr>
        <w:pStyle w:val="Heading3"/>
      </w:pPr>
      <w:r>
        <w:rPr>
          <w:rFonts w:ascii="Arial" w:cs="Arial" w:eastAsia="Arial" w:hAnsi="Arial"/>
          <w:b/>
          <w:bCs/>
        </w:rPr>
        <w:t xml:space="preserve">What gets logged</w:t>
      </w:r>
    </w:p>
    <w:p>
      <w:pPr>
        <w:pStyle w:val="ListParagraph"/>
        <w:numPr>
          <w:ilvl w:val="0"/>
          <w:numId w:val="2"/>
        </w:numPr>
        <w:spacing w:after="80" w:line="276"/>
      </w:pPr>
      <w:r>
        <w:rPr>
          <w:rFonts w:ascii="Arial" w:cs="Arial" w:eastAsia="Arial" w:hAnsi="Arial"/>
          <w:b/>
          <w:bCs/>
          <w:sz w:val="22"/>
          <w:szCs w:val="22"/>
        </w:rPr>
        <w:t xml:space="preserve">Parameters: </w:t>
      </w:r>
      <w:r>
        <w:rPr>
          <w:rFonts w:ascii="Arial" w:cs="Arial" w:eastAsia="Arial" w:hAnsi="Arial"/>
          <w:sz w:val="22"/>
          <w:szCs w:val="22"/>
        </w:rPr>
        <w:t xml:space="preserve">All XGBoost hyperparameters (max_depth, learning_rate, n_estimators, etc.)</w:t>
      </w:r>
    </w:p>
    <w:p>
      <w:pPr>
        <w:pStyle w:val="ListParagraph"/>
        <w:numPr>
          <w:ilvl w:val="0"/>
          <w:numId w:val="2"/>
        </w:numPr>
        <w:spacing w:after="80" w:line="276"/>
      </w:pPr>
      <w:r>
        <w:rPr>
          <w:rFonts w:ascii="Arial" w:cs="Arial" w:eastAsia="Arial" w:hAnsi="Arial"/>
          <w:b/>
          <w:bCs/>
          <w:sz w:val="22"/>
          <w:szCs w:val="22"/>
        </w:rPr>
        <w:t xml:space="preserve">Metrics: </w:t>
      </w:r>
      <w:r>
        <w:rPr>
          <w:rFonts w:ascii="Arial" w:cs="Arial" w:eastAsia="Arial" w:hAnsi="Arial"/>
          <w:sz w:val="22"/>
          <w:szCs w:val="22"/>
        </w:rPr>
        <w:t xml:space="preserve">F2 score, accuracy, precision, recall (both train and test)</w:t>
      </w:r>
    </w:p>
    <w:p>
      <w:pPr>
        <w:pStyle w:val="ListParagraph"/>
        <w:numPr>
          <w:ilvl w:val="0"/>
          <w:numId w:val="2"/>
        </w:numPr>
        <w:spacing w:after="80" w:line="276"/>
      </w:pPr>
      <w:r>
        <w:rPr>
          <w:rFonts w:ascii="Arial" w:cs="Arial" w:eastAsia="Arial" w:hAnsi="Arial"/>
          <w:b/>
          <w:bCs/>
          <w:sz w:val="22"/>
          <w:szCs w:val="22"/>
        </w:rPr>
        <w:t xml:space="preserve">Artifacts: </w:t>
      </w:r>
      <w:r>
        <w:rPr>
          <w:rFonts w:ascii="Arial" w:cs="Arial" w:eastAsia="Arial" w:hAnsi="Arial"/>
          <w:sz w:val="22"/>
          <w:szCs w:val="22"/>
        </w:rPr>
        <w:t xml:space="preserve">Serialized model file, feature importance plot, confusion matrix, training data statistics (saved as the baseline for drift detection later)</w:t>
      </w:r>
    </w:p>
    <w:p>
      <w:pPr>
        <w:pStyle w:val="Heading3"/>
      </w:pPr>
      <w:r>
        <w:rPr>
          <w:rFonts w:ascii="Arial" w:cs="Arial" w:eastAsia="Arial" w:hAnsi="Arial"/>
          <w:b/>
          <w:bCs/>
        </w:rPr>
        <w:t xml:space="preserve">Model registry</w:t>
      </w:r>
    </w:p>
    <w:p>
      <w:pPr>
        <w:spacing w:after="160" w:line="276"/>
      </w:pPr>
      <w:r>
        <w:rPr>
          <w:rFonts w:ascii="Arial" w:cs="Arial" w:eastAsia="Arial" w:hAnsi="Arial"/>
          <w:sz w:val="22"/>
          <w:szCs w:val="22"/>
        </w:rPr>
        <w:t xml:space="preserve">The best model is promoted to the MLflow model registry with a “Production” tag. The deployment pipeline always pulls from this registry, ensuring only vetted models reach production.</w:t>
      </w:r>
    </w:p>
    <w:p>
      <w:pPr>
        <w:pBdr>
          <w:left w:val="single" w:color="27AE60" w:sz="12" w:space="8"/>
        </w:pBdr>
        <w:spacing w:after="200" w:before="120" w:line="276"/>
        <w:ind w:left="200"/>
      </w:pPr>
      <w:r>
        <w:rPr>
          <w:rFonts w:ascii="Arial" w:cs="Arial" w:eastAsia="Arial" w:hAnsi="Arial"/>
          <w:b/>
          <w:bCs/>
          <w:color w:val="27AE60"/>
          <w:sz w:val="22"/>
          <w:szCs w:val="22"/>
        </w:rPr>
        <w:t xml:space="preserve">Done when: </w:t>
      </w:r>
      <w:r>
        <w:rPr>
          <w:rFonts w:ascii="Arial" w:cs="Arial" w:eastAsia="Arial" w:hAnsi="Arial"/>
          <w:sz w:val="22"/>
          <w:szCs w:val="22"/>
        </w:rPr>
        <w:t xml:space="preserve">train.py produces a model with an acceptable F2 score on the test set, no significant overfitting gap, and all experiments are visible in the MLflow UI. Best model is registered.</w:t>
      </w:r>
    </w:p>
    <w:p>
      <w:pPr>
        <w:pBdr>
          <w:bottom w:val="single" w:color="DDDDDD" w:sz="4" w:space="1"/>
        </w:pBdr>
        <w:spacing w:after="200" w:before="200"/>
      </w:pPr>
    </w:p>
    <w:p>
      <w:pPr>
        <w:pStyle w:val="Heading1"/>
      </w:pPr>
      <w:r>
        <w:rPr>
          <w:rFonts w:ascii="Arial" w:cs="Arial" w:eastAsia="Arial" w:hAnsi="Arial"/>
          <w:b/>
          <w:bCs/>
        </w:rPr>
        <w:t xml:space="preserve">Phase 4: Containerization and AWS deployment</w:t>
      </w:r>
    </w:p>
    <w:p>
      <w:pPr>
        <w:spacing w:after="160" w:line="276"/>
      </w:pPr>
      <w:r>
        <w:rPr>
          <w:rFonts w:ascii="Arial" w:cs="Arial" w:eastAsia="Arial" w:hAnsi="Arial"/>
          <w:sz w:val="22"/>
          <w:szCs w:val="22"/>
        </w:rPr>
        <w:t xml:space="preserve">Package the model and API into a Docker container and deploy it on AWS. This is the most time-intensive phase — budget extra time for AWS permission debugging.</w:t>
      </w:r>
    </w:p>
    <w:p>
      <w:pPr>
        <w:pStyle w:val="Heading2"/>
      </w:pPr>
      <w:r>
        <w:rPr>
          <w:rFonts w:ascii="Arial" w:cs="Arial" w:eastAsia="Arial" w:hAnsi="Arial"/>
          <w:b/>
          <w:bCs/>
        </w:rPr>
        <w:t xml:space="preserve">Step 4.1: FastAPI serving layer</w:t>
      </w:r>
    </w:p>
    <w:p>
      <w:pPr>
        <w:spacing w:after="160" w:line="276"/>
      </w:pPr>
      <w:r>
        <w:rPr>
          <w:rFonts w:ascii="Arial" w:cs="Arial" w:eastAsia="Arial" w:hAnsi="Arial"/>
          <w:sz w:val="22"/>
          <w:szCs w:val="22"/>
        </w:rPr>
        <w:t xml:space="preserve">Implemented in api/main.py. FastAPI is the web framework that receives prediction requests and returns results. It runs with uvicorn (uvicorn is the web server that actually listens for incoming requests and hands them to FastAPI).</w:t>
      </w:r>
    </w:p>
    <w:p>
      <w:pPr>
        <w:spacing w:after="160" w:line="276"/>
      </w:pPr>
      <w:r>
        <w:rPr>
          <w:rFonts w:ascii="Arial" w:cs="Arial" w:eastAsia="Arial" w:hAnsi="Arial"/>
          <w:b/>
          <w:bCs/>
          <w:sz w:val="22"/>
          <w:szCs w:val="22"/>
        </w:rPr>
        <w:t xml:space="preserve">Endpoints: </w:t>
      </w:r>
      <w:r>
        <w:rPr>
          <w:rFonts w:ascii="Arial" w:cs="Arial" w:eastAsia="Arial" w:hAnsi="Arial"/>
          <w:sz w:val="22"/>
          <w:szCs w:val="22"/>
        </w:rPr>
        <w:t xml:space="preserve"/>
      </w:r>
    </w:p>
    <w:p>
      <w:pPr>
        <w:pStyle w:val="ListParagraph"/>
        <w:numPr>
          <w:ilvl w:val="0"/>
          <w:numId w:val="2"/>
        </w:numPr>
        <w:spacing w:after="80" w:line="276"/>
      </w:pPr>
      <w:r>
        <w:rPr>
          <w:rFonts w:ascii="Arial" w:cs="Arial" w:eastAsia="Arial" w:hAnsi="Arial"/>
          <w:sz w:val="22"/>
          <w:szCs w:val="22"/>
        </w:rPr>
        <w:t xml:space="preserve">/predict (GET) — accepts a location_id parameter, returns the pre-computed AQI prediction for that station</w:t>
      </w:r>
    </w:p>
    <w:p>
      <w:pPr>
        <w:pStyle w:val="ListParagraph"/>
        <w:numPr>
          <w:ilvl w:val="0"/>
          <w:numId w:val="2"/>
        </w:numPr>
        <w:spacing w:after="80" w:line="276"/>
      </w:pPr>
      <w:r>
        <w:rPr>
          <w:rFonts w:ascii="Arial" w:cs="Arial" w:eastAsia="Arial" w:hAnsi="Arial"/>
          <w:sz w:val="22"/>
          <w:szCs w:val="22"/>
        </w:rPr>
        <w:t xml:space="preserve">/health (GET) — returns model version and uptime, used to verify the deployment is running</w:t>
      </w:r>
    </w:p>
    <w:p>
      <w:pPr>
        <w:pStyle w:val="ListParagraph"/>
        <w:numPr>
          <w:ilvl w:val="0"/>
          <w:numId w:val="2"/>
        </w:numPr>
        <w:spacing w:after="80" w:line="276"/>
      </w:pPr>
      <w:r>
        <w:rPr>
          <w:rFonts w:ascii="Arial" w:cs="Arial" w:eastAsia="Arial" w:hAnsi="Arial"/>
          <w:sz w:val="22"/>
          <w:szCs w:val="22"/>
        </w:rPr>
        <w:t xml:space="preserve">/metrics (GET) — returns recent prediction statistics</w:t>
      </w:r>
    </w:p>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Pydantic schemas: </w:t>
      </w:r>
      <w:r>
        <w:rPr>
          <w:rFonts w:ascii="Arial" w:cs="Arial" w:eastAsia="Arial" w:hAnsi="Arial"/>
          <w:sz w:val="22"/>
          <w:szCs w:val="22"/>
        </w:rPr>
        <w:t xml:space="preserve">Defined in api/schemas.py. Pydantic validates the shape of request and response data automatically — if someone sends a request with a missing field or wrong type, FastAPI returns a clear error instead of crashing.</w:t>
      </w:r>
    </w:p>
    <w:p>
      <w:pPr>
        <w:pStyle w:val="Heading2"/>
      </w:pPr>
      <w:r>
        <w:rPr>
          <w:rFonts w:ascii="Arial" w:cs="Arial" w:eastAsia="Arial" w:hAnsi="Arial"/>
          <w:b/>
          <w:bCs/>
        </w:rPr>
        <w:t xml:space="preserve">Step 4.2: Docker containerization</w:t>
      </w:r>
    </w:p>
    <w:p>
      <w:pPr>
        <w:spacing w:after="160" w:line="276"/>
      </w:pPr>
      <w:r>
        <w:rPr>
          <w:rFonts w:ascii="Arial" w:cs="Arial" w:eastAsia="Arial" w:hAnsi="Arial"/>
          <w:sz w:val="22"/>
          <w:szCs w:val="22"/>
        </w:rPr>
        <w:t xml:space="preserve">The Docker container packages everything needed to run the prediction service:</w:t>
      </w:r>
    </w:p>
    <w:p>
      <w:pPr>
        <w:pStyle w:val="ListParagraph"/>
        <w:numPr>
          <w:ilvl w:val="0"/>
          <w:numId w:val="7"/>
        </w:numPr>
        <w:spacing w:after="80" w:line="276"/>
      </w:pPr>
      <w:r>
        <w:rPr>
          <w:rFonts w:ascii="Arial" w:cs="Arial" w:eastAsia="Arial" w:hAnsi="Arial"/>
          <w:sz w:val="22"/>
          <w:szCs w:val="22"/>
        </w:rPr>
        <w:t xml:space="preserve">The trained XGBoost model (pulled from MLflow registry)</w:t>
      </w:r>
    </w:p>
    <w:p>
      <w:pPr>
        <w:pStyle w:val="ListParagraph"/>
        <w:numPr>
          <w:ilvl w:val="0"/>
          <w:numId w:val="7"/>
        </w:numPr>
        <w:spacing w:after="80" w:line="276"/>
      </w:pPr>
      <w:r>
        <w:rPr>
          <w:rFonts w:ascii="Arial" w:cs="Arial" w:eastAsia="Arial" w:hAnsi="Arial"/>
          <w:sz w:val="22"/>
          <w:szCs w:val="22"/>
        </w:rPr>
        <w:t xml:space="preserve">The Python application code (FastAPI app, data processing functions)</w:t>
      </w:r>
    </w:p>
    <w:p>
      <w:pPr>
        <w:pStyle w:val="ListParagraph"/>
        <w:numPr>
          <w:ilvl w:val="0"/>
          <w:numId w:val="7"/>
        </w:numPr>
        <w:spacing w:after="80" w:line="276"/>
      </w:pPr>
      <w:r>
        <w:rPr>
          <w:rFonts w:ascii="Arial" w:cs="Arial" w:eastAsia="Arial" w:hAnsi="Arial"/>
          <w:sz w:val="22"/>
          <w:szCs w:val="22"/>
        </w:rPr>
        <w:t xml:space="preserve">All dependencies (pandas, xgboost, fastapi, httpx, etc.)</w:t>
      </w:r>
    </w:p>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Dockerfile: </w:t>
      </w:r>
      <w:r>
        <w:rPr>
          <w:rFonts w:ascii="Arial" w:cs="Arial" w:eastAsia="Arial" w:hAnsi="Arial"/>
          <w:sz w:val="22"/>
          <w:szCs w:val="22"/>
        </w:rPr>
        <w:t xml:space="preserve">The recipe that tells Docker how to build the container. Uses a multi-stage build — the first stage installs all build tools and dependencies, the second stage copies only what’s needed to run the app, leaving behind the build tools. This keeps the final image small.</w:t>
      </w:r>
    </w:p>
    <w:p>
      <w:pPr>
        <w:spacing w:after="160" w:line="276"/>
      </w:pPr>
      <w:r>
        <w:rPr>
          <w:rFonts w:ascii="Arial" w:cs="Arial" w:eastAsia="Arial" w:hAnsi="Arial"/>
          <w:b/>
          <w:bCs/>
          <w:sz w:val="22"/>
          <w:szCs w:val="22"/>
        </w:rPr>
        <w:t xml:space="preserve">docker-compose.yml: </w:t>
      </w:r>
      <w:r>
        <w:rPr>
          <w:rFonts w:ascii="Arial" w:cs="Arial" w:eastAsia="Arial" w:hAnsi="Arial"/>
          <w:sz w:val="22"/>
          <w:szCs w:val="22"/>
        </w:rPr>
        <w:t xml:space="preserve">For running multiple containers together locally. In development, you’d want the FastAPI app and an MLflow tracking server running side by side. docker-compose starts both with a single command: docker-compose up.</w:t>
      </w:r>
    </w:p>
    <w:p>
      <w:pPr>
        <w:pStyle w:val="Heading2"/>
      </w:pPr>
      <w:r>
        <w:rPr>
          <w:rFonts w:ascii="Arial" w:cs="Arial" w:eastAsia="Arial" w:hAnsi="Arial"/>
          <w:b/>
          <w:bCs/>
        </w:rPr>
        <w:t xml:space="preserve">Step 4.3: AWS deployment</w:t>
      </w:r>
    </w:p>
    <w:p>
      <w:pPr>
        <w:pStyle w:val="ListParagraph"/>
        <w:numPr>
          <w:ilvl w:val="0"/>
          <w:numId w:val="8"/>
        </w:numPr>
        <w:spacing w:after="80" w:line="276"/>
      </w:pPr>
      <w:r>
        <w:rPr>
          <w:rFonts w:ascii="Arial" w:cs="Arial" w:eastAsia="Arial" w:hAnsi="Arial"/>
          <w:b/>
          <w:bCs/>
          <w:sz w:val="22"/>
          <w:szCs w:val="22"/>
        </w:rPr>
        <w:t xml:space="preserve">Build </w:t>
      </w:r>
      <w:r>
        <w:rPr>
          <w:rFonts w:ascii="Arial" w:cs="Arial" w:eastAsia="Arial" w:hAnsi="Arial"/>
          <w:sz w:val="22"/>
          <w:szCs w:val="22"/>
        </w:rPr>
        <w:t xml:space="preserve">the Docker image locally.</w:t>
      </w:r>
    </w:p>
    <w:p>
      <w:pPr>
        <w:pStyle w:val="ListParagraph"/>
        <w:numPr>
          <w:ilvl w:val="0"/>
          <w:numId w:val="8"/>
        </w:numPr>
        <w:spacing w:after="80" w:line="276"/>
      </w:pPr>
      <w:r>
        <w:rPr>
          <w:rFonts w:ascii="Arial" w:cs="Arial" w:eastAsia="Arial" w:hAnsi="Arial"/>
          <w:b/>
          <w:bCs/>
          <w:sz w:val="22"/>
          <w:szCs w:val="22"/>
        </w:rPr>
        <w:t xml:space="preserve">Push to ECR </w:t>
      </w:r>
      <w:r>
        <w:rPr>
          <w:rFonts w:ascii="Arial" w:cs="Arial" w:eastAsia="Arial" w:hAnsi="Arial"/>
          <w:sz w:val="22"/>
          <w:szCs w:val="22"/>
        </w:rPr>
        <w:t xml:space="preserve">(Elastic Container Registry) — AWS’s cloud storage for Docker images. Like GitHub but for containers instead of code.</w:t>
      </w:r>
    </w:p>
    <w:p>
      <w:pPr>
        <w:pStyle w:val="ListParagraph"/>
        <w:numPr>
          <w:ilvl w:val="0"/>
          <w:numId w:val="8"/>
        </w:numPr>
        <w:spacing w:after="80" w:line="276"/>
      </w:pPr>
      <w:r>
        <w:rPr>
          <w:rFonts w:ascii="Arial" w:cs="Arial" w:eastAsia="Arial" w:hAnsi="Arial"/>
          <w:b/>
          <w:bCs/>
          <w:sz w:val="22"/>
          <w:szCs w:val="22"/>
        </w:rPr>
        <w:t xml:space="preserve">Pull and run on EC2 </w:t>
      </w:r>
      <w:r>
        <w:rPr>
          <w:rFonts w:ascii="Arial" w:cs="Arial" w:eastAsia="Arial" w:hAnsi="Arial"/>
          <w:sz w:val="22"/>
          <w:szCs w:val="22"/>
        </w:rPr>
        <w:t xml:space="preserve">(Elastic Compute Cloud) — a virtual server in the cloud. Uses t2.micro (free tier eligible). EC2 pulls the image from ECR and runs the container.</w:t>
      </w:r>
    </w:p>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Data storage on AWS: </w:t>
      </w:r>
      <w:r>
        <w:rPr>
          <w:rFonts w:ascii="Arial" w:cs="Arial" w:eastAsia="Arial" w:hAnsi="Arial"/>
          <w:sz w:val="22"/>
          <w:szCs w:val="22"/>
        </w:rPr>
        <w:t xml:space="preserve">AWS S3 (Simple Storage Service) for raw data, processed features, and model artifacts. S3 is Amazon’s file storage service — think of it as a cloud hard drive with versioning. The EC2 instance reads data from S3 instead of its own filesystem.</w:t>
      </w:r>
    </w:p>
    <w:p>
      <w:pPr>
        <w:pBdr>
          <w:left w:val="single" w:color="27AE60" w:sz="12" w:space="8"/>
        </w:pBdr>
        <w:spacing w:after="200" w:before="120" w:line="276"/>
        <w:ind w:left="200"/>
      </w:pPr>
      <w:r>
        <w:rPr>
          <w:rFonts w:ascii="Arial" w:cs="Arial" w:eastAsia="Arial" w:hAnsi="Arial"/>
          <w:b/>
          <w:bCs/>
          <w:color w:val="27AE60"/>
          <w:sz w:val="22"/>
          <w:szCs w:val="22"/>
        </w:rPr>
        <w:t xml:space="preserve">Done when: </w:t>
      </w:r>
      <w:r>
        <w:rPr>
          <w:rFonts w:ascii="Arial" w:cs="Arial" w:eastAsia="Arial" w:hAnsi="Arial"/>
          <w:sz w:val="22"/>
          <w:szCs w:val="22"/>
        </w:rPr>
        <w:t xml:space="preserve">The FastAPI container is running on EC2, the /health endpoint returns a 200 response, and the /predict endpoint returns AQI predictions for a given station ID.</w:t>
      </w:r>
    </w:p>
    <w:p>
      <w:pPr>
        <w:pBdr>
          <w:bottom w:val="single" w:color="DDDDDD" w:sz="4" w:space="1"/>
        </w:pBdr>
        <w:spacing w:after="200" w:before="200"/>
      </w:pPr>
    </w:p>
    <w:p>
      <w:pPr>
        <w:pStyle w:val="Heading1"/>
      </w:pPr>
      <w:r>
        <w:rPr>
          <w:rFonts w:ascii="Arial" w:cs="Arial" w:eastAsia="Arial" w:hAnsi="Arial"/>
          <w:b/>
          <w:bCs/>
        </w:rPr>
        <w:t xml:space="preserve">Phase 5: Serving flow</w:t>
      </w:r>
    </w:p>
    <w:p>
      <w:pPr>
        <w:spacing w:after="160" w:line="276"/>
      </w:pPr>
      <w:r>
        <w:rPr>
          <w:rFonts w:ascii="Arial" w:cs="Arial" w:eastAsia="Arial" w:hAnsi="Arial"/>
          <w:sz w:val="22"/>
          <w:szCs w:val="22"/>
        </w:rPr>
        <w:t xml:space="preserve">Connect the pipeline end-to-end: fresh data flows in hourly, predictions are cached, and the dashboard serves them instantly.</w:t>
      </w:r>
    </w:p>
    <w:p>
      <w:pPr>
        <w:pStyle w:val="Heading2"/>
      </w:pPr>
      <w:r>
        <w:rPr>
          <w:rFonts w:ascii="Arial" w:cs="Arial" w:eastAsia="Arial" w:hAnsi="Arial"/>
          <w:b/>
          <w:bCs/>
        </w:rPr>
        <w:t xml:space="preserve">Step 5.1: Scheduled data refresh</w:t>
      </w:r>
    </w:p>
    <w:p>
      <w:pPr>
        <w:spacing w:after="160" w:line="276"/>
      </w:pPr>
      <w:r>
        <w:rPr>
          <w:rFonts w:ascii="Arial" w:cs="Arial" w:eastAsia="Arial" w:hAnsi="Arial"/>
          <w:sz w:val="22"/>
          <w:szCs w:val="22"/>
        </w:rPr>
        <w:t xml:space="preserve">A scheduled job triggers every hour:</w:t>
      </w:r>
    </w:p>
    <w:p>
      <w:pPr>
        <w:pStyle w:val="ListParagraph"/>
        <w:numPr>
          <w:ilvl w:val="0"/>
          <w:numId w:val="9"/>
        </w:numPr>
        <w:spacing w:after="80" w:line="276"/>
      </w:pPr>
      <w:r>
        <w:rPr>
          <w:rFonts w:ascii="Arial" w:cs="Arial" w:eastAsia="Arial" w:hAnsi="Arial"/>
          <w:sz w:val="22"/>
          <w:szCs w:val="22"/>
        </w:rPr>
        <w:t xml:space="preserve">Fetch the latest readings from OpenAQ for all Berlin stations</w:t>
      </w:r>
    </w:p>
    <w:p>
      <w:pPr>
        <w:pStyle w:val="ListParagraph"/>
        <w:numPr>
          <w:ilvl w:val="0"/>
          <w:numId w:val="9"/>
        </w:numPr>
        <w:spacing w:after="80" w:line="276"/>
      </w:pPr>
      <w:r>
        <w:rPr>
          <w:rFonts w:ascii="Arial" w:cs="Arial" w:eastAsia="Arial" w:hAnsi="Arial"/>
          <w:sz w:val="22"/>
          <w:szCs w:val="22"/>
        </w:rPr>
        <w:t xml:space="preserve">Process the raw data: engineer features (lags, rolling stats, time encoding)</w:t>
      </w:r>
    </w:p>
    <w:p>
      <w:pPr>
        <w:pStyle w:val="ListParagraph"/>
        <w:numPr>
          <w:ilvl w:val="0"/>
          <w:numId w:val="9"/>
        </w:numPr>
        <w:spacing w:after="80" w:line="276"/>
      </w:pPr>
      <w:r>
        <w:rPr>
          <w:rFonts w:ascii="Arial" w:cs="Arial" w:eastAsia="Arial" w:hAnsi="Arial"/>
          <w:sz w:val="22"/>
          <w:szCs w:val="22"/>
        </w:rPr>
        <w:t xml:space="preserve">Pass the feature vector through the trained XGBoost model</w:t>
      </w:r>
    </w:p>
    <w:p>
      <w:pPr>
        <w:pStyle w:val="ListParagraph"/>
        <w:numPr>
          <w:ilvl w:val="0"/>
          <w:numId w:val="9"/>
        </w:numPr>
        <w:spacing w:after="80" w:line="276"/>
      </w:pPr>
      <w:r>
        <w:rPr>
          <w:rFonts w:ascii="Arial" w:cs="Arial" w:eastAsia="Arial" w:hAnsi="Arial"/>
          <w:sz w:val="22"/>
          <w:szCs w:val="22"/>
        </w:rPr>
        <w:t xml:space="preserve">Cache the prediction — v1: save to a JSON file on disk; v2: store in S3 or a database</w:t>
      </w:r>
    </w:p>
    <w:p>
      <w:pPr>
        <w:pStyle w:val="ListParagraph"/>
        <w:numPr>
          <w:ilvl w:val="0"/>
          <w:numId w:val="9"/>
        </w:numPr>
        <w:spacing w:after="80" w:line="276"/>
      </w:pPr>
      <w:r>
        <w:rPr>
          <w:rFonts w:ascii="Arial" w:cs="Arial" w:eastAsia="Arial" w:hAnsi="Arial"/>
          <w:sz w:val="22"/>
          <w:szCs w:val="22"/>
        </w:rPr>
        <w:t xml:space="preserve">Log the prediction + the actual value from the previous hour for monitoring</w:t>
      </w:r>
    </w:p>
    <w:p>
      <w:pPr>
        <w:spacing w:after="160" w:line="276"/>
      </w:pPr>
      <w:r>
        <w:rPr>
          <w:rFonts w:ascii="Arial" w:cs="Arial" w:eastAsia="Arial" w:hAnsi="Arial"/>
          <w:sz w:val="22"/>
          <w:szCs w:val="22"/>
        </w:rPr>
        <w:t xml:space="preserve"/>
      </w:r>
    </w:p>
    <w:p>
      <w:pPr>
        <w:spacing w:after="160" w:line="276"/>
      </w:pPr>
      <w:r>
        <w:rPr>
          <w:rFonts w:ascii="Arial" w:cs="Arial" w:eastAsia="Arial" w:hAnsi="Arial"/>
          <w:b/>
          <w:bCs/>
          <w:sz w:val="22"/>
          <w:szCs w:val="22"/>
        </w:rPr>
        <w:t xml:space="preserve">Scheduler: </w:t>
      </w:r>
      <w:r>
        <w:rPr>
          <w:rFonts w:ascii="Arial" w:cs="Arial" w:eastAsia="Arial" w:hAnsi="Arial"/>
          <w:sz w:val="22"/>
          <w:szCs w:val="22"/>
        </w:rPr>
        <w:t xml:space="preserve">Locally, this is a cron job (a built-in Linux scheduler that runs commands at set times). On AWS, the equivalent is EventBridge — Amazon’s cloud scheduler that triggers tasks without you managing a server.</w:t>
      </w:r>
    </w:p>
    <w:p>
      <w:pPr>
        <w:pStyle w:val="Heading2"/>
      </w:pPr>
      <w:r>
        <w:rPr>
          <w:rFonts w:ascii="Arial" w:cs="Arial" w:eastAsia="Arial" w:hAnsi="Arial"/>
          <w:b/>
          <w:bCs/>
        </w:rPr>
        <w:t xml:space="preserve">Step 5.2: Athlete opens the dashboard</w:t>
      </w:r>
    </w:p>
    <w:p>
      <w:pPr>
        <w:pStyle w:val="ListParagraph"/>
        <w:numPr>
          <w:ilvl w:val="0"/>
          <w:numId w:val="10"/>
        </w:numPr>
        <w:spacing w:after="80" w:line="276"/>
      </w:pPr>
      <w:r>
        <w:rPr>
          <w:rFonts w:ascii="Arial" w:cs="Arial" w:eastAsia="Arial" w:hAnsi="Arial"/>
          <w:sz w:val="22"/>
          <w:szCs w:val="22"/>
        </w:rPr>
        <w:t xml:space="preserve">The athlete opens the app and selects their neighbourhood (e.g., Berlin Mitte)</w:t>
      </w:r>
    </w:p>
    <w:p>
      <w:pPr>
        <w:pStyle w:val="ListParagraph"/>
        <w:numPr>
          <w:ilvl w:val="0"/>
          <w:numId w:val="10"/>
        </w:numPr>
        <w:spacing w:after="80" w:line="276"/>
      </w:pPr>
      <w:r>
        <w:rPr>
          <w:rFonts w:ascii="Arial" w:cs="Arial" w:eastAsia="Arial" w:hAnsi="Arial"/>
          <w:sz w:val="22"/>
          <w:szCs w:val="22"/>
        </w:rPr>
        <w:t xml:space="preserve">The app sends a GET request to the FastAPI /predict endpoint with the station ID</w:t>
      </w:r>
    </w:p>
    <w:p>
      <w:pPr>
        <w:pStyle w:val="ListParagraph"/>
        <w:numPr>
          <w:ilvl w:val="0"/>
          <w:numId w:val="10"/>
        </w:numPr>
        <w:spacing w:after="80" w:line="276"/>
      </w:pPr>
      <w:r>
        <w:rPr>
          <w:rFonts w:ascii="Arial" w:cs="Arial" w:eastAsia="Arial" w:hAnsi="Arial"/>
          <w:sz w:val="22"/>
          <w:szCs w:val="22"/>
        </w:rPr>
        <w:t xml:space="preserve">FastAPI returns the pre-computed prediction — no waiting for API calls or model inference</w:t>
      </w:r>
    </w:p>
    <w:p>
      <w:pPr>
        <w:pStyle w:val="ListParagraph"/>
        <w:numPr>
          <w:ilvl w:val="0"/>
          <w:numId w:val="10"/>
        </w:numPr>
        <w:spacing w:after="80" w:line="276"/>
      </w:pPr>
      <w:r>
        <w:rPr>
          <w:rFonts w:ascii="Arial" w:cs="Arial" w:eastAsia="Arial" w:hAnsi="Arial"/>
          <w:sz w:val="22"/>
          <w:szCs w:val="22"/>
        </w:rPr>
        <w:t xml:space="preserve">The dashboard displays the risk category, predicted PM2.5, and a plain-language recommendation</w:t>
      </w:r>
    </w:p>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This architecture means predictions are already waiting when the athlete opens the app. A hundred athletes can check simultaneously without hammering the OpenAQ API or overloading the model.</w:t>
      </w:r>
    </w:p>
    <w:p>
      <w:pPr>
        <w:pBdr>
          <w:left w:val="single" w:color="27AE60" w:sz="12" w:space="8"/>
        </w:pBdr>
        <w:spacing w:after="200" w:before="120" w:line="276"/>
        <w:ind w:left="200"/>
      </w:pPr>
      <w:r>
        <w:rPr>
          <w:rFonts w:ascii="Arial" w:cs="Arial" w:eastAsia="Arial" w:hAnsi="Arial"/>
          <w:b/>
          <w:bCs/>
          <w:color w:val="27AE60"/>
          <w:sz w:val="22"/>
          <w:szCs w:val="22"/>
        </w:rPr>
        <w:t xml:space="preserve">Done when: </w:t>
      </w:r>
      <w:r>
        <w:rPr>
          <w:rFonts w:ascii="Arial" w:cs="Arial" w:eastAsia="Arial" w:hAnsi="Arial"/>
          <w:sz w:val="22"/>
          <w:szCs w:val="22"/>
        </w:rPr>
        <w:t xml:space="preserve">The hourly refresh job runs, predictions are cached, and a GET request to /predict returns the latest prediction for any Berlin station within milliseconds.</w:t>
      </w:r>
    </w:p>
    <w:p>
      <w:pPr>
        <w:pBdr>
          <w:bottom w:val="single" w:color="DDDDDD" w:sz="4" w:space="1"/>
        </w:pBdr>
        <w:spacing w:after="200" w:before="200"/>
      </w:pPr>
    </w:p>
    <w:p>
      <w:pPr>
        <w:pStyle w:val="Heading1"/>
      </w:pPr>
      <w:r>
        <w:rPr>
          <w:rFonts w:ascii="Arial" w:cs="Arial" w:eastAsia="Arial" w:hAnsi="Arial"/>
          <w:b/>
          <w:bCs/>
        </w:rPr>
        <w:t xml:space="preserve">Phase 6: Frontend dashboard</w:t>
      </w:r>
    </w:p>
    <w:p>
      <w:pPr>
        <w:spacing w:after="160" w:line="276"/>
      </w:pPr>
      <w:r>
        <w:rPr>
          <w:rFonts w:ascii="Arial" w:cs="Arial" w:eastAsia="Arial" w:hAnsi="Arial"/>
          <w:sz w:val="22"/>
          <w:szCs w:val="22"/>
        </w:rPr>
        <w:t xml:space="preserve">A deliberately simple interface — an athlete checking before a 7am run wants a glance, not a data science report.</w:t>
      </w:r>
    </w:p>
    <w:p>
      <w:pPr>
        <w:pStyle w:val="Heading2"/>
      </w:pPr>
      <w:r>
        <w:rPr>
          <w:rFonts w:ascii="Arial" w:cs="Arial" w:eastAsia="Arial" w:hAnsi="Arial"/>
          <w:b/>
          <w:bCs/>
        </w:rPr>
        <w:t xml:space="preserve">Core features</w:t>
      </w:r>
    </w:p>
    <w:p>
      <w:pPr>
        <w:pStyle w:val="ListParagraph"/>
        <w:numPr>
          <w:ilvl w:val="0"/>
          <w:numId w:val="2"/>
        </w:numPr>
        <w:spacing w:after="80" w:line="276"/>
      </w:pPr>
      <w:r>
        <w:rPr>
          <w:rFonts w:ascii="Arial" w:cs="Arial" w:eastAsia="Arial" w:hAnsi="Arial"/>
          <w:sz w:val="22"/>
          <w:szCs w:val="22"/>
        </w:rPr>
        <w:t xml:space="preserve">Neighbourhood selector — dropdown or map view of Berlin sensor locations</w:t>
      </w:r>
    </w:p>
    <w:p>
      <w:pPr>
        <w:pStyle w:val="ListParagraph"/>
        <w:numPr>
          <w:ilvl w:val="0"/>
          <w:numId w:val="2"/>
        </w:numPr>
        <w:spacing w:after="80" w:line="276"/>
      </w:pPr>
      <w:r>
        <w:rPr>
          <w:rFonts w:ascii="Arial" w:cs="Arial" w:eastAsia="Arial" w:hAnsi="Arial"/>
          <w:sz w:val="22"/>
          <w:szCs w:val="22"/>
        </w:rPr>
        <w:t xml:space="preserve">Current AQI risk category — large, color-coded display (green through red)</w:t>
      </w:r>
    </w:p>
    <w:p>
      <w:pPr>
        <w:pStyle w:val="ListParagraph"/>
        <w:numPr>
          <w:ilvl w:val="0"/>
          <w:numId w:val="2"/>
        </w:numPr>
        <w:spacing w:after="80" w:line="276"/>
      </w:pPr>
      <w:r>
        <w:rPr>
          <w:rFonts w:ascii="Arial" w:cs="Arial" w:eastAsia="Arial" w:hAnsi="Arial"/>
          <w:sz w:val="22"/>
          <w:szCs w:val="22"/>
        </w:rPr>
        <w:t xml:space="preserve">Next-hour prediction — what the model expects for the coming hour (v2: 6-hour timeline)</w:t>
      </w:r>
    </w:p>
    <w:p>
      <w:pPr>
        <w:pStyle w:val="ListParagraph"/>
        <w:numPr>
          <w:ilvl w:val="0"/>
          <w:numId w:val="2"/>
        </w:numPr>
        <w:spacing w:after="80" w:line="276"/>
      </w:pPr>
      <w:r>
        <w:rPr>
          <w:rFonts w:ascii="Arial" w:cs="Arial" w:eastAsia="Arial" w:hAnsi="Arial"/>
          <w:sz w:val="22"/>
          <w:szCs w:val="22"/>
        </w:rPr>
        <w:t xml:space="preserve">Plain-language recommendation — “Good conditions for outdoor training” or “Consider moving indoors”</w:t>
      </w:r>
    </w:p>
    <w:p>
      <w:pPr>
        <w:pStyle w:val="ListParagraph"/>
        <w:numPr>
          <w:ilvl w:val="0"/>
          <w:numId w:val="2"/>
        </w:numPr>
        <w:spacing w:after="80" w:line="276"/>
      </w:pPr>
      <w:r>
        <w:rPr>
          <w:rFonts w:ascii="Arial" w:cs="Arial" w:eastAsia="Arial" w:hAnsi="Arial"/>
          <w:sz w:val="22"/>
          <w:szCs w:val="22"/>
        </w:rPr>
        <w:t xml:space="preserve">Why this prediction — brief explanation from feature importance (“PM2.5 rising, humidity high”)</w:t>
      </w:r>
    </w:p>
    <w:p>
      <w:pPr>
        <w:pStyle w:val="Heading2"/>
      </w:pPr>
      <w:r>
        <w:rPr>
          <w:rFonts w:ascii="Arial" w:cs="Arial" w:eastAsia="Arial" w:hAnsi="Arial"/>
          <w:b/>
          <w:bCs/>
        </w:rPr>
        <w:t xml:space="preserve">Technology</w:t>
      </w:r>
    </w:p>
    <w:p>
      <w:pPr>
        <w:spacing w:after="160" w:line="276"/>
      </w:pPr>
      <w:r>
        <w:rPr>
          <w:rFonts w:ascii="Arial" w:cs="Arial" w:eastAsia="Arial" w:hAnsi="Arial"/>
          <w:sz w:val="22"/>
          <w:szCs w:val="22"/>
        </w:rPr>
        <w:t xml:space="preserve">React for the full version, or Streamlit for a faster v1 prototype. Communicates with FastAPI via REST API. Deployed as a static site or within the same EC2 instance.</w:t>
      </w:r>
    </w:p>
    <w:p>
      <w:pPr>
        <w:pBdr>
          <w:left w:val="single" w:color="27AE60" w:sz="12" w:space="8"/>
        </w:pBdr>
        <w:spacing w:after="200" w:before="120" w:line="276"/>
        <w:ind w:left="200"/>
      </w:pPr>
      <w:r>
        <w:rPr>
          <w:rFonts w:ascii="Arial" w:cs="Arial" w:eastAsia="Arial" w:hAnsi="Arial"/>
          <w:b/>
          <w:bCs/>
          <w:color w:val="27AE60"/>
          <w:sz w:val="22"/>
          <w:szCs w:val="22"/>
        </w:rPr>
        <w:t xml:space="preserve">Done when: </w:t>
      </w:r>
      <w:r>
        <w:rPr>
          <w:rFonts w:ascii="Arial" w:cs="Arial" w:eastAsia="Arial" w:hAnsi="Arial"/>
          <w:sz w:val="22"/>
          <w:szCs w:val="22"/>
        </w:rPr>
        <w:t xml:space="preserve">An athlete can open the dashboard, pick a neighbourhood, and see a color-coded AQI prediction with a recommendation.</w:t>
      </w:r>
    </w:p>
    <w:p>
      <w:pPr>
        <w:pBdr>
          <w:bottom w:val="single" w:color="DDDDDD" w:sz="4" w:space="1"/>
        </w:pBdr>
        <w:spacing w:after="200" w:before="200"/>
      </w:pPr>
    </w:p>
    <w:p>
      <w:pPr>
        <w:pStyle w:val="Heading1"/>
      </w:pPr>
      <w:r>
        <w:rPr>
          <w:rFonts w:ascii="Arial" w:cs="Arial" w:eastAsia="Arial" w:hAnsi="Arial"/>
          <w:b/>
          <w:bCs/>
        </w:rPr>
        <w:t xml:space="preserve">Phase 7: Monitoring</w:t>
      </w:r>
    </w:p>
    <w:p>
      <w:pPr>
        <w:spacing w:after="160" w:line="276"/>
      </w:pPr>
      <w:r>
        <w:rPr>
          <w:rFonts w:ascii="Arial" w:cs="Arial" w:eastAsia="Arial" w:hAnsi="Arial"/>
          <w:sz w:val="22"/>
          <w:szCs w:val="22"/>
        </w:rPr>
        <w:t xml:space="preserve">Two layers of monitoring run continuously after deployment. Together they form a feedback loop that keeps the model reliable.</w:t>
      </w:r>
    </w:p>
    <w:p>
      <w:pPr>
        <w:pStyle w:val="Heading2"/>
      </w:pPr>
      <w:r>
        <w:rPr>
          <w:rFonts w:ascii="Arial" w:cs="Arial" w:eastAsia="Arial" w:hAnsi="Arial"/>
          <w:b/>
          <w:bCs/>
        </w:rPr>
        <w:t xml:space="preserve">Step 7.1: Data drift detection</w:t>
      </w:r>
    </w:p>
    <w:p>
      <w:pPr>
        <w:spacing w:after="160" w:line="276"/>
      </w:pPr>
      <w:r>
        <w:rPr>
          <w:rFonts w:ascii="Arial" w:cs="Arial" w:eastAsia="Arial" w:hAnsi="Arial"/>
          <w:sz w:val="22"/>
          <w:szCs w:val="22"/>
        </w:rPr>
        <w:t xml:space="preserve">Data drift means the incoming data no longer looks like the data the model was trained on. If training data PM2.5 averaged 12 µg/m³ and incoming data suddenly averages 35 µg/m³, the model is predicting on patterns it has never seen.</w:t>
      </w:r>
    </w:p>
    <w:p>
      <w:pPr>
        <w:spacing w:after="160" w:line="276"/>
      </w:pPr>
      <w:r>
        <w:rPr>
          <w:rFonts w:ascii="Arial" w:cs="Arial" w:eastAsia="Arial" w:hAnsi="Arial"/>
          <w:b/>
          <w:bCs/>
          <w:sz w:val="22"/>
          <w:szCs w:val="22"/>
        </w:rPr>
        <w:t xml:space="preserve">Method — Population Stability Index (PSI): </w:t>
      </w:r>
      <w:r>
        <w:rPr>
          <w:rFonts w:ascii="Arial" w:cs="Arial" w:eastAsia="Arial" w:hAnsi="Arial"/>
          <w:sz w:val="22"/>
          <w:szCs w:val="22"/>
        </w:rPr>
        <w:t xml:space="preserve">PSI measures how much the distribution of a variable has shifted between two samples. It splits the data into bins (buckets), calculates the percentage of values in each bin for both the training data and the new data, and applies a formula that quantifies the difference. Higher scores mean more drift.</w:t>
      </w:r>
    </w:p>
    <w:p>
      <w:pPr>
        <w:spacing w:after="160" w:line="276"/>
      </w:pPr>
      <w:r>
        <w:rPr>
          <w:rFonts w:ascii="Arial" w:cs="Arial" w:eastAsia="Arial" w:hAnsi="Arial"/>
          <w:sz w:val="22"/>
          <w:szCs w:val="22"/>
        </w:rPr>
        <w:t xml:space="preserve">The training data’s feature distributions are saved as a baseline during training (stored as an MLflow artifact). On a regular schedule, incoming data is compared against this baseline. There is no built-in sklearn function for PSI — it’s implemented as a custom Python function (~10–15 lines) that bins both distributions and computes the index.</w:t>
      </w:r>
    </w:p>
    <w:p>
      <w:pPr>
        <w:pStyle w:val="ListParagraph"/>
        <w:numPr>
          <w:ilvl w:val="0"/>
          <w:numId w:val="2"/>
        </w:numPr>
        <w:spacing w:after="80" w:line="276"/>
      </w:pPr>
      <w:r>
        <w:rPr>
          <w:rFonts w:ascii="Arial" w:cs="Arial" w:eastAsia="Arial" w:hAnsi="Arial"/>
          <w:sz w:val="22"/>
          <w:szCs w:val="22"/>
        </w:rPr>
        <w:t xml:space="preserve">PSI &lt; 0.1 — no significant drift</w:t>
      </w:r>
    </w:p>
    <w:p>
      <w:pPr>
        <w:pStyle w:val="ListParagraph"/>
        <w:numPr>
          <w:ilvl w:val="0"/>
          <w:numId w:val="2"/>
        </w:numPr>
        <w:spacing w:after="80" w:line="276"/>
      </w:pPr>
      <w:r>
        <w:rPr>
          <w:rFonts w:ascii="Arial" w:cs="Arial" w:eastAsia="Arial" w:hAnsi="Arial"/>
          <w:sz w:val="22"/>
          <w:szCs w:val="22"/>
        </w:rPr>
        <w:t xml:space="preserve">PSI 0.1–0.2 — moderate drift, worth monitoring</w:t>
      </w:r>
    </w:p>
    <w:p>
      <w:pPr>
        <w:pStyle w:val="ListParagraph"/>
        <w:numPr>
          <w:ilvl w:val="0"/>
          <w:numId w:val="2"/>
        </w:numPr>
        <w:spacing w:after="80" w:line="276"/>
      </w:pPr>
      <w:r>
        <w:rPr>
          <w:rFonts w:ascii="Arial" w:cs="Arial" w:eastAsia="Arial" w:hAnsi="Arial"/>
          <w:sz w:val="22"/>
          <w:szCs w:val="22"/>
        </w:rPr>
        <w:t xml:space="preserve">PSI &gt; 0.2 — significant drift, trigger retraining</w:t>
      </w:r>
    </w:p>
    <w:p>
      <w:pPr>
        <w:pStyle w:val="Heading2"/>
      </w:pPr>
      <w:r>
        <w:rPr>
          <w:rFonts w:ascii="Arial" w:cs="Arial" w:eastAsia="Arial" w:hAnsi="Arial"/>
          <w:b/>
          <w:bCs/>
        </w:rPr>
        <w:t xml:space="preserve">Step 7.2: Model performance monitoring</w:t>
      </w:r>
    </w:p>
    <w:p>
      <w:pPr>
        <w:spacing w:after="160" w:line="276"/>
      </w:pPr>
      <w:r>
        <w:rPr>
          <w:rFonts w:ascii="Arial" w:cs="Arial" w:eastAsia="Arial" w:hAnsi="Arial"/>
          <w:sz w:val="22"/>
          <w:szCs w:val="22"/>
        </w:rPr>
        <w:t xml:space="preserve">Since AQI readings arrive hourly, each prediction can be validated once the real value comes in. A prediction made at 3pm is checked by 4pm.</w:t>
      </w:r>
    </w:p>
    <w:p>
      <w:pPr>
        <w:spacing w:after="160" w:line="276"/>
      </w:pPr>
      <w:r>
        <w:rPr>
          <w:rFonts w:ascii="Arial" w:cs="Arial" w:eastAsia="Arial" w:hAnsi="Arial"/>
          <w:b/>
          <w:bCs/>
          <w:sz w:val="22"/>
          <w:szCs w:val="22"/>
        </w:rPr>
        <w:t xml:space="preserve">Hourly check: </w:t>
      </w:r>
      <w:r>
        <w:rPr>
          <w:rFonts w:ascii="Arial" w:cs="Arial" w:eastAsia="Arial" w:hAnsi="Arial"/>
          <w:sz w:val="22"/>
          <w:szCs w:val="22"/>
        </w:rPr>
        <w:t xml:space="preserve">Compare predicted vs actual category for each hour. Catches sudden failures (sensor malfunction, model completely wrong).</w:t>
      </w:r>
    </w:p>
    <w:p>
      <w:pPr>
        <w:spacing w:after="160" w:line="276"/>
      </w:pPr>
      <w:r>
        <w:rPr>
          <w:rFonts w:ascii="Arial" w:cs="Arial" w:eastAsia="Arial" w:hAnsi="Arial"/>
          <w:b/>
          <w:bCs/>
          <w:sz w:val="22"/>
          <w:szCs w:val="22"/>
        </w:rPr>
        <w:t xml:space="preserve">Daily rolling score: </w:t>
      </w:r>
      <w:r>
        <w:rPr>
          <w:rFonts w:ascii="Arial" w:cs="Arial" w:eastAsia="Arial" w:hAnsi="Arial"/>
          <w:sz w:val="22"/>
          <w:szCs w:val="22"/>
        </w:rPr>
        <w:t xml:space="preserve">Compute F2 over the last 24 hours. Catches gradual degradation that any single hour might not reveal.</w:t>
      </w:r>
    </w:p>
    <w:p>
      <w:pPr>
        <w:spacing w:after="160" w:line="276"/>
      </w:pPr>
      <w:r>
        <w:rPr>
          <w:rFonts w:ascii="Arial" w:cs="Arial" w:eastAsia="Arial" w:hAnsi="Arial"/>
          <w:b/>
          <w:bCs/>
          <w:sz w:val="22"/>
          <w:szCs w:val="22"/>
        </w:rPr>
        <w:t xml:space="preserve">Evaluation log: </w:t>
      </w:r>
      <w:r>
        <w:rPr>
          <w:rFonts w:ascii="Arial" w:cs="Arial" w:eastAsia="Arial" w:hAnsi="Arial"/>
          <w:sz w:val="22"/>
          <w:szCs w:val="22"/>
        </w:rPr>
        <w:t xml:space="preserve">A table recording timestamp, location, predicted_category, actual_category for every prediction. This is the dataset for monitoring.</w:t>
      </w:r>
    </w:p>
    <w:p>
      <w:pPr>
        <w:pStyle w:val="Heading2"/>
      </w:pPr>
      <w:r>
        <w:rPr>
          <w:rFonts w:ascii="Arial" w:cs="Arial" w:eastAsia="Arial" w:hAnsi="Arial"/>
          <w:b/>
          <w:bCs/>
        </w:rPr>
        <w:t xml:space="preserve">Step 7.3: Alerting and retraining</w:t>
      </w:r>
    </w:p>
    <w:p>
      <w:pPr>
        <w:spacing w:after="160" w:line="276"/>
      </w:pPr>
      <w:r>
        <w:rPr>
          <w:rFonts w:ascii="Arial" w:cs="Arial" w:eastAsia="Arial" w:hAnsi="Arial"/>
          <w:sz w:val="22"/>
          <w:szCs w:val="22"/>
        </w:rPr>
        <w:t xml:space="preserve">If either monitoring layer crosses its threshold:</w:t>
      </w:r>
    </w:p>
    <w:p>
      <w:pPr>
        <w:pStyle w:val="ListParagraph"/>
        <w:numPr>
          <w:ilvl w:val="0"/>
          <w:numId w:val="11"/>
        </w:numPr>
        <w:spacing w:after="80" w:line="276"/>
      </w:pPr>
      <w:r>
        <w:rPr>
          <w:rFonts w:ascii="Arial" w:cs="Arial" w:eastAsia="Arial" w:hAnsi="Arial"/>
          <w:sz w:val="22"/>
          <w:szCs w:val="22"/>
        </w:rPr>
        <w:t xml:space="preserve">Alert sent (log entry, email or Telegram notification)</w:t>
      </w:r>
    </w:p>
    <w:p>
      <w:pPr>
        <w:pStyle w:val="ListParagraph"/>
        <w:numPr>
          <w:ilvl w:val="0"/>
          <w:numId w:val="11"/>
        </w:numPr>
        <w:spacing w:after="80" w:line="276"/>
      </w:pPr>
      <w:r>
        <w:rPr>
          <w:rFonts w:ascii="Arial" w:cs="Arial" w:eastAsia="Arial" w:hAnsi="Arial"/>
          <w:sz w:val="22"/>
          <w:szCs w:val="22"/>
        </w:rPr>
        <w:t xml:space="preserve">Retraining triggered: fetch recent data, retrain model, evaluate</w:t>
      </w:r>
    </w:p>
    <w:p>
      <w:pPr>
        <w:pStyle w:val="ListParagraph"/>
        <w:numPr>
          <w:ilvl w:val="0"/>
          <w:numId w:val="11"/>
        </w:numPr>
        <w:spacing w:after="80" w:line="276"/>
      </w:pPr>
      <w:r>
        <w:rPr>
          <w:rFonts w:ascii="Arial" w:cs="Arial" w:eastAsia="Arial" w:hAnsi="Arial"/>
          <w:sz w:val="22"/>
          <w:szCs w:val="22"/>
        </w:rPr>
        <w:t xml:space="preserve">If the retrained model’s F2 improves on the current model, promote to production in MLflow and redeploy</w:t>
      </w:r>
    </w:p>
    <w:p>
      <w:pPr>
        <w:pStyle w:val="ListParagraph"/>
        <w:numPr>
          <w:ilvl w:val="0"/>
          <w:numId w:val="11"/>
        </w:numPr>
        <w:spacing w:after="80" w:line="276"/>
      </w:pPr>
      <w:r>
        <w:rPr>
          <w:rFonts w:ascii="Arial" w:cs="Arial" w:eastAsia="Arial" w:hAnsi="Arial"/>
          <w:sz w:val="22"/>
          <w:szCs w:val="22"/>
        </w:rPr>
        <w:t xml:space="preserve">If the retrained model is worse, keep the current model and flag for manual investigation</w:t>
      </w:r>
    </w:p>
    <w:p>
      <w:pPr>
        <w:spacing w:after="160" w:line="276"/>
      </w:pPr>
      <w:r>
        <w:rPr>
          <w:rFonts w:ascii="Arial" w:cs="Arial" w:eastAsia="Arial" w:hAnsi="Arial"/>
          <w:sz w:val="22"/>
          <w:szCs w:val="22"/>
        </w:rPr>
        <w:t xml:space="preserve"/>
      </w:r>
    </w:p>
    <w:p>
      <w:pPr>
        <w:spacing w:after="160" w:line="276"/>
      </w:pPr>
      <w:r>
        <w:rPr>
          <w:rFonts w:ascii="Arial" w:cs="Arial" w:eastAsia="Arial" w:hAnsi="Arial"/>
          <w:sz w:val="22"/>
          <w:szCs w:val="22"/>
        </w:rPr>
        <w:t xml:space="preserve">Step 4 is the safeguard against a retrained model overfitting to a weird batch of data. The current production model stays live until something demonstrably better replaces it.</w:t>
      </w:r>
    </w:p>
    <w:p>
      <w:pPr>
        <w:pBdr>
          <w:left w:val="single" w:color="27AE60" w:sz="12" w:space="8"/>
        </w:pBdr>
        <w:spacing w:after="200" w:before="120" w:line="276"/>
        <w:ind w:left="200"/>
      </w:pPr>
      <w:r>
        <w:rPr>
          <w:rFonts w:ascii="Arial" w:cs="Arial" w:eastAsia="Arial" w:hAnsi="Arial"/>
          <w:b/>
          <w:bCs/>
          <w:color w:val="27AE60"/>
          <w:sz w:val="22"/>
          <w:szCs w:val="22"/>
        </w:rPr>
        <w:t xml:space="preserve">Done when: </w:t>
      </w:r>
      <w:r>
        <w:rPr>
          <w:rFonts w:ascii="Arial" w:cs="Arial" w:eastAsia="Arial" w:hAnsi="Arial"/>
          <w:sz w:val="22"/>
          <w:szCs w:val="22"/>
        </w:rPr>
        <w:t xml:space="preserve">monitor.py computes PSI on incoming data, compares predictions to actuals, and logs results. An alert fires when thresholds are crossed.</w:t>
      </w:r>
    </w:p>
    <w:p>
      <w:pPr>
        <w:pBdr>
          <w:bottom w:val="single" w:color="DDDDDD" w:sz="4" w:space="1"/>
        </w:pBdr>
        <w:spacing w:after="200" w:before="200"/>
      </w:pPr>
    </w:p>
    <w:p>
      <w:pPr>
        <w:pStyle w:val="Heading1"/>
      </w:pPr>
      <w:r>
        <w:rPr>
          <w:rFonts w:ascii="Arial" w:cs="Arial" w:eastAsia="Arial" w:hAnsi="Arial"/>
          <w:b/>
          <w:bCs/>
        </w:rPr>
        <w:t xml:space="preserve">Architecture overview</w:t>
      </w:r>
    </w:p>
    <w:p>
      <w:pPr>
        <w:spacing w:after="160" w:line="276"/>
      </w:pPr>
      <w:r>
        <w:rPr>
          <w:rFonts w:ascii="Arial" w:cs="Arial" w:eastAsia="Arial" w:hAnsi="Arial"/>
          <w:sz w:val="22"/>
          <w:szCs w:val="22"/>
        </w:rPr>
        <w:t xml:space="preserve">The full data flow from API to athlete: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OpenAQ API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Hourly sensor readings for Berlin fetched via REST API</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Data ingestion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Validate (schema, completeness, range), clean, save as CSV. Handle pagination for large fetches.</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Feature engineering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Create target variable (aqi_category from PM2.5 thresholds), add lags, rolling stats, time encoding, weather covariates</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Model training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XGBoost with class weights, RandomizedSearchCV on F2, evaluate on test set</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MLflow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Log params, metrics, artifacts. Promote best model to registry.</w:t>
            </w:r>
          </w:p>
        </w:tc>
      </w:tr>
      <w:tr>
        <w:tc>
          <w:tcPr>
            <w:tcW w:type="dxa" w:w="8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spacing w:after="0"/>
            </w:pPr>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Docker + FastAPI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Package model + API + deps into container. FastAPI serves /predict, /health, /metrics.</w:t>
            </w:r>
          </w:p>
        </w:tc>
      </w:tr>
      <w:tr>
        <w:tc>
          <w:tcPr>
            <w:tcW w:type="dxa" w:w="8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spacing w:after="0"/>
            </w:pPr>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ECR → EC2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Push image to ECR (container storage), EC2 pulls and runs it.</w:t>
            </w:r>
          </w:p>
        </w:tc>
      </w:tr>
      <w:tr>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Hourly refresh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Cron/EventBridge fetches fresh data, runs prediction, caches result (JSON file v1, S3 v2).</w:t>
            </w:r>
          </w:p>
        </w:tc>
      </w:tr>
      <w:tr>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React dashboard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Athlete selects neighbourhood, gets pre-computed prediction instantly.</w:t>
            </w:r>
          </w:p>
        </w:tc>
      </w:tr>
      <w:tr>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pPr>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b/>
                <w:bCs/>
                <w:sz w:val="20"/>
                <w:szCs w:val="20"/>
              </w:rPr>
              <w:t xml:space="preserve">Monitoring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PSI drift + prediction vs actual. If threshold crossed → retrain (back to step 4).</w:t>
            </w:r>
          </w:p>
        </w:tc>
      </w:tr>
    </w:tbl>
    <w:p>
      <w:pPr>
        <w:pBdr>
          <w:bottom w:val="single" w:color="DDDDDD" w:sz="4" w:space="1"/>
        </w:pBdr>
        <w:spacing w:after="200" w:before="200"/>
      </w:pPr>
    </w:p>
    <w:p>
      <w:pPr>
        <w:pStyle w:val="Heading1"/>
      </w:pPr>
      <w:r>
        <w:rPr>
          <w:rFonts w:ascii="Arial" w:cs="Arial" w:eastAsia="Arial" w:hAnsi="Arial"/>
          <w:b/>
          <w:bCs/>
        </w:rPr>
        <w:t xml:space="preserve">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File / folder</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data/raw/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Clean CSVs from the ingestion step</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data/processed/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Feature-engineered CSVs ready for training</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src/ingest.py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Fetch from OpenAQ (with pagination), validate, clean, save</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src/features.py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Create target variable, lags, rolling stats, time encoding</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src/train.py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XGBoost training, hyperparameter tuning, MLflow logging</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src/predict.py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Load trained model, make predictions on new data</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src/monitor.py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PSI drift detection, prediction-vs-actual tracking</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src/config.py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Environment variables, constants, API URLs</w:t>
            </w:r>
          </w:p>
        </w:tc>
      </w:tr>
      <w:tr>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api/main.py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FastAPI app — /predict, /health, /metrics endpoints</w:t>
            </w:r>
          </w:p>
        </w:tc>
      </w:tr>
      <w:tr>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api/schemas.py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Pydantic models — validates request/response data automatically</w:t>
            </w:r>
          </w:p>
        </w:tc>
      </w:tr>
      <w:tr>
        <w:tc>
          <w:tcPr>
            <w:tcW w:type="dxa" w:w="3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frontend/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React app (or Streamlit for v1) — what the athlete sees</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notebooks/eda.ipynb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Exploratory data analysis — understand the data first</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tests/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Unit tests for ingest, features, training, and API</w:t>
            </w:r>
          </w:p>
        </w:tc>
      </w:tr>
      <w:tr>
        <w:tc>
          <w:tcPr>
            <w:tcW w:type="dxa" w:w="36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Dockerfile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Recipe to build the container (what to install, copy, run)</w:t>
            </w:r>
          </w:p>
        </w:tc>
      </w:tr>
      <w:tr>
        <w:tc>
          <w:tcPr>
            <w:tcW w:type="dxa" w:w="36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docker-compose.yml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Run API + MLflow together locally with one command</w:t>
            </w:r>
          </w:p>
        </w:tc>
      </w:tr>
      <w:tr>
        <w:tc>
          <w:tcPr>
            <w:tcW w:type="dxa" w:w="36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pyproject.toml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Project config + dependencies (replaces requirements.txt)</w:t>
            </w:r>
          </w:p>
        </w:tc>
      </w:tr>
      <w:tr>
        <w:tc>
          <w:tcPr>
            <w:tcW w:type="dxa" w:w="36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Makefile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Shortcuts: make train, make build, make deploy</w:t>
            </w:r>
          </w:p>
        </w:tc>
      </w:tr>
      <w:tr>
        <w:tc>
          <w:tcPr>
            <w:tcW w:type="dxa" w:w="36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.env.example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Template listing all required environment variables (committed)</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.github/workflows/ci.yml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Auto-run linting and tests on every push (bonus)</w:t>
            </w:r>
          </w:p>
        </w:tc>
      </w:tr>
      <w:tr>
        <w:tc>
          <w:tcPr>
            <w:tcW w:type="dxa" w:w="3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spacing w:after="0"/>
            </w:pPr>
            <w:r>
              <w:rPr>
                <w:rFonts w:ascii="Courier New" w:cs="Courier New" w:eastAsia="Courier New" w:hAnsi="Courier New"/>
                <w:sz w:val="20"/>
                <w:szCs w:val="20"/>
              </w:rPr>
              <w:t xml:space="preserve">README.md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Project overview, setup instructions, architecture diagram</w:t>
            </w:r>
          </w:p>
        </w:tc>
      </w:tr>
    </w:tbl>
    <w:p>
      <w:pPr>
        <w:pBdr>
          <w:bottom w:val="single" w:color="DDDDDD" w:sz="4" w:space="1"/>
        </w:pBdr>
        <w:spacing w:after="200" w:before="200"/>
      </w:pPr>
    </w:p>
    <w:p>
      <w:pPr>
        <w:pStyle w:val="Heading1"/>
      </w:pPr>
      <w:r>
        <w:rPr>
          <w:rFonts w:ascii="Arial" w:cs="Arial" w:eastAsia="Arial" w:hAnsi="Arial"/>
          <w:b/>
          <w:bCs/>
        </w:rPr>
        <w:t xml:space="preserve">Timeline</w:t>
      </w:r>
    </w:p>
    <w:p>
      <w:pPr>
        <w:spacing w:after="160" w:line="276"/>
      </w:pPr>
      <w:r>
        <w:rPr>
          <w:rFonts w:ascii="Arial" w:cs="Arial" w:eastAsia="Arial" w:hAnsi="Arial"/>
          <w:sz w:val="22"/>
          <w:szCs w:val="22"/>
        </w:rPr>
        <w:t xml:space="preserve">10-day project window. Using Claude Code CLI for code generation with human review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800"/>
        <w:gridCol w:w="2160"/>
      </w:tblGrid>
      <w:tr>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Phase</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Deliverables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Rubric tier</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Planning + EDA</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This planning doc, EDA notebook answering all 7 questions, verified station coverage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Tier 1</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Phase 1–2: Ingest + features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ingest.py with pagination and validation, features.py with target variable and all features, clean CSVs saved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Tier 2 (pipeline)</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Phase 3: Training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train.py, hyperparameter tuning, F2 evaluation, MLflow logging, model registered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Tier 2 (MLflow)</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spacing w:after="0"/>
            </w:pPr>
            <w:r>
              <w:rPr>
                <w:rFonts w:ascii="Arial" w:cs="Arial" w:eastAsia="Arial" w:hAnsi="Arial"/>
                <w:sz w:val="20"/>
                <w:szCs w:val="20"/>
              </w:rPr>
              <w:t xml:space="preserve">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Phase 4: Docker + AWS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Dockerfile, FastAPI, ECR push, EC2 deployment, /health returns 200. Budget extra time here for AWS debugging.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Tier 2 + 3</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Phase 5: Serving flow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Hourly refresh job, prediction caching, /predict returns results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Tier 2</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Phase 6: Frontend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React or Streamlit dashboard with neighbourhood selector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Bonus</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Phase 7: Monitoring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PSI drift detection, prediction vs actual logging, alerting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Tier 2</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Documentation + presentation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README with architecture diagram, slide deck, demo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Bonus</w:t>
            </w:r>
          </w:p>
        </w:tc>
      </w:tr>
    </w:tbl>
    <w:p>
      <w:pPr>
        <w:pBdr>
          <w:bottom w:val="single" w:color="DDDDDD" w:sz="4" w:space="1"/>
        </w:pBdr>
        <w:spacing w:after="200" w:before="200"/>
      </w:pPr>
    </w:p>
    <w:p>
      <w:pPr>
        <w:pStyle w:val="Heading1"/>
      </w:pPr>
      <w:r>
        <w:rPr>
          <w:rFonts w:ascii="Arial" w:cs="Arial" w:eastAsia="Arial" w:hAnsi="Arial"/>
          <w:b/>
          <w:bCs/>
        </w:rPr>
        <w:t xml:space="preserve">Rubric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How this project covers it</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Tier 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Git repo, virtual environment, version control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GitHub repo with frequent commits, uv + pyproject.toml, .env.example for setup</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Tier 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MLflow, AWS deploy, FastAPI, data pipeline, monitoring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MLflow tracking + registry, EC2 deployment, FastAPI /predict endpoint, OpenAQ ingest with validation, PSI drift + performance monitoring</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rFonts w:ascii="Arial" w:cs="Arial" w:eastAsia="Arial" w:hAnsi="Arial"/>
                <w:sz w:val="20"/>
                <w:szCs w:val="20"/>
              </w:rPr>
              <w:t xml:space="preserve">Tier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Docker containerization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Multi-stage Dockerfile, docker-compose for local dev, ECR push</w:t>
            </w:r>
          </w:p>
        </w:tc>
      </w:tr>
      <w:tr>
        <w:tc>
          <w:tcPr>
            <w:tcW w:type="dxa" w:w="16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vAlign w:val="center"/>
          </w:tcPr>
          <w:p>
            <w:pPr>
              <w:spacing w:after="0"/>
            </w:pPr>
            <w:r>
              <w:rPr>
                <w:rFonts w:ascii="Arial" w:cs="Arial" w:eastAsia="Arial" w:hAnsi="Arial"/>
                <w:sz w:val="20"/>
                <w:szCs w:val="20"/>
              </w:rPr>
              <w:t xml:space="preserve">Bonus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Alerting, monitoring/logging, CI/CD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rFonts w:ascii="Arial" w:cs="Arial" w:eastAsia="Arial" w:hAnsi="Arial"/>
                <w:sz w:val="20"/>
                <w:szCs w:val="20"/>
              </w:rPr>
              <w:t xml:space="preserve">Telegram/email alerts on drift, prediction logging, GitHub Actions CI (stretch)</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spacing w:after="0"/>
    </w:pPr>
    <w:r>
      <w:rPr>
        <w:rFonts w:ascii="Arial" w:cs="Arial" w:eastAsia="Arial" w:hAnsi="Arial"/>
        <w:color w:val="888888"/>
        <w:sz w:val="18"/>
        <w:szCs w:val="18"/>
      </w:rPr>
      <w:t xml:space="preserve">Chandler Shortlidge | Ironhack Berlin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tabs>
        <w:tab w:val="right" w:pos="9026"/>
      </w:tabs>
      <w:spacing w:after="0"/>
    </w:pPr>
    <w:r>
      <w:rPr>
        <w:rFonts w:ascii="Arial" w:cs="Arial" w:eastAsia="Arial" w:hAnsi="Arial"/>
        <w:color w:val="888888"/>
        <w:sz w:val="18"/>
        <w:szCs w:val="18"/>
      </w:rPr>
      <w:t xml:space="preserve">Project Planning Document</w:t>
    </w:r>
    <w:r>
      <w:rPr>
        <w:rFonts w:ascii="Arial" w:cs="Arial" w:eastAsia="Arial" w:hAnsi="Arial"/>
        <w:color w:val="888888"/>
        <w:sz w:val="18"/>
        <w:szCs w:val="18"/>
      </w:rPr>
      <w:t xml:space="preserve">	Berlin AQI MLOps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1"/>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2026-04-21T07:14:53.121Z</dcterms:created>
  <dcterms:modified xsi:type="dcterms:W3CDTF">2026-04-21T07:14:53.123Z</dcterms:modified>
</cp:coreProperties>
</file>

<file path=docProps/custom.xml><?xml version="1.0" encoding="utf-8"?>
<Properties xmlns="http://schemas.openxmlformats.org/officeDocument/2006/custom-properties" xmlns:vt="http://schemas.openxmlformats.org/officeDocument/2006/docPropsVTypes"/>
</file>