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85"/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F07FDF" w:rsidRPr="00FE0139" w14:paraId="0B03B6F8" w14:textId="77777777" w:rsidTr="00143B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AF48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 xml:space="preserve">Name of Faculty:  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MR.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AMIT TRIPATHI</w:t>
            </w:r>
          </w:p>
          <w:p w14:paraId="50831BB8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Institute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: 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AJKIYA ENGINEERING COLLEGE,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BANDA</w:t>
            </w:r>
          </w:p>
          <w:p w14:paraId="50CB5562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 xml:space="preserve">Email ID </w:t>
            </w:r>
            <w:r w:rsidRPr="00FE01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(as submitted in the registration form)</w:t>
            </w: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: </w:t>
            </w:r>
            <w:r w:rsidRPr="00A92416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shd w:val="clear" w:color="auto" w:fill="F4F4F4"/>
              </w:rPr>
              <w:t>amittri13@gmail.com</w:t>
            </w:r>
          </w:p>
          <w:p w14:paraId="23976DE4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Discipline to which the Lab belongs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: ELECTRICAL</w:t>
            </w:r>
          </w:p>
          <w:p w14:paraId="035F7CC7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Name of the Lab: </w:t>
            </w:r>
            <w:r w:rsidRPr="00A92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BASICS OF MATHEMATICS </w:t>
            </w:r>
          </w:p>
          <w:p w14:paraId="01429392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 xml:space="preserve">Name of </w:t>
            </w:r>
            <w:proofErr w:type="gramStart"/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experiment :</w:t>
            </w:r>
            <w:proofErr w:type="gramEnd"/>
            <w:r w:rsidRPr="00A92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TO FIND THE STANDARD DEVIATION</w:t>
            </w:r>
          </w:p>
          <w:p w14:paraId="72240122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6A4C5EED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0EE28CEE" w14:textId="77777777" w:rsidR="00F07FDF" w:rsidRPr="00FE0139" w:rsidRDefault="00F07FDF" w:rsidP="00143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(only one Experiment per worksheet. for submitting more than one experiments, please fill up another worksheet)</w:t>
            </w:r>
            <w:r w:rsidRPr="00FE0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: </w:t>
            </w:r>
          </w:p>
          <w:p w14:paraId="24455058" w14:textId="77777777" w:rsidR="00F07FDF" w:rsidRPr="00FE0139" w:rsidRDefault="00F07FDF" w:rsidP="00143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u w:val="single"/>
                <w:lang w:eastAsia="en-IN" w:bidi="hi-IN"/>
              </w:rPr>
              <w:t>Kindly Refer these documents before filling the worksheet</w:t>
            </w:r>
          </w:p>
          <w:p w14:paraId="1227F732" w14:textId="77777777" w:rsidR="00F07FDF" w:rsidRPr="00FE0139" w:rsidRDefault="00F07FDF" w:rsidP="00F07FD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Coursework (</w:t>
            </w:r>
            <w:proofErr w:type="gramStart"/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MOOC )</w:t>
            </w:r>
            <w:proofErr w:type="gramEnd"/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on Pedagogy , Storyboard , Lab Manual : </w:t>
            </w:r>
            <w:hyperlink r:id="rId6" w:history="1">
              <w:r w:rsidRPr="00FE013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  <w:lang w:eastAsia="en-IN" w:bidi="hi-IN"/>
                </w:rPr>
                <w:t> </w:t>
              </w:r>
              <w:r w:rsidRPr="00FE013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http://bit.ly/Vlabs-MOOC</w:t>
              </w:r>
            </w:hyperlink>
          </w:p>
          <w:p w14:paraId="2242E79F" w14:textId="77777777" w:rsidR="00F07FDF" w:rsidRPr="00FE0139" w:rsidRDefault="00F07FDF" w:rsidP="00F07FD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Additional Documentation booklet for reference.</w:t>
            </w:r>
            <w:hyperlink r:id="rId7" w:history="1">
              <w:r w:rsidRPr="00FE013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  <w:lang w:eastAsia="en-IN" w:bidi="hi-IN"/>
                </w:rPr>
                <w:t xml:space="preserve"> </w:t>
              </w:r>
              <w:r w:rsidRPr="00FE013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http://vlabs.iitb.ac.in/vlabs-dev/document.php</w:t>
              </w:r>
            </w:hyperlink>
          </w:p>
          <w:p w14:paraId="7BBC89E9" w14:textId="77777777" w:rsidR="00F07FDF" w:rsidRPr="00FE0139" w:rsidRDefault="00F07FDF" w:rsidP="00F07FD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Sample Git Repository</w:t>
            </w:r>
            <w:proofErr w:type="gramStart"/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. :</w:t>
            </w:r>
            <w:proofErr w:type="gramEnd"/>
            <w:r w:rsidRPr="00FE0139">
              <w:t xml:space="preserve"> </w:t>
            </w:r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https://github.com/nancy2502/virtual-lab</w:t>
            </w:r>
          </w:p>
        </w:tc>
      </w:tr>
    </w:tbl>
    <w:p w14:paraId="055FDD39" w14:textId="6AE9064F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9B68F20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1. Aim and Objective</w:t>
      </w:r>
    </w:p>
    <w:p w14:paraId="7B9D9A09" w14:textId="77777777" w:rsidR="00DD576D" w:rsidRPr="006F64B8" w:rsidRDefault="003756AF" w:rsidP="00DD5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>To find out Standard Deviation.</w:t>
      </w:r>
    </w:p>
    <w:p w14:paraId="682B3C2F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0CD16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A20D" w14:textId="77777777" w:rsidR="00DD576D" w:rsidRPr="006F64B8" w:rsidRDefault="00DD576D" w:rsidP="00DD57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2. Theory</w:t>
      </w:r>
    </w:p>
    <w:p w14:paraId="602DBD7D" w14:textId="77777777" w:rsidR="00D20F2E" w:rsidRPr="006F64B8" w:rsidRDefault="00D20F2E" w:rsidP="00DD57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</w:pPr>
      <w:proofErr w:type="gramStart"/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  Deviation</w:t>
      </w:r>
      <w:proofErr w:type="gramEnd"/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a statistical measure of the precision for a series of repeated measurements. The advantage of </w:t>
      </w:r>
      <w:proofErr w:type="spellStart"/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>of</w:t>
      </w:r>
      <w:proofErr w:type="spellEnd"/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using s to quote uncertainty in a result is that it has the same unit as the experiment data.</w:t>
      </w:r>
    </w:p>
    <w:p w14:paraId="55CB4C69" w14:textId="77777777" w:rsidR="00D20F2E" w:rsidRPr="006F64B8" w:rsidRDefault="00D20F2E" w:rsidP="00DD576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F64B8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Standard Deviation is calculated from-</w:t>
      </w:r>
    </w:p>
    <w:p w14:paraId="733F367A" w14:textId="77777777" w:rsidR="001F3E72" w:rsidRPr="006F64B8" w:rsidRDefault="00D20F2E" w:rsidP="001F3E72">
      <w:pPr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S</w:t>
      </w:r>
      <w:r w:rsidR="006F0D8E"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B19DA75" w14:textId="77777777" w:rsidR="001F3E72" w:rsidRPr="006F64B8" w:rsidRDefault="001F3E72" w:rsidP="001F3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Where      N=no. of measurement</w:t>
      </w:r>
    </w:p>
    <w:p w14:paraId="09DEA954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Xi=each individual measurement</w:t>
      </w:r>
    </w:p>
    <w:p w14:paraId="3E12A16E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=mean of all measurements</w:t>
      </w:r>
    </w:p>
    <w:p w14:paraId="6BC7CF5A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The quantity (x-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>)  is called the “residual” or “deviation from the mean” for eac</w:t>
      </w:r>
      <w:r w:rsidR="00385A4C" w:rsidRPr="006F64B8">
        <w:rPr>
          <w:rFonts w:ascii="Times New Roman" w:eastAsia="Times New Roman" w:hAnsi="Times New Roman" w:cs="Times New Roman"/>
          <w:sz w:val="24"/>
          <w:szCs w:val="24"/>
        </w:rPr>
        <w:t>h measurement. The quantity (N</w:t>
      </w:r>
      <w:r w:rsidRPr="006F64B8">
        <w:rPr>
          <w:rFonts w:ascii="Times New Roman" w:eastAsia="Times New Roman" w:hAnsi="Times New Roman" w:cs="Times New Roman"/>
          <w:sz w:val="24"/>
          <w:szCs w:val="24"/>
        </w:rPr>
        <w:t>) is called the “degree of freedom” for the measurement.</w:t>
      </w:r>
    </w:p>
    <w:p w14:paraId="6B6A9A17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Relative Standard Deviation-</w:t>
      </w:r>
    </w:p>
    <w:p w14:paraId="73A661DC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The relative standard deviation is useful for comparing the uncertainty between different measurements. The relative standard deviation is calculated from </w:t>
      </w:r>
      <w:r w:rsidR="00385A4C" w:rsidRPr="006F64B8">
        <w:rPr>
          <w:rFonts w:ascii="Times New Roman" w:eastAsia="Times New Roman" w:hAnsi="Times New Roman" w:cs="Times New Roman"/>
          <w:sz w:val="24"/>
          <w:szCs w:val="24"/>
        </w:rPr>
        <w:t>the standard deviation S an</w:t>
      </w:r>
    </w:p>
    <w:p w14:paraId="5105185A" w14:textId="77777777" w:rsidR="001F3E72" w:rsidRPr="006F64B8" w:rsidRDefault="001F3E72" w:rsidP="001F3E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           RSD</w:t>
      </w:r>
      <w:proofErr w:type="gramStart"/>
      <w:r w:rsidRPr="006F64B8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den>
        </m:f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>}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>1000ppt</w:t>
      </w:r>
    </w:p>
    <w:p w14:paraId="4B841008" w14:textId="77777777" w:rsidR="001F3E72" w:rsidRPr="006F64B8" w:rsidRDefault="001F3E72" w:rsidP="001F3E72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      %-RSD</w:t>
      </w:r>
      <w:proofErr w:type="gramStart"/>
      <w:r w:rsidRPr="006F64B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den>
        </m:f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>)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 w:rsidRPr="006F64B8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14:paraId="2467ECDB" w14:textId="77777777" w:rsidR="00CB21D7" w:rsidRPr="006F64B8" w:rsidRDefault="001F3E72" w:rsidP="00820E3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>The %- RDS is also called the “coefficient of variance”</w:t>
      </w:r>
      <w:r w:rsidR="00124B47" w:rsidRPr="006F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24B47" w:rsidRPr="006F64B8">
        <w:rPr>
          <w:rFonts w:ascii="Times New Roman" w:eastAsia="Times New Roman" w:hAnsi="Times New Roman" w:cs="Times New Roman"/>
          <w:sz w:val="24"/>
          <w:szCs w:val="24"/>
        </w:rPr>
        <w:t>or  CV.</w:t>
      </w:r>
      <w:proofErr w:type="gramEnd"/>
      <w:r w:rsidR="00CB21D7"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1F66141" w14:textId="77777777" w:rsidR="00385A4C" w:rsidRPr="006F64B8" w:rsidRDefault="00385A4C" w:rsidP="00DD57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3. Procedure</w:t>
      </w:r>
    </w:p>
    <w:p w14:paraId="23FDD055" w14:textId="77777777" w:rsidR="00385A4C" w:rsidRPr="006F64B8" w:rsidRDefault="00385A4C" w:rsidP="00DD57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>1. Work out the mean (</w:t>
      </w:r>
      <w:r w:rsidR="00CF0DD6" w:rsidRPr="006F64B8">
        <w:rPr>
          <w:rFonts w:ascii="Arial" w:eastAsia="Times New Roman" w:hAnsi="Arial" w:cs="Arial"/>
          <w:bCs/>
          <w:color w:val="000000"/>
          <w:sz w:val="24"/>
          <w:szCs w:val="24"/>
        </w:rPr>
        <w:t>the simple average of the numbers)</w:t>
      </w:r>
    </w:p>
    <w:p w14:paraId="5B2E1EED" w14:textId="77777777" w:rsidR="00CF0DD6" w:rsidRPr="006F64B8" w:rsidRDefault="00CF0DD6" w:rsidP="00DD57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2. Then for each number: subtract the </w:t>
      </w:r>
      <w:proofErr w:type="gramStart"/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>mean  and</w:t>
      </w:r>
      <w:proofErr w:type="gramEnd"/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square the result.</w:t>
      </w:r>
    </w:p>
    <w:p w14:paraId="13653FF8" w14:textId="77777777" w:rsidR="00CF0DD6" w:rsidRPr="006F64B8" w:rsidRDefault="00CF0DD6" w:rsidP="00DD57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>3. Then work out the mean of those squared difference.</w:t>
      </w:r>
    </w:p>
    <w:p w14:paraId="2E53C6B7" w14:textId="77777777" w:rsidR="00CF0DD6" w:rsidRPr="006F64B8" w:rsidRDefault="00CF0DD6" w:rsidP="00DD57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Cs/>
          <w:color w:val="000000"/>
          <w:sz w:val="24"/>
          <w:szCs w:val="24"/>
        </w:rPr>
        <w:t>4. Take the square root of that and we are done.</w:t>
      </w:r>
    </w:p>
    <w:p w14:paraId="5EFB281B" w14:textId="77777777" w:rsidR="00385A4C" w:rsidRPr="006F64B8" w:rsidRDefault="00385A4C" w:rsidP="00DD576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43E748A" w14:textId="77777777" w:rsidR="00385A4C" w:rsidRPr="006F64B8" w:rsidRDefault="00385A4C" w:rsidP="00DD57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14:paraId="4B09BF14" w14:textId="77777777" w:rsidR="00385A4C" w:rsidRPr="006F64B8" w:rsidRDefault="00385A4C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4026" w14:textId="77777777" w:rsidR="00DD576D" w:rsidRPr="006F64B8" w:rsidRDefault="00DD576D" w:rsidP="00DD5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DE27F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4.Pre test </w:t>
      </w: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vertAlign w:val="subscript"/>
        </w:rPr>
        <w:t>Assessments</w:t>
      </w:r>
    </w:p>
    <w:p w14:paraId="0EF7032C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16B14" w14:textId="77777777" w:rsidR="00DD576D" w:rsidRPr="006F64B8" w:rsidRDefault="00DD576D" w:rsidP="00DD576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>A national random sample of 20 ACT scores from 2010 is listed below. Calculated the sample mean and standard deviation.</w:t>
      </w:r>
    </w:p>
    <w:p w14:paraId="29B5ABAB" w14:textId="77777777" w:rsidR="00DD576D" w:rsidRPr="006F64B8" w:rsidRDefault="00DD576D" w:rsidP="00DD576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>29,26,13,23,23,25,17,22,17,19,12,26,30,30,18,14,12,26,17,18</w:t>
      </w:r>
    </w:p>
    <w:p w14:paraId="39878AF3" w14:textId="77777777" w:rsidR="00DD576D" w:rsidRPr="006F64B8" w:rsidRDefault="00DD576D" w:rsidP="00DD5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  a.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20.50,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5.79</w:t>
      </w:r>
    </w:p>
    <w:p w14:paraId="1FEA5F3A" w14:textId="77777777" w:rsidR="00DD576D" w:rsidRPr="006F64B8" w:rsidRDefault="00DD576D" w:rsidP="00DD5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  b.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20.50,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5.94</w:t>
      </w:r>
    </w:p>
    <w:p w14:paraId="7D53EA77" w14:textId="77777777" w:rsidR="00DD576D" w:rsidRPr="006F64B8" w:rsidRDefault="00DD576D" w:rsidP="00DD57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  c.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20.85,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5.79</w:t>
      </w:r>
    </w:p>
    <w:p w14:paraId="1756D27E" w14:textId="77777777" w:rsidR="00DD576D" w:rsidRPr="006F64B8" w:rsidRDefault="00DD576D" w:rsidP="00DD57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d.</w:t>
      </w:r>
      <w:r w:rsidR="007328B5"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</w:rPr>
        <w:t>20.85, 5.94</w:t>
      </w:r>
    </w:p>
    <w:p w14:paraId="78D5D79A" w14:textId="77777777" w:rsidR="00DD576D" w:rsidRPr="006F64B8" w:rsidRDefault="00DD576D" w:rsidP="00DD5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br/>
      </w:r>
      <w:r w:rsidRPr="006F64B8">
        <w:rPr>
          <w:rFonts w:ascii="Times New Roman" w:eastAsia="Times New Roman" w:hAnsi="Times New Roman" w:cs="Times New Roman"/>
          <w:sz w:val="24"/>
          <w:szCs w:val="24"/>
        </w:rPr>
        <w:br/>
      </w:r>
      <w:r w:rsidRPr="006F64B8">
        <w:rPr>
          <w:rFonts w:ascii="Times New Roman" w:eastAsia="Times New Roman" w:hAnsi="Times New Roman" w:cs="Times New Roman"/>
          <w:sz w:val="24"/>
          <w:szCs w:val="24"/>
        </w:rPr>
        <w:br/>
      </w:r>
      <w:r w:rsidRPr="006F6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BD391D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Post test Assessments </w:t>
      </w:r>
    </w:p>
    <w:p w14:paraId="7C44E546" w14:textId="77777777" w:rsidR="00DD576D" w:rsidRPr="006F64B8" w:rsidRDefault="00542C7A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DD576D" w:rsidRPr="006F64B8">
        <w:rPr>
          <w:rFonts w:ascii="Times New Roman" w:eastAsia="Times New Roman" w:hAnsi="Times New Roman" w:cs="Times New Roman"/>
          <w:sz w:val="24"/>
          <w:szCs w:val="24"/>
        </w:rPr>
        <w:t>.Provided</w:t>
      </w:r>
      <w:proofErr w:type="gramEnd"/>
      <w:r w:rsidR="00DD576D" w:rsidRPr="006F64B8"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Pr="006F64B8">
        <w:rPr>
          <w:rFonts w:ascii="Times New Roman" w:eastAsia="Times New Roman" w:hAnsi="Times New Roman" w:cs="Times New Roman"/>
          <w:sz w:val="24"/>
          <w:szCs w:val="24"/>
        </w:rPr>
        <w:t>ACT is reasonably normally distributed with a mean of 18 and standard deviation of 6, determine the proportion of students with  a 33 or higher.</w:t>
      </w:r>
    </w:p>
    <w:p w14:paraId="7A1CA32A" w14:textId="77777777" w:rsidR="00DD576D" w:rsidRPr="006F64B8" w:rsidRDefault="00542C7A" w:rsidP="00542C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0.0062</w:t>
      </w:r>
    </w:p>
    <w:p w14:paraId="37AC8276" w14:textId="77777777" w:rsidR="00DD576D" w:rsidRPr="006F64B8" w:rsidRDefault="00542C7A" w:rsidP="00542C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b.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0.0109</w:t>
      </w:r>
    </w:p>
    <w:p w14:paraId="7015BA9D" w14:textId="77777777" w:rsidR="00DD576D" w:rsidRPr="006F64B8" w:rsidRDefault="00542C7A" w:rsidP="00542C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c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0.0124</w:t>
      </w:r>
    </w:p>
    <w:p w14:paraId="0CA4F965" w14:textId="77777777" w:rsidR="00DD576D" w:rsidRPr="006F64B8" w:rsidRDefault="00542C7A" w:rsidP="00542C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              d.</w:t>
      </w:r>
      <w:r w:rsidR="007328B5" w:rsidRPr="006F64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F64B8">
        <w:rPr>
          <w:rFonts w:ascii="Arial" w:eastAsia="Times New Roman" w:hAnsi="Arial" w:cs="Arial"/>
          <w:color w:val="000000"/>
          <w:sz w:val="24"/>
          <w:szCs w:val="24"/>
        </w:rPr>
        <w:t>0.0217</w:t>
      </w:r>
    </w:p>
    <w:p w14:paraId="300061F2" w14:textId="77777777" w:rsidR="00DD576D" w:rsidRPr="006F64B8" w:rsidRDefault="00542C7A" w:rsidP="00542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3. Given the following data pairs (x,</w:t>
      </w:r>
      <w:r w:rsidR="007328B5" w:rsidRPr="006F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4B8">
        <w:rPr>
          <w:rFonts w:ascii="Times New Roman" w:eastAsia="Times New Roman" w:hAnsi="Times New Roman" w:cs="Times New Roman"/>
          <w:sz w:val="24"/>
          <w:szCs w:val="24"/>
        </w:rPr>
        <w:t>y), find the regression equation.</w:t>
      </w:r>
    </w:p>
    <w:p w14:paraId="19BA5AFB" w14:textId="77777777" w:rsidR="00DD576D" w:rsidRPr="006F64B8" w:rsidRDefault="00542C7A" w:rsidP="00732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 xml:space="preserve">            (1, 1.24)</w:t>
      </w:r>
      <w:r w:rsidR="007328B5" w:rsidRPr="006F6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64B8">
        <w:rPr>
          <w:rFonts w:ascii="Times New Roman" w:eastAsia="Times New Roman" w:hAnsi="Times New Roman" w:cs="Times New Roman"/>
          <w:sz w:val="24"/>
          <w:szCs w:val="24"/>
        </w:rPr>
        <w:t>(2, 5.23), (</w:t>
      </w:r>
      <w:r w:rsidR="007328B5" w:rsidRPr="006F64B8">
        <w:rPr>
          <w:rFonts w:ascii="Times New Roman" w:eastAsia="Times New Roman" w:hAnsi="Times New Roman" w:cs="Times New Roman"/>
          <w:sz w:val="24"/>
          <w:szCs w:val="24"/>
        </w:rPr>
        <w:t>3, 7.24), (4, 7.60), (5, 9.97), (6, 14.31), (7, 13.99), (8, 14.88), (9, 18.04), (10, 20.70)</w:t>
      </w:r>
    </w:p>
    <w:p w14:paraId="1D410F66" w14:textId="77777777" w:rsidR="00DD576D" w:rsidRPr="006F64B8" w:rsidRDefault="007328B5" w:rsidP="007328B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64B8">
        <w:rPr>
          <w:rFonts w:ascii="Arial" w:eastAsia="Times New Roman" w:hAnsi="Arial" w:cs="Arial"/>
          <w:color w:val="000000"/>
          <w:sz w:val="24"/>
          <w:szCs w:val="24"/>
        </w:rPr>
        <w:t>y=0.490x-0.053</w:t>
      </w:r>
    </w:p>
    <w:p w14:paraId="63F88914" w14:textId="77777777" w:rsidR="00DD576D" w:rsidRPr="006F64B8" w:rsidRDefault="007328B5" w:rsidP="007328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>y=2.04x</w:t>
      </w:r>
    </w:p>
    <w:p w14:paraId="50AFB9FA" w14:textId="77777777" w:rsidR="007328B5" w:rsidRPr="006F64B8" w:rsidRDefault="007328B5" w:rsidP="007328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>y=1.98x + 0.436</w:t>
      </w:r>
    </w:p>
    <w:p w14:paraId="007E9360" w14:textId="77777777" w:rsidR="007328B5" w:rsidRPr="006F64B8" w:rsidRDefault="007328B5" w:rsidP="007328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Times New Roman" w:eastAsia="Times New Roman" w:hAnsi="Times New Roman" w:cs="Times New Roman"/>
          <w:sz w:val="24"/>
          <w:szCs w:val="24"/>
        </w:rPr>
        <w:t>y=0.49x</w:t>
      </w:r>
    </w:p>
    <w:p w14:paraId="12E87E67" w14:textId="77777777" w:rsidR="007328B5" w:rsidRPr="006F64B8" w:rsidRDefault="007328B5" w:rsidP="007328B5">
      <w:pPr>
        <w:spacing w:after="0" w:line="240" w:lineRule="auto"/>
        <w:ind w:left="1005"/>
        <w:rPr>
          <w:rFonts w:ascii="Times New Roman" w:eastAsia="Times New Roman" w:hAnsi="Times New Roman" w:cs="Times New Roman"/>
          <w:sz w:val="24"/>
          <w:szCs w:val="24"/>
        </w:rPr>
      </w:pPr>
    </w:p>
    <w:p w14:paraId="7C45F58E" w14:textId="77777777" w:rsidR="00DD576D" w:rsidRPr="006F64B8" w:rsidRDefault="00DD576D" w:rsidP="00DD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4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6. References:</w:t>
      </w:r>
    </w:p>
    <w:p w14:paraId="22EA4083" w14:textId="77777777" w:rsidR="006F64B8" w:rsidRPr="006F64B8" w:rsidRDefault="00CF0DD6">
      <w:pPr>
        <w:rPr>
          <w:rFonts w:ascii="Arial" w:hAnsi="Arial" w:cs="Arial"/>
        </w:rPr>
      </w:pPr>
      <w:r w:rsidRPr="006F64B8">
        <w:rPr>
          <w:rFonts w:ascii="Arial" w:hAnsi="Arial" w:cs="Arial"/>
        </w:rPr>
        <w:t xml:space="preserve">The standard deviation of a reference range (usually referred </w:t>
      </w:r>
      <w:proofErr w:type="gramStart"/>
      <w:r w:rsidRPr="006F64B8">
        <w:rPr>
          <w:rFonts w:ascii="Arial" w:hAnsi="Arial" w:cs="Arial"/>
        </w:rPr>
        <w:t>to  if</w:t>
      </w:r>
      <w:proofErr w:type="gramEnd"/>
      <w:r w:rsidRPr="006F64B8">
        <w:rPr>
          <w:rFonts w:ascii="Arial" w:hAnsi="Arial" w:cs="Arial"/>
        </w:rPr>
        <w:t xml:space="preserve">  not otherwise specified) originated in what is most prevalent  in a reference group taken f</w:t>
      </w:r>
      <w:r w:rsidR="006F64B8" w:rsidRPr="006F64B8">
        <w:rPr>
          <w:rFonts w:ascii="Arial" w:hAnsi="Arial" w:cs="Arial"/>
        </w:rPr>
        <w:t>orm the general (i</w:t>
      </w:r>
      <w:r w:rsidRPr="006F64B8">
        <w:rPr>
          <w:rFonts w:ascii="Arial" w:hAnsi="Arial" w:cs="Arial"/>
        </w:rPr>
        <w:t>.</w:t>
      </w:r>
      <w:r w:rsidR="006F64B8" w:rsidRPr="006F64B8">
        <w:rPr>
          <w:rFonts w:ascii="Arial" w:hAnsi="Arial" w:cs="Arial"/>
        </w:rPr>
        <w:t xml:space="preserve">e. total) population. This is the general reference range. </w:t>
      </w:r>
      <w:r w:rsidRPr="006F64B8">
        <w:rPr>
          <w:rFonts w:ascii="Arial" w:hAnsi="Arial" w:cs="Arial"/>
        </w:rPr>
        <w:t xml:space="preserve"> However, there are </w:t>
      </w:r>
      <w:r w:rsidR="006F64B8" w:rsidRPr="006F64B8">
        <w:rPr>
          <w:rFonts w:ascii="Arial" w:hAnsi="Arial" w:cs="Arial"/>
        </w:rPr>
        <w:t xml:space="preserve">also optimal health range (range that appear to have the optimal health impact) and range for particular condition or statuses </w:t>
      </w:r>
      <w:proofErr w:type="gramStart"/>
      <w:r w:rsidR="006F64B8" w:rsidRPr="006F64B8">
        <w:rPr>
          <w:rFonts w:ascii="Arial" w:hAnsi="Arial" w:cs="Arial"/>
        </w:rPr>
        <w:t>( such</w:t>
      </w:r>
      <w:proofErr w:type="gramEnd"/>
      <w:r w:rsidR="006F64B8" w:rsidRPr="006F64B8">
        <w:rPr>
          <w:rFonts w:ascii="Arial" w:hAnsi="Arial" w:cs="Arial"/>
        </w:rPr>
        <w:t xml:space="preserve"> as pregnancy reference ranges for hormone levels).</w:t>
      </w:r>
    </w:p>
    <w:sectPr w:rsidR="006F64B8" w:rsidRPr="006F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802"/>
    <w:multiLevelType w:val="multilevel"/>
    <w:tmpl w:val="EAB0F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EB5"/>
    <w:multiLevelType w:val="hybridMultilevel"/>
    <w:tmpl w:val="5C8E26D0"/>
    <w:lvl w:ilvl="0" w:tplc="585295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8C35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F03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E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C47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F6B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E7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920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6E7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6E57"/>
    <w:multiLevelType w:val="multilevel"/>
    <w:tmpl w:val="8B1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96898"/>
    <w:multiLevelType w:val="multilevel"/>
    <w:tmpl w:val="B332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D5BB1"/>
    <w:multiLevelType w:val="multilevel"/>
    <w:tmpl w:val="ACA4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A7681"/>
    <w:multiLevelType w:val="multilevel"/>
    <w:tmpl w:val="122A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348CC"/>
    <w:multiLevelType w:val="hybridMultilevel"/>
    <w:tmpl w:val="35C08B1A"/>
    <w:lvl w:ilvl="0" w:tplc="CEBA6730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6DAA6F00"/>
    <w:multiLevelType w:val="multilevel"/>
    <w:tmpl w:val="36968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268A6"/>
    <w:multiLevelType w:val="multilevel"/>
    <w:tmpl w:val="C918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C06EC"/>
    <w:multiLevelType w:val="hybridMultilevel"/>
    <w:tmpl w:val="6E4CE88A"/>
    <w:lvl w:ilvl="0" w:tplc="72D491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204526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2B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2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C2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E8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A5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16F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27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1"/>
  </w:num>
  <w:num w:numId="5">
    <w:abstractNumId w:val="1"/>
    <w:lvlOverride w:ilvl="1">
      <w:lvl w:ilvl="1" w:tplc="7B68C35E">
        <w:numFmt w:val="lowerLetter"/>
        <w:lvlText w:val="%2."/>
        <w:lvlJc w:val="left"/>
      </w:lvl>
    </w:lvlOverride>
  </w:num>
  <w:num w:numId="6">
    <w:abstractNumId w:val="1"/>
    <w:lvlOverride w:ilvl="1">
      <w:lvl w:ilvl="1" w:tplc="7B68C35E">
        <w:numFmt w:val="lowerLetter"/>
        <w:lvlText w:val="%2."/>
        <w:lvlJc w:val="left"/>
      </w:lvl>
    </w:lvlOverride>
  </w:num>
  <w:num w:numId="7">
    <w:abstractNumId w:val="1"/>
    <w:lvlOverride w:ilvl="1">
      <w:lvl w:ilvl="1" w:tplc="7B68C35E">
        <w:numFmt w:val="lowerLetter"/>
        <w:lvlText w:val="%2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6"/>
  </w:num>
  <w:num w:numId="11">
    <w:abstractNumId w:val="5"/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9"/>
  </w:num>
  <w:num w:numId="15">
    <w:abstractNumId w:val="9"/>
    <w:lvlOverride w:ilvl="1">
      <w:lvl w:ilvl="1" w:tplc="7C204526">
        <w:numFmt w:val="lowerLetter"/>
        <w:lvlText w:val="%2."/>
        <w:lvlJc w:val="left"/>
      </w:lvl>
    </w:lvlOverride>
  </w:num>
  <w:num w:numId="16">
    <w:abstractNumId w:val="9"/>
    <w:lvlOverride w:ilvl="1">
      <w:lvl w:ilvl="1" w:tplc="7C204526">
        <w:numFmt w:val="lowerLetter"/>
        <w:lvlText w:val="%2."/>
        <w:lvlJc w:val="left"/>
      </w:lvl>
    </w:lvlOverride>
  </w:num>
  <w:num w:numId="17">
    <w:abstractNumId w:val="9"/>
    <w:lvlOverride w:ilvl="1">
      <w:lvl w:ilvl="1" w:tplc="7C204526">
        <w:numFmt w:val="lowerLetter"/>
        <w:lvlText w:val="%2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6D"/>
    <w:rsid w:val="000905DA"/>
    <w:rsid w:val="000A564B"/>
    <w:rsid w:val="00124B47"/>
    <w:rsid w:val="0014593A"/>
    <w:rsid w:val="001F3E72"/>
    <w:rsid w:val="002942EB"/>
    <w:rsid w:val="003217E3"/>
    <w:rsid w:val="003756AF"/>
    <w:rsid w:val="00385A4C"/>
    <w:rsid w:val="004545F5"/>
    <w:rsid w:val="00542C7A"/>
    <w:rsid w:val="006F0D8E"/>
    <w:rsid w:val="006F64B8"/>
    <w:rsid w:val="007328B5"/>
    <w:rsid w:val="00820E33"/>
    <w:rsid w:val="00A3521F"/>
    <w:rsid w:val="00CB21D7"/>
    <w:rsid w:val="00CF0DD6"/>
    <w:rsid w:val="00D20F2E"/>
    <w:rsid w:val="00D44383"/>
    <w:rsid w:val="00DC280E"/>
    <w:rsid w:val="00DD576D"/>
    <w:rsid w:val="00E60DA9"/>
    <w:rsid w:val="00F0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705D"/>
  <w15:chartTrackingRefBased/>
  <w15:docId w15:val="{8014B890-BCEB-4D96-B633-7086E327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5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labs.iitb.ac.in/vlabs-dev/documen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Vlabs-MO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F3C8-CC58-4012-83CB-C278D1BE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radhe singh</cp:lastModifiedBy>
  <cp:revision>2</cp:revision>
  <dcterms:created xsi:type="dcterms:W3CDTF">2019-10-19T14:38:00Z</dcterms:created>
  <dcterms:modified xsi:type="dcterms:W3CDTF">2019-10-19T14:38:00Z</dcterms:modified>
</cp:coreProperties>
</file>