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05D52" w14:textId="77777777" w:rsidR="009A24B4" w:rsidRPr="009A16EF" w:rsidRDefault="009A24B4" w:rsidP="009A24B4">
      <w:pPr>
        <w:jc w:val="center"/>
        <w:rPr>
          <w:rFonts w:ascii="Arial Narrow" w:hAnsi="Arial Narrow" w:cstheme="minorHAnsi"/>
          <w:lang w:val="pt-BR"/>
        </w:rPr>
      </w:pPr>
      <w:r w:rsidRPr="009A16EF">
        <w:rPr>
          <w:rFonts w:ascii="Arial Narrow" w:hAnsi="Arial Narrow" w:cstheme="minorHAnsi"/>
          <w:lang w:val="pt-BR"/>
        </w:rPr>
        <w:t>ADS – IFPB – Campus Monteiro</w:t>
      </w:r>
    </w:p>
    <w:p w14:paraId="3129116B" w14:textId="77777777" w:rsidR="009A24B4" w:rsidRPr="009A16EF" w:rsidRDefault="009A24B4" w:rsidP="009A24B4">
      <w:pPr>
        <w:jc w:val="center"/>
        <w:rPr>
          <w:rFonts w:ascii="Arial Narrow" w:hAnsi="Arial Narrow" w:cstheme="minorHAnsi"/>
          <w:lang w:val="pt-BR"/>
        </w:rPr>
      </w:pPr>
      <w:r w:rsidRPr="009A16EF">
        <w:rPr>
          <w:rFonts w:ascii="Arial Narrow" w:hAnsi="Arial Narrow" w:cstheme="minorHAnsi"/>
          <w:lang w:val="pt-BR"/>
        </w:rPr>
        <w:t>LISTA SEMANAL – PROGRAMAÇÃO II - PROGRAMAÇÃO ORIENTADA A OBJETOS</w:t>
      </w:r>
      <w:r w:rsidRPr="009A16EF">
        <w:rPr>
          <w:rFonts w:ascii="Arial Narrow" w:hAnsi="Arial Narrow" w:cstheme="minorHAnsi"/>
          <w:lang w:val="pt-BR"/>
        </w:rPr>
        <w:br/>
        <w:t>Prof. Cleyton Caetano de Souza</w:t>
      </w:r>
    </w:p>
    <w:p w14:paraId="0F8E0EAA" w14:textId="77777777" w:rsidR="004C561C" w:rsidRPr="009A16EF" w:rsidRDefault="004C561C" w:rsidP="00936910">
      <w:pPr>
        <w:rPr>
          <w:rFonts w:ascii="Arial Narrow" w:hAnsi="Arial Narrow" w:cstheme="minorHAnsi"/>
          <w:lang w:val="pt-BR"/>
        </w:rPr>
      </w:pPr>
    </w:p>
    <w:p w14:paraId="57D54C99" w14:textId="0BC66225" w:rsidR="009A24B4" w:rsidRPr="009A16EF" w:rsidRDefault="0001572F" w:rsidP="009A24B4">
      <w:pPr>
        <w:jc w:val="center"/>
        <w:rPr>
          <w:rFonts w:ascii="Arial Narrow" w:hAnsi="Arial Narrow" w:cstheme="minorHAnsi"/>
          <w:lang w:val="pt-BR"/>
        </w:rPr>
      </w:pPr>
      <w:r w:rsidRPr="009A16EF">
        <w:rPr>
          <w:rFonts w:ascii="Arial Narrow" w:hAnsi="Arial Narrow" w:cstheme="minorHAnsi"/>
          <w:lang w:val="pt-BR"/>
        </w:rPr>
        <w:t xml:space="preserve">Aula Prática </w:t>
      </w:r>
      <w:r w:rsidR="009A16EF" w:rsidRPr="009A16EF">
        <w:rPr>
          <w:rFonts w:ascii="Arial Narrow" w:hAnsi="Arial Narrow" w:cstheme="minorHAnsi"/>
          <w:lang w:val="pt-BR"/>
        </w:rPr>
        <w:t>4</w:t>
      </w:r>
      <w:r w:rsidR="004D69E2" w:rsidRPr="009A16EF">
        <w:rPr>
          <w:rFonts w:ascii="Arial Narrow" w:hAnsi="Arial Narrow" w:cstheme="minorHAnsi"/>
          <w:lang w:val="pt-BR"/>
        </w:rPr>
        <w:t xml:space="preserve"> (</w:t>
      </w:r>
      <w:r w:rsidR="00001E84">
        <w:rPr>
          <w:rFonts w:ascii="Arial Narrow" w:hAnsi="Arial Narrow" w:cstheme="minorHAnsi"/>
          <w:lang w:val="pt-BR"/>
        </w:rPr>
        <w:t>26</w:t>
      </w:r>
      <w:r w:rsidR="004D69E2" w:rsidRPr="009A16EF">
        <w:rPr>
          <w:rFonts w:ascii="Arial Narrow" w:hAnsi="Arial Narrow" w:cstheme="minorHAnsi"/>
          <w:lang w:val="pt-BR"/>
        </w:rPr>
        <w:t>/</w:t>
      </w:r>
      <w:r w:rsidR="004D0B32" w:rsidRPr="009A16EF">
        <w:rPr>
          <w:rFonts w:ascii="Arial Narrow" w:hAnsi="Arial Narrow" w:cstheme="minorHAnsi"/>
          <w:lang w:val="pt-BR"/>
        </w:rPr>
        <w:t>0</w:t>
      </w:r>
      <w:r w:rsidR="00001E84">
        <w:rPr>
          <w:rFonts w:ascii="Arial Narrow" w:hAnsi="Arial Narrow" w:cstheme="minorHAnsi"/>
          <w:lang w:val="pt-BR"/>
        </w:rPr>
        <w:t>4</w:t>
      </w:r>
      <w:r w:rsidR="004D69E2" w:rsidRPr="009A16EF">
        <w:rPr>
          <w:rFonts w:ascii="Arial Narrow" w:hAnsi="Arial Narrow" w:cstheme="minorHAnsi"/>
          <w:lang w:val="pt-BR"/>
        </w:rPr>
        <w:t>/</w:t>
      </w:r>
      <w:r w:rsidR="00777E88" w:rsidRPr="009A16EF">
        <w:rPr>
          <w:rFonts w:ascii="Arial Narrow" w:hAnsi="Arial Narrow" w:cstheme="minorHAnsi"/>
          <w:lang w:val="pt-BR"/>
        </w:rPr>
        <w:t>2</w:t>
      </w:r>
      <w:r w:rsidR="00001E84">
        <w:rPr>
          <w:rFonts w:ascii="Arial Narrow" w:hAnsi="Arial Narrow" w:cstheme="minorHAnsi"/>
          <w:lang w:val="pt-BR"/>
        </w:rPr>
        <w:t>3</w:t>
      </w:r>
      <w:r w:rsidR="004D69E2" w:rsidRPr="009A16EF">
        <w:rPr>
          <w:rFonts w:ascii="Arial Narrow" w:hAnsi="Arial Narrow" w:cstheme="minorHAnsi"/>
          <w:lang w:val="pt-BR"/>
        </w:rPr>
        <w:t>)</w:t>
      </w:r>
    </w:p>
    <w:p w14:paraId="2CE8764E" w14:textId="208BFBE9" w:rsidR="00936910" w:rsidRPr="009A16EF" w:rsidRDefault="00936910" w:rsidP="00936910">
      <w:pPr>
        <w:jc w:val="both"/>
        <w:rPr>
          <w:rFonts w:ascii="Arial Narrow" w:hAnsi="Arial Narrow" w:cstheme="minorHAnsi"/>
          <w:b/>
          <w:lang w:val="pt-BR"/>
        </w:rPr>
      </w:pPr>
    </w:p>
    <w:p w14:paraId="621EAA4D" w14:textId="1BA993E1" w:rsidR="009A16EF" w:rsidRPr="009A16EF" w:rsidRDefault="00D25B96" w:rsidP="009A16EF">
      <w:pPr>
        <w:spacing w:before="240"/>
        <w:jc w:val="both"/>
        <w:rPr>
          <w:rFonts w:ascii="Arial Narrow" w:hAnsi="Arial Narrow"/>
          <w:lang w:val="pt-BR"/>
        </w:rPr>
      </w:pPr>
      <w:r w:rsidRPr="009A16EF">
        <w:rPr>
          <w:rFonts w:ascii="Arial Narrow" w:hAnsi="Arial Narrow" w:cstheme="minorHAnsi"/>
          <w:color w:val="000000"/>
          <w:lang w:val="pt-BR" w:eastAsia="pt-BR"/>
        </w:rPr>
        <w:t xml:space="preserve">1. </w:t>
      </w:r>
      <w:r w:rsidR="009A16EF" w:rsidRPr="009A16EF">
        <w:rPr>
          <w:rFonts w:ascii="Arial Narrow" w:hAnsi="Arial Narrow"/>
          <w:lang w:val="pt-BR"/>
        </w:rPr>
        <w:t>Crie a seguinte hierarquia de classes:</w:t>
      </w:r>
    </w:p>
    <w:p w14:paraId="4D782FC7" w14:textId="77777777" w:rsidR="009A16EF" w:rsidRPr="009A16EF" w:rsidRDefault="009A16EF" w:rsidP="009A16EF">
      <w:pPr>
        <w:jc w:val="both"/>
        <w:rPr>
          <w:rFonts w:ascii="Arial Narrow" w:hAnsi="Arial Narrow"/>
          <w:lang w:val="pt-BR"/>
        </w:rPr>
      </w:pPr>
    </w:p>
    <w:p w14:paraId="16CDBD09" w14:textId="3E07E22D" w:rsidR="009A16EF" w:rsidRPr="009A16EF" w:rsidRDefault="009A16EF" w:rsidP="009A16EF">
      <w:pPr>
        <w:pStyle w:val="PargrafodaLista"/>
        <w:numPr>
          <w:ilvl w:val="1"/>
          <w:numId w:val="8"/>
        </w:numPr>
        <w:spacing w:after="200" w:line="276" w:lineRule="auto"/>
        <w:ind w:left="720"/>
        <w:jc w:val="both"/>
        <w:rPr>
          <w:rFonts w:ascii="Arial Narrow" w:hAnsi="Arial Narrow"/>
          <w:lang w:val="pt-BR"/>
        </w:rPr>
      </w:pPr>
      <w:r w:rsidRPr="009A16EF">
        <w:rPr>
          <w:rFonts w:ascii="Arial Narrow" w:hAnsi="Arial Narrow"/>
          <w:lang w:val="pt-BR"/>
        </w:rPr>
        <w:t>Uma classe abstrata para representar qualquer forma geométrica, definindo métodos abstratos para cálculo do perímetro e cálculo da área da forma</w:t>
      </w:r>
      <w:r w:rsidR="00880138">
        <w:rPr>
          <w:rFonts w:ascii="Arial Narrow" w:hAnsi="Arial Narrow"/>
          <w:lang w:val="pt-BR"/>
        </w:rPr>
        <w:t xml:space="preserve"> (sem parâmetro de entrada e retorno um valor numérico)</w:t>
      </w:r>
      <w:r w:rsidRPr="009A16EF">
        <w:rPr>
          <w:rFonts w:ascii="Arial Narrow" w:hAnsi="Arial Narrow"/>
          <w:lang w:val="pt-BR"/>
        </w:rPr>
        <w:t xml:space="preserve">; </w:t>
      </w:r>
    </w:p>
    <w:p w14:paraId="6DD9D0A4" w14:textId="6CD8E666" w:rsidR="009A16EF" w:rsidRPr="009A16EF" w:rsidRDefault="00880138" w:rsidP="009A16EF">
      <w:pPr>
        <w:pStyle w:val="PargrafodaLista"/>
        <w:numPr>
          <w:ilvl w:val="1"/>
          <w:numId w:val="8"/>
        </w:numPr>
        <w:spacing w:after="200" w:line="276" w:lineRule="auto"/>
        <w:ind w:left="720"/>
        <w:jc w:val="both"/>
        <w:rPr>
          <w:rFonts w:ascii="Arial Narrow" w:hAnsi="Arial Narrow"/>
          <w:lang w:val="pt-BR"/>
        </w:rPr>
      </w:pPr>
      <w:r>
        <w:rPr>
          <w:rFonts w:ascii="Arial Narrow" w:hAnsi="Arial Narrow"/>
          <w:lang w:val="pt-BR"/>
        </w:rPr>
        <w:t>Uma classe</w:t>
      </w:r>
      <w:r w:rsidR="009A16EF" w:rsidRPr="009A16EF">
        <w:rPr>
          <w:rFonts w:ascii="Arial Narrow" w:hAnsi="Arial Narrow"/>
          <w:lang w:val="pt-BR"/>
        </w:rPr>
        <w:t xml:space="preserve"> para representar retângulos. Com um construtor para receber o tamanho da base e da altura do retângulo (base e altura são atributos do retângulo). </w:t>
      </w:r>
    </w:p>
    <w:p w14:paraId="582623A1" w14:textId="77777777" w:rsidR="009A16EF" w:rsidRPr="009A16EF" w:rsidRDefault="00D96671" w:rsidP="009A16EF">
      <w:pPr>
        <w:jc w:val="both"/>
        <w:rPr>
          <w:rFonts w:ascii="Arial Narrow" w:eastAsiaTheme="minorEastAsia" w:hAnsi="Arial Narrow"/>
          <w:lang w:val="pt-BR"/>
        </w:rPr>
      </w:pPr>
      <m:oMathPara>
        <m:oMath>
          <m:sSub>
            <m:sSubPr>
              <m:ctrlPr>
                <w:rPr>
                  <w:rFonts w:ascii="Cambria Math" w:hAnsi="Cambria Math"/>
                  <w:i/>
                  <w:lang w:val="pt-BR"/>
                </w:rPr>
              </m:ctrlPr>
            </m:sSubPr>
            <m:e>
              <m:r>
                <w:rPr>
                  <w:rFonts w:ascii="Cambria Math" w:hAnsi="Cambria Math"/>
                  <w:lang w:val="pt-BR"/>
                </w:rPr>
                <m:t>A</m:t>
              </m:r>
            </m:e>
            <m:sub>
              <m:r>
                <m:rPr>
                  <m:sty m:val="p"/>
                </m:rPr>
                <w:rPr>
                  <w:rFonts w:ascii="Cambria Math" w:hAnsi="Cambria Math"/>
                  <w:lang w:val="pt-BR"/>
                </w:rPr>
                <m:t>▭</m:t>
              </m:r>
            </m:sub>
          </m:sSub>
          <m:r>
            <w:rPr>
              <w:rFonts w:ascii="Cambria Math" w:hAnsi="Cambria Math"/>
              <w:lang w:val="pt-BR"/>
            </w:rPr>
            <m:t>=</m:t>
          </m:r>
          <m:r>
            <w:rPr>
              <w:rFonts w:ascii="Cambria Math" w:eastAsiaTheme="minorEastAsia" w:hAnsi="Cambria Math"/>
              <w:lang w:val="pt-BR"/>
            </w:rPr>
            <m:t>base*altura</m:t>
          </m:r>
        </m:oMath>
      </m:oMathPara>
    </w:p>
    <w:p w14:paraId="4A31C1A9" w14:textId="77777777" w:rsidR="009A16EF" w:rsidRPr="009A16EF" w:rsidRDefault="009A16EF" w:rsidP="009A16EF">
      <w:pPr>
        <w:pStyle w:val="PargrafodaLista"/>
        <w:numPr>
          <w:ilvl w:val="1"/>
          <w:numId w:val="8"/>
        </w:numPr>
        <w:spacing w:after="200" w:line="276" w:lineRule="auto"/>
        <w:ind w:left="720"/>
        <w:jc w:val="both"/>
        <w:rPr>
          <w:rFonts w:ascii="Arial Narrow" w:hAnsi="Arial Narrow"/>
          <w:lang w:val="pt-BR"/>
        </w:rPr>
      </w:pPr>
      <w:r w:rsidRPr="009A16EF">
        <w:rPr>
          <w:rFonts w:ascii="Arial Narrow" w:hAnsi="Arial Narrow"/>
          <w:lang w:val="pt-BR"/>
        </w:rPr>
        <w:t xml:space="preserve">Uma classe para representar um círculo. Seu construtor deve receber o tamanho do raio (raio é um atributo do </w:t>
      </w:r>
      <w:r w:rsidRPr="009A16EF">
        <w:rPr>
          <w:rFonts w:ascii="Arial Narrow" w:hAnsi="Arial Narrow"/>
          <w:color w:val="FF0000"/>
          <w:highlight w:val="yellow"/>
          <w:lang w:val="pt-BR"/>
        </w:rPr>
        <w:t>círculo</w:t>
      </w:r>
      <w:r w:rsidRPr="009A16EF">
        <w:rPr>
          <w:rFonts w:ascii="Arial Narrow" w:hAnsi="Arial Narrow"/>
          <w:lang w:val="pt-BR"/>
        </w:rPr>
        <w:t xml:space="preserve">). </w:t>
      </w:r>
    </w:p>
    <w:p w14:paraId="71DF58FE" w14:textId="77777777" w:rsidR="009A16EF" w:rsidRPr="009A16EF" w:rsidRDefault="00D96671" w:rsidP="009A16EF">
      <w:pPr>
        <w:ind w:left="360"/>
        <w:jc w:val="both"/>
        <w:rPr>
          <w:rFonts w:ascii="Arial Narrow" w:hAnsi="Arial Narrow"/>
          <w:color w:val="FF0000"/>
          <w:lang w:val="pt-BR"/>
        </w:rPr>
      </w:pPr>
      <m:oMathPara>
        <m:oMath>
          <m:sSub>
            <m:sSubPr>
              <m:ctrlPr>
                <w:rPr>
                  <w:rFonts w:ascii="Cambria Math" w:hAnsi="Cambria Math"/>
                  <w:i/>
                  <w:color w:val="FF0000"/>
                  <w:highlight w:val="yellow"/>
                  <w:lang w:val="pt-BR"/>
                </w:rPr>
              </m:ctrlPr>
            </m:sSubPr>
            <m:e>
              <m:r>
                <w:rPr>
                  <w:rFonts w:ascii="Cambria Math" w:hAnsi="Cambria Math"/>
                  <w:color w:val="FF0000"/>
                  <w:highlight w:val="yellow"/>
                  <w:lang w:val="pt-BR"/>
                </w:rPr>
                <m:t>A</m:t>
              </m:r>
            </m:e>
            <m:sub>
              <m:r>
                <w:rPr>
                  <w:rFonts w:ascii="Cambria Math" w:hAnsi="Cambria Math"/>
                  <w:color w:val="FF0000"/>
                  <w:highlight w:val="yellow"/>
                  <w:lang w:val="pt-BR"/>
                </w:rPr>
                <m:t>O</m:t>
              </m:r>
            </m:sub>
          </m:sSub>
          <m:r>
            <w:rPr>
              <w:rFonts w:ascii="Cambria Math" w:hAnsi="Cambria Math"/>
              <w:color w:val="FF0000"/>
              <w:highlight w:val="yellow"/>
              <w:lang w:val="pt-BR"/>
            </w:rPr>
            <m:t>=π*raio*raio</m:t>
          </m:r>
        </m:oMath>
      </m:oMathPara>
    </w:p>
    <w:p w14:paraId="2065F7FE" w14:textId="77777777" w:rsidR="009A16EF" w:rsidRPr="009A16EF" w:rsidRDefault="009A16EF" w:rsidP="009A16EF">
      <w:pPr>
        <w:pStyle w:val="PargrafodaLista"/>
        <w:numPr>
          <w:ilvl w:val="1"/>
          <w:numId w:val="8"/>
        </w:numPr>
        <w:spacing w:after="200" w:line="276" w:lineRule="auto"/>
        <w:ind w:left="720"/>
        <w:jc w:val="both"/>
        <w:rPr>
          <w:rFonts w:ascii="Arial Narrow" w:hAnsi="Arial Narrow"/>
          <w:lang w:val="pt-BR"/>
        </w:rPr>
      </w:pPr>
      <w:r w:rsidRPr="009A16EF">
        <w:rPr>
          <w:rFonts w:ascii="Arial Narrow" w:hAnsi="Arial Narrow"/>
          <w:lang w:val="pt-BR"/>
        </w:rPr>
        <w:t xml:space="preserve">Uma classe para representar o triângulo. Com um construtor que recebe os valores dos três lados do triângulo (os três lados são atributos do triângulo). A área do triângulo é calculada com essa fórmula (p é metade do perímetro): </w:t>
      </w:r>
    </w:p>
    <w:p w14:paraId="02E79E86" w14:textId="77777777" w:rsidR="009A16EF" w:rsidRPr="009A16EF" w:rsidRDefault="00D96671" w:rsidP="009A16EF">
      <w:pPr>
        <w:jc w:val="both"/>
        <w:rPr>
          <w:rFonts w:ascii="Arial Narrow" w:eastAsiaTheme="minorEastAsia" w:hAnsi="Arial Narrow"/>
          <w:lang w:val="pt-BR"/>
        </w:rPr>
      </w:pPr>
      <m:oMathPara>
        <m:oMath>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m:t>
              </m:r>
            </m:sub>
          </m:sSub>
          <m:r>
            <w:rPr>
              <w:rFonts w:ascii="Cambria Math" w:hAnsi="Cambria Math"/>
              <w:lang w:val="pt-BR"/>
            </w:rPr>
            <m:t>=</m:t>
          </m:r>
          <m:rad>
            <m:radPr>
              <m:ctrlPr>
                <w:rPr>
                  <w:rFonts w:ascii="Cambria Math" w:hAnsi="Cambria Math"/>
                  <w:i/>
                  <w:lang w:val="pt-BR"/>
                </w:rPr>
              </m:ctrlPr>
            </m:radPr>
            <m:deg>
              <m:r>
                <w:rPr>
                  <w:rFonts w:ascii="Cambria Math" w:hAnsi="Cambria Math"/>
                  <w:lang w:val="pt-BR"/>
                </w:rPr>
                <m:t>2</m:t>
              </m:r>
            </m:deg>
            <m:e>
              <m:r>
                <w:rPr>
                  <w:rFonts w:ascii="Cambria Math" w:hAnsi="Cambria Math"/>
                  <w:lang w:val="pt-BR"/>
                </w:rPr>
                <m:t>p*</m:t>
              </m:r>
              <m:d>
                <m:dPr>
                  <m:ctrlPr>
                    <w:rPr>
                      <w:rFonts w:ascii="Cambria Math" w:hAnsi="Cambria Math"/>
                      <w:i/>
                      <w:lang w:val="pt-BR"/>
                    </w:rPr>
                  </m:ctrlPr>
                </m:dPr>
                <m:e>
                  <m:r>
                    <w:rPr>
                      <w:rFonts w:ascii="Cambria Math" w:hAnsi="Cambria Math"/>
                      <w:lang w:val="pt-BR"/>
                    </w:rPr>
                    <m:t>p-lado 1</m:t>
                  </m:r>
                </m:e>
              </m:d>
              <m:r>
                <w:rPr>
                  <w:rFonts w:ascii="Cambria Math" w:hAnsi="Cambria Math"/>
                  <w:lang w:val="pt-BR"/>
                </w:rPr>
                <m:t>*</m:t>
              </m:r>
              <m:d>
                <m:dPr>
                  <m:ctrlPr>
                    <w:rPr>
                      <w:rFonts w:ascii="Cambria Math" w:hAnsi="Cambria Math"/>
                      <w:i/>
                      <w:lang w:val="pt-BR"/>
                    </w:rPr>
                  </m:ctrlPr>
                </m:dPr>
                <m:e>
                  <m:r>
                    <w:rPr>
                      <w:rFonts w:ascii="Cambria Math" w:hAnsi="Cambria Math"/>
                      <w:lang w:val="pt-BR"/>
                    </w:rPr>
                    <m:t>p-lado 2</m:t>
                  </m:r>
                </m:e>
              </m:d>
              <m:r>
                <w:rPr>
                  <w:rFonts w:ascii="Cambria Math" w:hAnsi="Cambria Math"/>
                  <w:lang w:val="pt-BR"/>
                </w:rPr>
                <m:t>*</m:t>
              </m:r>
              <m:d>
                <m:dPr>
                  <m:ctrlPr>
                    <w:rPr>
                      <w:rFonts w:ascii="Cambria Math" w:hAnsi="Cambria Math"/>
                      <w:i/>
                      <w:lang w:val="pt-BR"/>
                    </w:rPr>
                  </m:ctrlPr>
                </m:dPr>
                <m:e>
                  <m:r>
                    <w:rPr>
                      <w:rFonts w:ascii="Cambria Math" w:hAnsi="Cambria Math"/>
                      <w:lang w:val="pt-BR"/>
                    </w:rPr>
                    <m:t>p-lado 3</m:t>
                  </m:r>
                </m:e>
              </m:d>
            </m:e>
          </m:rad>
        </m:oMath>
      </m:oMathPara>
    </w:p>
    <w:p w14:paraId="0AB92697" w14:textId="77777777" w:rsidR="009A16EF" w:rsidRPr="009A16EF" w:rsidRDefault="009A16EF" w:rsidP="009A16EF">
      <w:pPr>
        <w:jc w:val="both"/>
        <w:rPr>
          <w:rFonts w:ascii="Arial Narrow" w:hAnsi="Arial Narrow"/>
          <w:lang w:val="pt-BR"/>
        </w:rPr>
      </w:pPr>
    </w:p>
    <w:p w14:paraId="790E6219" w14:textId="6EFE7469" w:rsidR="00286015" w:rsidRPr="009A16EF" w:rsidRDefault="009A16EF" w:rsidP="009A16EF">
      <w:pPr>
        <w:jc w:val="both"/>
        <w:rPr>
          <w:rFonts w:ascii="Arial Narrow" w:hAnsi="Arial Narrow"/>
          <w:lang w:val="pt-BR"/>
        </w:rPr>
      </w:pPr>
      <w:r w:rsidRPr="009A16EF">
        <w:rPr>
          <w:rFonts w:ascii="Arial Narrow" w:hAnsi="Arial Narrow"/>
          <w:lang w:val="pt-BR"/>
        </w:rPr>
        <w:t xml:space="preserve">2. Crie um programa no qual você pergunta ao usuário quantas formas ele deseja criar. Em seguida, para cada forma, pergunte se deseja criar um retângulo, um círculo ou um triângulo. Solicitando os dados necessários para criar a forma. Todas as formas criadas devem ser armazenadas usando </w:t>
      </w:r>
      <w:r w:rsidRPr="009A16EF">
        <w:rPr>
          <w:rFonts w:ascii="Arial Narrow" w:hAnsi="Arial Narrow"/>
          <w:b/>
          <w:bCs/>
          <w:lang w:val="pt-BR"/>
        </w:rPr>
        <w:t>ArrayList</w:t>
      </w:r>
      <w:r w:rsidRPr="009A16EF">
        <w:rPr>
          <w:rFonts w:ascii="Arial Narrow" w:hAnsi="Arial Narrow"/>
          <w:lang w:val="pt-BR"/>
        </w:rPr>
        <w:t xml:space="preserve">, um para cada tipo de forma. Ao final, imprima: a área e o perímetro de cada figura e quantas figuras de cada tipo foram cadastradas. </w:t>
      </w:r>
    </w:p>
    <w:p w14:paraId="449AB6C5" w14:textId="77777777" w:rsidR="009A16EF" w:rsidRDefault="009A16EF" w:rsidP="009A16EF">
      <w:pPr>
        <w:pStyle w:val="NormalWeb"/>
        <w:spacing w:before="240" w:beforeAutospacing="0" w:after="240" w:afterAutospacing="0"/>
        <w:jc w:val="both"/>
        <w:rPr>
          <w:rFonts w:ascii="Arial Narrow" w:hAnsi="Arial Narrow" w:cs="Arial"/>
          <w:color w:val="000000"/>
          <w:sz w:val="22"/>
          <w:szCs w:val="22"/>
        </w:rPr>
      </w:pPr>
      <w:r w:rsidRPr="009A16EF">
        <w:rPr>
          <w:rFonts w:ascii="Arial Narrow" w:hAnsi="Arial Narrow" w:cstheme="minorHAnsi"/>
          <w:sz w:val="22"/>
          <w:szCs w:val="22"/>
        </w:rPr>
        <w:t xml:space="preserve">3. </w:t>
      </w:r>
      <w:r w:rsidRPr="009A16EF">
        <w:rPr>
          <w:rFonts w:ascii="Arial Narrow" w:hAnsi="Arial Narrow" w:cs="Arial"/>
          <w:color w:val="000000"/>
          <w:sz w:val="22"/>
          <w:szCs w:val="22"/>
        </w:rPr>
        <w:t xml:space="preserve">Crie uma classe abstrata chamada </w:t>
      </w:r>
      <w:r w:rsidRPr="009A16EF">
        <w:rPr>
          <w:rFonts w:ascii="Arial Narrow" w:hAnsi="Arial Narrow" w:cs="Arial"/>
          <w:b/>
          <w:bCs/>
          <w:color w:val="000000"/>
          <w:sz w:val="22"/>
          <w:szCs w:val="22"/>
        </w:rPr>
        <w:t>Funcionario</w:t>
      </w:r>
      <w:r w:rsidRPr="009A16EF">
        <w:rPr>
          <w:rFonts w:ascii="Arial Narrow" w:hAnsi="Arial Narrow" w:cs="Arial"/>
          <w:color w:val="000000"/>
          <w:sz w:val="22"/>
          <w:szCs w:val="22"/>
        </w:rPr>
        <w:t xml:space="preserve">, ela possuirá um método abstrato chamado </w:t>
      </w:r>
      <w:r w:rsidRPr="009A16EF">
        <w:rPr>
          <w:rFonts w:ascii="Arial Narrow" w:hAnsi="Arial Narrow" w:cs="Arial"/>
          <w:b/>
          <w:bCs/>
          <w:color w:val="000000"/>
          <w:sz w:val="22"/>
          <w:szCs w:val="22"/>
        </w:rPr>
        <w:t>calcularSalario</w:t>
      </w:r>
      <w:r w:rsidRPr="009A16EF">
        <w:rPr>
          <w:rFonts w:ascii="Arial Narrow" w:hAnsi="Arial Narrow" w:cs="Arial"/>
          <w:color w:val="000000"/>
          <w:sz w:val="22"/>
          <w:szCs w:val="22"/>
        </w:rPr>
        <w:t xml:space="preserve"> que recebe um salario e calcula e retorna o salário final com impostos debitados, de acordo com o tipo e valor ganho de cada funcionário. Os funcionários existentes são: O </w:t>
      </w:r>
      <w:r w:rsidRPr="009A16EF">
        <w:rPr>
          <w:rFonts w:ascii="Arial Narrow" w:hAnsi="Arial Narrow" w:cs="Arial"/>
          <w:b/>
          <w:bCs/>
          <w:color w:val="000000"/>
          <w:sz w:val="22"/>
          <w:szCs w:val="22"/>
        </w:rPr>
        <w:t>Desenvolvedor</w:t>
      </w:r>
      <w:r w:rsidRPr="009A16EF">
        <w:rPr>
          <w:rFonts w:ascii="Arial Narrow" w:hAnsi="Arial Narrow" w:cs="Arial"/>
          <w:color w:val="000000"/>
          <w:sz w:val="22"/>
          <w:szCs w:val="22"/>
        </w:rPr>
        <w:t xml:space="preserve"> que deve ter um imposto de 15% caso seu salário seja maior que R$ 2000,00 e 10% caso contrário; O</w:t>
      </w:r>
      <w:r w:rsidRPr="009A16EF">
        <w:rPr>
          <w:rFonts w:ascii="Arial Narrow" w:hAnsi="Arial Narrow" w:cs="Arial"/>
          <w:b/>
          <w:bCs/>
          <w:color w:val="000000"/>
          <w:sz w:val="22"/>
          <w:szCs w:val="22"/>
        </w:rPr>
        <w:t xml:space="preserve"> Gerente</w:t>
      </w:r>
      <w:r w:rsidRPr="009A16EF">
        <w:rPr>
          <w:rFonts w:ascii="Arial Narrow" w:hAnsi="Arial Narrow" w:cs="Arial"/>
          <w:color w:val="000000"/>
          <w:sz w:val="22"/>
          <w:szCs w:val="22"/>
        </w:rPr>
        <w:t xml:space="preserve"> deve ter um imposto de 20% caso seu salário seja maior que R$ 3500,00 e 15% caso contrário; O </w:t>
      </w:r>
      <w:r w:rsidRPr="009A16EF">
        <w:rPr>
          <w:rFonts w:ascii="Arial Narrow" w:hAnsi="Arial Narrow" w:cs="Arial"/>
          <w:b/>
          <w:bCs/>
          <w:color w:val="000000"/>
          <w:sz w:val="22"/>
          <w:szCs w:val="22"/>
        </w:rPr>
        <w:t>DBA</w:t>
      </w:r>
      <w:r w:rsidRPr="009A16EF">
        <w:rPr>
          <w:rFonts w:ascii="Arial Narrow" w:hAnsi="Arial Narrow" w:cs="Arial"/>
          <w:color w:val="000000"/>
          <w:sz w:val="22"/>
          <w:szCs w:val="22"/>
        </w:rPr>
        <w:t xml:space="preserve"> deve ter um imposto de 15% caso seu salário seja maior que R$ 2000,00 e 10% caso contrário. Desta forma, crie uma classe para cada funcionário existente, </w:t>
      </w:r>
      <w:r w:rsidRPr="009A16EF">
        <w:rPr>
          <w:rFonts w:ascii="Arial Narrow" w:hAnsi="Arial Narrow" w:cs="Arial"/>
          <w:b/>
          <w:bCs/>
          <w:color w:val="000000"/>
          <w:sz w:val="22"/>
          <w:szCs w:val="22"/>
        </w:rPr>
        <w:t>que estenda o</w:t>
      </w:r>
      <w:r w:rsidRPr="009A16EF">
        <w:rPr>
          <w:rFonts w:ascii="Arial Narrow" w:hAnsi="Arial Narrow" w:cs="Arial"/>
          <w:color w:val="000000"/>
          <w:sz w:val="22"/>
          <w:szCs w:val="22"/>
        </w:rPr>
        <w:t xml:space="preserve"> </w:t>
      </w:r>
      <w:r w:rsidRPr="009A16EF">
        <w:rPr>
          <w:rFonts w:ascii="Arial Narrow" w:hAnsi="Arial Narrow" w:cs="Arial"/>
          <w:b/>
          <w:bCs/>
          <w:color w:val="000000"/>
          <w:sz w:val="22"/>
          <w:szCs w:val="22"/>
        </w:rPr>
        <w:t>supertipo</w:t>
      </w:r>
      <w:r w:rsidRPr="009A16EF">
        <w:rPr>
          <w:rFonts w:ascii="Arial Narrow" w:hAnsi="Arial Narrow" w:cs="Arial"/>
          <w:color w:val="000000"/>
          <w:sz w:val="22"/>
          <w:szCs w:val="22"/>
        </w:rPr>
        <w:t xml:space="preserve"> Funcionário. Implemente em cada classe o método da classe abstrata (calcularSalario), utilizando para cada tipo de funcionário sua regra de imposto. </w:t>
      </w:r>
    </w:p>
    <w:p w14:paraId="23296E80" w14:textId="728CD624" w:rsidR="009A16EF" w:rsidRPr="009A16EF" w:rsidRDefault="009A16EF" w:rsidP="009A16EF">
      <w:pPr>
        <w:pStyle w:val="NormalWeb"/>
        <w:spacing w:before="240" w:beforeAutospacing="0" w:after="240" w:afterAutospacing="0"/>
        <w:jc w:val="both"/>
        <w:rPr>
          <w:rFonts w:ascii="Arial Narrow" w:hAnsi="Arial Narrow"/>
          <w:sz w:val="22"/>
          <w:szCs w:val="22"/>
        </w:rPr>
      </w:pPr>
      <w:r>
        <w:rPr>
          <w:rFonts w:ascii="Arial Narrow" w:hAnsi="Arial Narrow" w:cs="Arial"/>
          <w:color w:val="000000"/>
          <w:sz w:val="22"/>
          <w:szCs w:val="22"/>
        </w:rPr>
        <w:t xml:space="preserve">4. </w:t>
      </w:r>
      <w:r w:rsidRPr="009A16EF">
        <w:rPr>
          <w:rFonts w:ascii="Arial Narrow" w:hAnsi="Arial Narrow" w:cs="Arial"/>
          <w:color w:val="000000"/>
          <w:sz w:val="22"/>
          <w:szCs w:val="22"/>
        </w:rPr>
        <w:t>Crie um programa em que você pergunta ao usuário qual sua profissão e qual seu salário e informa a ele o valor líquido que ele receberá.</w:t>
      </w:r>
    </w:p>
    <w:p w14:paraId="38E7B4E8" w14:textId="54AFEEDF" w:rsidR="009A16EF" w:rsidRPr="009A16EF" w:rsidRDefault="009A16EF" w:rsidP="009A16EF">
      <w:pPr>
        <w:jc w:val="both"/>
        <w:rPr>
          <w:rFonts w:ascii="Arial Narrow" w:hAnsi="Arial Narrow" w:cstheme="minorHAnsi"/>
          <w:lang w:val="pt-BR"/>
        </w:rPr>
      </w:pPr>
    </w:p>
    <w:sectPr w:rsidR="009A16EF" w:rsidRPr="009A16EF" w:rsidSect="002A1662">
      <w:type w:val="continuous"/>
      <w:pgSz w:w="12240" w:h="15840"/>
      <w:pgMar w:top="1417" w:right="1701" w:bottom="1417" w:left="1701" w:header="720" w:footer="720" w:gutter="0"/>
      <w:cols w:sep="1"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0E8B2" w14:textId="77777777" w:rsidR="00D96671" w:rsidRDefault="00D96671" w:rsidP="009A24B4">
      <w:r>
        <w:separator/>
      </w:r>
    </w:p>
  </w:endnote>
  <w:endnote w:type="continuationSeparator" w:id="0">
    <w:p w14:paraId="12474A31" w14:textId="77777777" w:rsidR="00D96671" w:rsidRDefault="00D96671" w:rsidP="009A2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B122A" w14:textId="77777777" w:rsidR="00D96671" w:rsidRDefault="00D96671" w:rsidP="009A24B4">
      <w:r>
        <w:separator/>
      </w:r>
    </w:p>
  </w:footnote>
  <w:footnote w:type="continuationSeparator" w:id="0">
    <w:p w14:paraId="1DD194D0" w14:textId="77777777" w:rsidR="00D96671" w:rsidRDefault="00D96671" w:rsidP="009A2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54563"/>
    <w:multiLevelType w:val="hybridMultilevel"/>
    <w:tmpl w:val="6B4A8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D97492"/>
    <w:multiLevelType w:val="hybridMultilevel"/>
    <w:tmpl w:val="78ACF36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207845"/>
    <w:multiLevelType w:val="hybridMultilevel"/>
    <w:tmpl w:val="75500E58"/>
    <w:lvl w:ilvl="0" w:tplc="26E4726E">
      <w:start w:val="1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2552477"/>
    <w:multiLevelType w:val="hybridMultilevel"/>
    <w:tmpl w:val="2BC48A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5B64461"/>
    <w:multiLevelType w:val="multilevel"/>
    <w:tmpl w:val="19B6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6B7FB3"/>
    <w:multiLevelType w:val="hybridMultilevel"/>
    <w:tmpl w:val="626647EC"/>
    <w:lvl w:ilvl="0" w:tplc="CA80212E">
      <w:start w:val="1"/>
      <w:numFmt w:val="decimal"/>
      <w:lvlText w:val="%1."/>
      <w:lvlJc w:val="left"/>
      <w:pPr>
        <w:ind w:left="720" w:hanging="360"/>
      </w:pPr>
      <w:rPr>
        <w:rFonts w:asciiTheme="minorHAnsi" w:eastAsiaTheme="minorHAnsi" w:hAnsiTheme="minorHAnsi" w:cstheme="minorBidi"/>
      </w:rPr>
    </w:lvl>
    <w:lvl w:ilvl="1" w:tplc="04160017">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D6E45F6"/>
    <w:multiLevelType w:val="hybridMultilevel"/>
    <w:tmpl w:val="A02092E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FAF2FAB"/>
    <w:multiLevelType w:val="hybridMultilevel"/>
    <w:tmpl w:val="E9781E12"/>
    <w:lvl w:ilvl="0" w:tplc="8A846C20">
      <w:start w:val="2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3"/>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xMjE2NzAxM7GwNDRR0lEKTi0uzszPAymwrAUAKBxWtCwAAAA="/>
  </w:docVars>
  <w:rsids>
    <w:rsidRoot w:val="00AA6F2E"/>
    <w:rsid w:val="00001E84"/>
    <w:rsid w:val="0001572F"/>
    <w:rsid w:val="00077C8B"/>
    <w:rsid w:val="000B1597"/>
    <w:rsid w:val="00110E2D"/>
    <w:rsid w:val="00122EFC"/>
    <w:rsid w:val="0017434F"/>
    <w:rsid w:val="001C18B6"/>
    <w:rsid w:val="001F7F1D"/>
    <w:rsid w:val="002121B4"/>
    <w:rsid w:val="00213355"/>
    <w:rsid w:val="002656F7"/>
    <w:rsid w:val="00282276"/>
    <w:rsid w:val="00286015"/>
    <w:rsid w:val="002A1662"/>
    <w:rsid w:val="002B56E9"/>
    <w:rsid w:val="002B5BDA"/>
    <w:rsid w:val="002C619F"/>
    <w:rsid w:val="002D4B0F"/>
    <w:rsid w:val="002F2E43"/>
    <w:rsid w:val="002F6739"/>
    <w:rsid w:val="002F7BC3"/>
    <w:rsid w:val="0030717E"/>
    <w:rsid w:val="00385ADC"/>
    <w:rsid w:val="00391AA7"/>
    <w:rsid w:val="0042507A"/>
    <w:rsid w:val="00451D93"/>
    <w:rsid w:val="00455AC9"/>
    <w:rsid w:val="004C561C"/>
    <w:rsid w:val="004D0B32"/>
    <w:rsid w:val="004D3A06"/>
    <w:rsid w:val="004D69E2"/>
    <w:rsid w:val="00513D8F"/>
    <w:rsid w:val="00525BBE"/>
    <w:rsid w:val="00597D51"/>
    <w:rsid w:val="005D7A60"/>
    <w:rsid w:val="006117A5"/>
    <w:rsid w:val="00615C80"/>
    <w:rsid w:val="006300B9"/>
    <w:rsid w:val="006356F9"/>
    <w:rsid w:val="00655C47"/>
    <w:rsid w:val="0067325F"/>
    <w:rsid w:val="006C451F"/>
    <w:rsid w:val="00714530"/>
    <w:rsid w:val="0072574C"/>
    <w:rsid w:val="007559BA"/>
    <w:rsid w:val="00777E88"/>
    <w:rsid w:val="008156C6"/>
    <w:rsid w:val="00820788"/>
    <w:rsid w:val="0082759C"/>
    <w:rsid w:val="00880138"/>
    <w:rsid w:val="008910CD"/>
    <w:rsid w:val="00895804"/>
    <w:rsid w:val="00896FFB"/>
    <w:rsid w:val="008C1DDC"/>
    <w:rsid w:val="00931C35"/>
    <w:rsid w:val="00936910"/>
    <w:rsid w:val="0095148C"/>
    <w:rsid w:val="009A16EF"/>
    <w:rsid w:val="009A24B4"/>
    <w:rsid w:val="009E7A8F"/>
    <w:rsid w:val="00A27024"/>
    <w:rsid w:val="00A80DFE"/>
    <w:rsid w:val="00A908AF"/>
    <w:rsid w:val="00A96B7B"/>
    <w:rsid w:val="00AA6F2E"/>
    <w:rsid w:val="00B17DDE"/>
    <w:rsid w:val="00B60899"/>
    <w:rsid w:val="00C0395C"/>
    <w:rsid w:val="00C32308"/>
    <w:rsid w:val="00C55202"/>
    <w:rsid w:val="00C66140"/>
    <w:rsid w:val="00C81283"/>
    <w:rsid w:val="00C95592"/>
    <w:rsid w:val="00CB68FC"/>
    <w:rsid w:val="00CB6A2E"/>
    <w:rsid w:val="00D25B96"/>
    <w:rsid w:val="00D41F13"/>
    <w:rsid w:val="00D468E9"/>
    <w:rsid w:val="00D509A7"/>
    <w:rsid w:val="00D52F68"/>
    <w:rsid w:val="00D92EE8"/>
    <w:rsid w:val="00D96671"/>
    <w:rsid w:val="00DF1DA8"/>
    <w:rsid w:val="00E62084"/>
    <w:rsid w:val="00EC17A6"/>
    <w:rsid w:val="00EF0699"/>
    <w:rsid w:val="00F21CF4"/>
    <w:rsid w:val="00F47270"/>
    <w:rsid w:val="00FA0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43C1"/>
  <w15:docId w15:val="{4B97721F-CCCE-4309-9D19-5C43A2E8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A24B4"/>
    <w:pPr>
      <w:tabs>
        <w:tab w:val="center" w:pos="4252"/>
        <w:tab w:val="right" w:pos="8504"/>
      </w:tabs>
    </w:pPr>
  </w:style>
  <w:style w:type="character" w:customStyle="1" w:styleId="CabealhoChar">
    <w:name w:val="Cabeçalho Char"/>
    <w:basedOn w:val="Fontepargpadro"/>
    <w:link w:val="Cabealho"/>
    <w:uiPriority w:val="99"/>
    <w:rsid w:val="009A24B4"/>
  </w:style>
  <w:style w:type="paragraph" w:styleId="Rodap">
    <w:name w:val="footer"/>
    <w:basedOn w:val="Normal"/>
    <w:link w:val="RodapChar"/>
    <w:uiPriority w:val="99"/>
    <w:unhideWhenUsed/>
    <w:rsid w:val="009A24B4"/>
    <w:pPr>
      <w:tabs>
        <w:tab w:val="center" w:pos="4252"/>
        <w:tab w:val="right" w:pos="8504"/>
      </w:tabs>
    </w:pPr>
  </w:style>
  <w:style w:type="character" w:customStyle="1" w:styleId="RodapChar">
    <w:name w:val="Rodapé Char"/>
    <w:basedOn w:val="Fontepargpadro"/>
    <w:link w:val="Rodap"/>
    <w:uiPriority w:val="99"/>
    <w:rsid w:val="009A24B4"/>
  </w:style>
  <w:style w:type="table" w:styleId="Tabelacomgrade">
    <w:name w:val="Table Grid"/>
    <w:basedOn w:val="Tabelanormal"/>
    <w:uiPriority w:val="59"/>
    <w:rsid w:val="00307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D92EE8"/>
    <w:rPr>
      <w:color w:val="808080"/>
    </w:rPr>
  </w:style>
  <w:style w:type="paragraph" w:styleId="Textodebalo">
    <w:name w:val="Balloon Text"/>
    <w:basedOn w:val="Normal"/>
    <w:link w:val="TextodebaloChar"/>
    <w:uiPriority w:val="99"/>
    <w:semiHidden/>
    <w:unhideWhenUsed/>
    <w:rsid w:val="00D92EE8"/>
    <w:rPr>
      <w:rFonts w:ascii="Tahoma" w:hAnsi="Tahoma" w:cs="Tahoma"/>
      <w:sz w:val="16"/>
      <w:szCs w:val="16"/>
    </w:rPr>
  </w:style>
  <w:style w:type="character" w:customStyle="1" w:styleId="TextodebaloChar">
    <w:name w:val="Texto de balão Char"/>
    <w:basedOn w:val="Fontepargpadro"/>
    <w:link w:val="Textodebalo"/>
    <w:uiPriority w:val="99"/>
    <w:semiHidden/>
    <w:rsid w:val="00D92EE8"/>
    <w:rPr>
      <w:rFonts w:ascii="Tahoma" w:hAnsi="Tahoma" w:cs="Tahoma"/>
      <w:sz w:val="16"/>
      <w:szCs w:val="16"/>
    </w:rPr>
  </w:style>
  <w:style w:type="paragraph" w:styleId="PargrafodaLista">
    <w:name w:val="List Paragraph"/>
    <w:basedOn w:val="Normal"/>
    <w:uiPriority w:val="34"/>
    <w:qFormat/>
    <w:rsid w:val="004C561C"/>
    <w:pPr>
      <w:ind w:left="720"/>
      <w:contextualSpacing/>
    </w:pPr>
  </w:style>
  <w:style w:type="character" w:styleId="Hyperlink">
    <w:name w:val="Hyperlink"/>
    <w:basedOn w:val="Fontepargpadro"/>
    <w:uiPriority w:val="99"/>
    <w:unhideWhenUsed/>
    <w:rsid w:val="004C561C"/>
    <w:rPr>
      <w:color w:val="0000FF" w:themeColor="hyperlink"/>
      <w:u w:val="single"/>
    </w:rPr>
  </w:style>
  <w:style w:type="character" w:styleId="Refdecomentrio">
    <w:name w:val="annotation reference"/>
    <w:basedOn w:val="Fontepargpadro"/>
    <w:uiPriority w:val="99"/>
    <w:semiHidden/>
    <w:unhideWhenUsed/>
    <w:rsid w:val="0001572F"/>
    <w:rPr>
      <w:sz w:val="16"/>
      <w:szCs w:val="16"/>
    </w:rPr>
  </w:style>
  <w:style w:type="paragraph" w:styleId="Textodecomentrio">
    <w:name w:val="annotation text"/>
    <w:basedOn w:val="Normal"/>
    <w:link w:val="TextodecomentrioChar"/>
    <w:uiPriority w:val="99"/>
    <w:semiHidden/>
    <w:unhideWhenUsed/>
    <w:rsid w:val="0001572F"/>
    <w:rPr>
      <w:sz w:val="20"/>
      <w:szCs w:val="20"/>
    </w:rPr>
  </w:style>
  <w:style w:type="character" w:customStyle="1" w:styleId="TextodecomentrioChar">
    <w:name w:val="Texto de comentário Char"/>
    <w:basedOn w:val="Fontepargpadro"/>
    <w:link w:val="Textodecomentrio"/>
    <w:uiPriority w:val="99"/>
    <w:semiHidden/>
    <w:rsid w:val="0001572F"/>
    <w:rPr>
      <w:sz w:val="20"/>
      <w:szCs w:val="20"/>
    </w:rPr>
  </w:style>
  <w:style w:type="paragraph" w:styleId="NormalWeb">
    <w:name w:val="Normal (Web)"/>
    <w:basedOn w:val="Normal"/>
    <w:uiPriority w:val="99"/>
    <w:unhideWhenUsed/>
    <w:rsid w:val="00777E88"/>
    <w:pPr>
      <w:spacing w:before="100" w:beforeAutospacing="1" w:after="100" w:afterAutospacing="1"/>
    </w:pPr>
    <w:rPr>
      <w:rFonts w:ascii="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141501">
      <w:bodyDiv w:val="1"/>
      <w:marLeft w:val="0"/>
      <w:marRight w:val="0"/>
      <w:marTop w:val="0"/>
      <w:marBottom w:val="0"/>
      <w:divBdr>
        <w:top w:val="none" w:sz="0" w:space="0" w:color="auto"/>
        <w:left w:val="none" w:sz="0" w:space="0" w:color="auto"/>
        <w:bottom w:val="none" w:sz="0" w:space="0" w:color="auto"/>
        <w:right w:val="none" w:sz="0" w:space="0" w:color="auto"/>
      </w:divBdr>
    </w:div>
    <w:div w:id="818031816">
      <w:bodyDiv w:val="1"/>
      <w:marLeft w:val="0"/>
      <w:marRight w:val="0"/>
      <w:marTop w:val="0"/>
      <w:marBottom w:val="0"/>
      <w:divBdr>
        <w:top w:val="none" w:sz="0" w:space="0" w:color="auto"/>
        <w:left w:val="none" w:sz="0" w:space="0" w:color="auto"/>
        <w:bottom w:val="none" w:sz="0" w:space="0" w:color="auto"/>
        <w:right w:val="none" w:sz="0" w:space="0" w:color="auto"/>
      </w:divBdr>
    </w:div>
    <w:div w:id="850992356">
      <w:bodyDiv w:val="1"/>
      <w:marLeft w:val="0"/>
      <w:marRight w:val="0"/>
      <w:marTop w:val="0"/>
      <w:marBottom w:val="0"/>
      <w:divBdr>
        <w:top w:val="none" w:sz="0" w:space="0" w:color="auto"/>
        <w:left w:val="none" w:sz="0" w:space="0" w:color="auto"/>
        <w:bottom w:val="none" w:sz="0" w:space="0" w:color="auto"/>
        <w:right w:val="none" w:sz="0" w:space="0" w:color="auto"/>
      </w:divBdr>
    </w:div>
    <w:div w:id="997420838">
      <w:bodyDiv w:val="1"/>
      <w:marLeft w:val="0"/>
      <w:marRight w:val="0"/>
      <w:marTop w:val="0"/>
      <w:marBottom w:val="0"/>
      <w:divBdr>
        <w:top w:val="none" w:sz="0" w:space="0" w:color="auto"/>
        <w:left w:val="none" w:sz="0" w:space="0" w:color="auto"/>
        <w:bottom w:val="none" w:sz="0" w:space="0" w:color="auto"/>
        <w:right w:val="none" w:sz="0" w:space="0" w:color="auto"/>
      </w:divBdr>
    </w:div>
    <w:div w:id="1498810963">
      <w:bodyDiv w:val="1"/>
      <w:marLeft w:val="0"/>
      <w:marRight w:val="0"/>
      <w:marTop w:val="0"/>
      <w:marBottom w:val="0"/>
      <w:divBdr>
        <w:top w:val="none" w:sz="0" w:space="0" w:color="auto"/>
        <w:left w:val="none" w:sz="0" w:space="0" w:color="auto"/>
        <w:bottom w:val="none" w:sz="0" w:space="0" w:color="auto"/>
        <w:right w:val="none" w:sz="0" w:space="0" w:color="auto"/>
      </w:divBdr>
    </w:div>
    <w:div w:id="1541016985">
      <w:bodyDiv w:val="1"/>
      <w:marLeft w:val="0"/>
      <w:marRight w:val="0"/>
      <w:marTop w:val="0"/>
      <w:marBottom w:val="0"/>
      <w:divBdr>
        <w:top w:val="none" w:sz="0" w:space="0" w:color="auto"/>
        <w:left w:val="none" w:sz="0" w:space="0" w:color="auto"/>
        <w:bottom w:val="none" w:sz="0" w:space="0" w:color="auto"/>
        <w:right w:val="none" w:sz="0" w:space="0" w:color="auto"/>
      </w:divBdr>
    </w:div>
    <w:div w:id="172046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4593</TotalTime>
  <Pages>1</Pages>
  <Words>378</Words>
  <Characters>2047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Pós-graduação em Computação da UFCG</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Cleyton Caetano de Souza</dc:creator>
  <cp:lastModifiedBy>Cleyton Souza</cp:lastModifiedBy>
  <cp:revision>50</cp:revision>
  <dcterms:created xsi:type="dcterms:W3CDTF">2016-05-04T11:33:00Z</dcterms:created>
  <dcterms:modified xsi:type="dcterms:W3CDTF">2023-04-27T11:31:00Z</dcterms:modified>
</cp:coreProperties>
</file>