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F0FA" w14:textId="0EEFF32C" w:rsidR="00D47099" w:rsidRPr="00D47099" w:rsidRDefault="00D47099" w:rsidP="00D47099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D47099">
        <w:rPr>
          <w:b/>
          <w:bCs/>
          <w:lang w:val="en-US"/>
        </w:rPr>
        <w:t>-3</w:t>
      </w:r>
    </w:p>
    <w:p w14:paraId="56F88ED2" w14:textId="77777777" w:rsidR="00D47099" w:rsidRPr="00D47099" w:rsidRDefault="00D47099" w:rsidP="00D47099">
      <w:pPr>
        <w:rPr>
          <w:lang w:val="en-US"/>
        </w:rPr>
      </w:pPr>
      <w:r w:rsidRPr="00D47099">
        <w:rPr>
          <w:lang w:val="en-US"/>
        </w:rPr>
        <w:t>Configuration of basic switch setup using Huswel/Cisco Network switch using cisco packet tracer</w:t>
      </w:r>
    </w:p>
    <w:p w14:paraId="188BECA0" w14:textId="77777777" w:rsidR="00D47099" w:rsidRPr="00D47099" w:rsidRDefault="00D47099" w:rsidP="00D47099">
      <w:pPr>
        <w:rPr>
          <w:lang w:val="en-US"/>
        </w:rPr>
      </w:pPr>
    </w:p>
    <w:p w14:paraId="4B0183E6" w14:textId="77777777" w:rsidR="00D47099" w:rsidRPr="00D47099" w:rsidRDefault="00D47099" w:rsidP="00D47099">
      <w:pPr>
        <w:rPr>
          <w:b/>
          <w:bCs/>
          <w:lang w:val="en-US"/>
        </w:rPr>
      </w:pPr>
      <w:r w:rsidRPr="00D47099">
        <w:rPr>
          <w:b/>
          <w:bCs/>
          <w:lang w:val="en-US"/>
        </w:rPr>
        <w:t>STEP-1:</w:t>
      </w:r>
    </w:p>
    <w:p w14:paraId="142DFD3A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Open cisco packet tracer</w:t>
      </w:r>
    </w:p>
    <w:p w14:paraId="43585869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Add devices:</w:t>
      </w:r>
    </w:p>
    <w:p w14:paraId="2F4492C8" w14:textId="77777777" w:rsidR="00D47099" w:rsidRPr="00D47099" w:rsidRDefault="00D47099" w:rsidP="00D47099">
      <w:pPr>
        <w:numPr>
          <w:ilvl w:val="0"/>
          <w:numId w:val="2"/>
        </w:numPr>
        <w:rPr>
          <w:lang w:val="en-US"/>
        </w:rPr>
      </w:pPr>
      <w:r w:rsidRPr="00D47099">
        <w:rPr>
          <w:lang w:val="en-US"/>
        </w:rPr>
        <w:t>Drag and drop a cisco switch onto the workspace</w:t>
      </w:r>
    </w:p>
    <w:p w14:paraId="74BFC5F0" w14:textId="77777777" w:rsidR="00D47099" w:rsidRPr="00D47099" w:rsidRDefault="00D47099" w:rsidP="00D47099">
      <w:pPr>
        <w:numPr>
          <w:ilvl w:val="0"/>
          <w:numId w:val="2"/>
        </w:numPr>
        <w:rPr>
          <w:lang w:val="en-US"/>
        </w:rPr>
      </w:pPr>
      <w:r w:rsidRPr="00D47099">
        <w:rPr>
          <w:lang w:val="en-US"/>
        </w:rPr>
        <w:t>Drag and drop two or more PCs onto the workspace</w:t>
      </w:r>
    </w:p>
    <w:p w14:paraId="7C198CBB" w14:textId="77777777" w:rsidR="00D47099" w:rsidRPr="00D47099" w:rsidRDefault="00D47099" w:rsidP="00D47099">
      <w:pPr>
        <w:numPr>
          <w:ilvl w:val="0"/>
          <w:numId w:val="1"/>
        </w:numPr>
        <w:rPr>
          <w:lang w:val="en-US"/>
        </w:rPr>
      </w:pPr>
      <w:r w:rsidRPr="00D47099">
        <w:rPr>
          <w:lang w:val="en-US"/>
        </w:rPr>
        <w:t>Connect devices:</w:t>
      </w:r>
    </w:p>
    <w:p w14:paraId="7B38EE92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>Use the connections option to select the copper straight through cable</w:t>
      </w:r>
    </w:p>
    <w:p w14:paraId="522554FE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 xml:space="preserve">Connect each PC to the switch using the fast ethernet ports (like PC0 to fast ethernet0/1, PC1 to fast ethernet0/2 </w:t>
      </w:r>
    </w:p>
    <w:p w14:paraId="7D3A7B26" w14:textId="59E3B4E4" w:rsidR="00D47099" w:rsidRPr="00D47099" w:rsidRDefault="00D47099" w:rsidP="00D47099">
      <w:pPr>
        <w:rPr>
          <w:lang w:val="en-US"/>
        </w:rPr>
      </w:pPr>
      <w:r w:rsidRPr="00D47099">
        <w:rPr>
          <w:noProof/>
          <w:lang w:val="en-US"/>
        </w:rPr>
        <w:drawing>
          <wp:inline distT="0" distB="0" distL="0" distR="0" wp14:anchorId="0BAE7FFC" wp14:editId="5720D38B">
            <wp:extent cx="3448050" cy="1809750"/>
            <wp:effectExtent l="0" t="0" r="0" b="0"/>
            <wp:docPr id="13168813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49B4" w14:textId="77777777" w:rsidR="00D47099" w:rsidRPr="00D47099" w:rsidRDefault="00D47099" w:rsidP="00D47099">
      <w:pPr>
        <w:rPr>
          <w:lang w:val="en-US"/>
        </w:rPr>
      </w:pPr>
    </w:p>
    <w:p w14:paraId="787F639E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t>FOR PC0</w:t>
      </w:r>
    </w:p>
    <w:p w14:paraId="4A1D8D73" w14:textId="77777777" w:rsidR="00D47099" w:rsidRPr="00D47099" w:rsidRDefault="00D47099" w:rsidP="00D47099">
      <w:pPr>
        <w:rPr>
          <w:lang w:val="en-US"/>
        </w:rPr>
      </w:pPr>
    </w:p>
    <w:p w14:paraId="6AC841BA" w14:textId="70E6D308" w:rsidR="00D47099" w:rsidRPr="00D47099" w:rsidRDefault="00D47099" w:rsidP="00D47099">
      <w:pPr>
        <w:rPr>
          <w:lang w:val="en-US"/>
        </w:rPr>
      </w:pPr>
      <w:r w:rsidRPr="00D47099">
        <w:rPr>
          <w:noProof/>
          <w:lang w:val="en-US"/>
        </w:rPr>
        <w:drawing>
          <wp:inline distT="0" distB="0" distL="0" distR="0" wp14:anchorId="40709920" wp14:editId="3AFC0208">
            <wp:extent cx="4010025" cy="723900"/>
            <wp:effectExtent l="0" t="0" r="9525" b="0"/>
            <wp:docPr id="9938872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B51" w14:textId="77777777" w:rsidR="00D47099" w:rsidRPr="00D47099" w:rsidRDefault="00D47099" w:rsidP="00D47099">
      <w:pPr>
        <w:rPr>
          <w:lang w:val="en-US"/>
        </w:rPr>
      </w:pPr>
    </w:p>
    <w:p w14:paraId="35B7C7E3" w14:textId="77777777" w:rsidR="00D47099" w:rsidRPr="00D47099" w:rsidRDefault="00D47099" w:rsidP="00D47099">
      <w:pPr>
        <w:numPr>
          <w:ilvl w:val="0"/>
          <w:numId w:val="3"/>
        </w:numPr>
        <w:rPr>
          <w:lang w:val="en-US"/>
        </w:rPr>
      </w:pPr>
      <w:r w:rsidRPr="00D47099">
        <w:rPr>
          <w:lang w:val="en-US"/>
        </w:rPr>
        <w:lastRenderedPageBreak/>
        <w:t>FOR PC1</w:t>
      </w:r>
    </w:p>
    <w:p w14:paraId="667C118D" w14:textId="12A26A56" w:rsidR="00D47099" w:rsidRPr="00D47099" w:rsidRDefault="00D47099" w:rsidP="00D47099">
      <w:pPr>
        <w:rPr>
          <w:lang w:val="en-US"/>
        </w:rPr>
      </w:pPr>
      <w:r w:rsidRPr="00D47099">
        <w:rPr>
          <w:noProof/>
          <w:lang w:val="en-US"/>
        </w:rPr>
        <w:drawing>
          <wp:inline distT="0" distB="0" distL="0" distR="0" wp14:anchorId="3AAF2B67" wp14:editId="2643D07F">
            <wp:extent cx="4543425" cy="857250"/>
            <wp:effectExtent l="0" t="0" r="9525" b="0"/>
            <wp:docPr id="1133049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3001" w14:textId="77777777" w:rsidR="00D47099" w:rsidRPr="00D47099" w:rsidRDefault="00D47099" w:rsidP="00D47099">
      <w:pPr>
        <w:rPr>
          <w:lang w:val="en-US"/>
        </w:rPr>
      </w:pPr>
    </w:p>
    <w:p w14:paraId="41D071C7" w14:textId="77777777" w:rsidR="00D47099" w:rsidRPr="00D47099" w:rsidRDefault="00D47099" w:rsidP="00D47099">
      <w:pPr>
        <w:rPr>
          <w:b/>
          <w:bCs/>
          <w:lang w:val="en-US"/>
        </w:rPr>
      </w:pPr>
      <w:r w:rsidRPr="00D47099">
        <w:rPr>
          <w:b/>
          <w:bCs/>
          <w:lang w:val="en-US"/>
        </w:rPr>
        <w:t>STEP-2:</w:t>
      </w:r>
    </w:p>
    <w:p w14:paraId="74A9A9D8" w14:textId="77777777" w:rsidR="00D47099" w:rsidRPr="00D47099" w:rsidRDefault="00D47099" w:rsidP="00D47099">
      <w:r w:rsidRPr="00D47099">
        <w:rPr>
          <w:b/>
          <w:bCs/>
        </w:rPr>
        <w:t>1</w:t>
      </w:r>
      <w:r w:rsidRPr="00D47099">
        <w:t>. Open the CLI of the Switch</w:t>
      </w:r>
    </w:p>
    <w:p w14:paraId="2BE5B968" w14:textId="77777777" w:rsidR="00D47099" w:rsidRPr="00D47099" w:rsidRDefault="00D47099" w:rsidP="00D47099">
      <w:pPr>
        <w:numPr>
          <w:ilvl w:val="0"/>
          <w:numId w:val="4"/>
        </w:numPr>
      </w:pPr>
      <w:r w:rsidRPr="00D47099">
        <w:t>Click on the switch → Go to the CLI tab.</w:t>
      </w:r>
    </w:p>
    <w:p w14:paraId="2706A107" w14:textId="77777777" w:rsidR="00D47099" w:rsidRPr="00D47099" w:rsidRDefault="00D47099" w:rsidP="00D47099">
      <w:r w:rsidRPr="00D47099">
        <w:t>2.  Start entering the commands</w:t>
      </w:r>
    </w:p>
    <w:p w14:paraId="445C3FA4" w14:textId="69F76DB5" w:rsidR="00D47099" w:rsidRPr="00D47099" w:rsidRDefault="00D47099" w:rsidP="00D47099">
      <w:r w:rsidRPr="00D47099">
        <w:rPr>
          <w:noProof/>
        </w:rPr>
        <w:lastRenderedPageBreak/>
        <w:drawing>
          <wp:inline distT="0" distB="0" distL="0" distR="0" wp14:anchorId="6D20F2E5" wp14:editId="2674CD5F">
            <wp:extent cx="5731510" cy="5255260"/>
            <wp:effectExtent l="0" t="0" r="2540" b="2540"/>
            <wp:docPr id="2843417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55F7" w14:textId="77777777" w:rsidR="00D47099" w:rsidRPr="00D47099" w:rsidRDefault="00D47099" w:rsidP="00D47099"/>
    <w:p w14:paraId="4EA8A0F9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STEP-3:</w:t>
      </w:r>
    </w:p>
    <w:p w14:paraId="36344BCC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For PC0:</w:t>
      </w:r>
    </w:p>
    <w:p w14:paraId="0F4C94B3" w14:textId="77777777" w:rsidR="00D47099" w:rsidRPr="00D47099" w:rsidRDefault="00D47099" w:rsidP="00D47099">
      <w:pPr>
        <w:numPr>
          <w:ilvl w:val="0"/>
          <w:numId w:val="5"/>
        </w:numPr>
      </w:pPr>
      <w:r w:rsidRPr="00D47099">
        <w:t>Click PC0 → Desktop → IP Configuration.</w:t>
      </w:r>
    </w:p>
    <w:p w14:paraId="07F1445D" w14:textId="77777777" w:rsidR="00D47099" w:rsidRPr="00D47099" w:rsidRDefault="00D47099" w:rsidP="00D47099">
      <w:pPr>
        <w:numPr>
          <w:ilvl w:val="0"/>
          <w:numId w:val="5"/>
        </w:numPr>
      </w:pPr>
      <w:r w:rsidRPr="00D47099">
        <w:t>Set:</w:t>
      </w:r>
    </w:p>
    <w:p w14:paraId="4DD85324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IP address: 192.168.1.2</w:t>
      </w:r>
    </w:p>
    <w:p w14:paraId="7EFA5E1F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Subnet mask: 255.255.255.0</w:t>
      </w:r>
    </w:p>
    <w:p w14:paraId="65F9C77E" w14:textId="77777777" w:rsidR="00D47099" w:rsidRPr="00D47099" w:rsidRDefault="00D47099" w:rsidP="00D47099">
      <w:pPr>
        <w:numPr>
          <w:ilvl w:val="1"/>
          <w:numId w:val="5"/>
        </w:numPr>
      </w:pPr>
      <w:r w:rsidRPr="00D47099">
        <w:t>Default gateway: 192.168.1.1</w:t>
      </w:r>
    </w:p>
    <w:p w14:paraId="3A670CE8" w14:textId="39DCD42C" w:rsidR="00D47099" w:rsidRPr="00D47099" w:rsidRDefault="00D47099" w:rsidP="00D47099">
      <w:r w:rsidRPr="00D47099">
        <w:rPr>
          <w:noProof/>
        </w:rPr>
        <w:lastRenderedPageBreak/>
        <w:drawing>
          <wp:inline distT="0" distB="0" distL="0" distR="0" wp14:anchorId="24132B49" wp14:editId="18DEE3FB">
            <wp:extent cx="4800600" cy="4400550"/>
            <wp:effectExtent l="0" t="0" r="0" b="0"/>
            <wp:docPr id="1707877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FBD9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For PC1:</w:t>
      </w:r>
    </w:p>
    <w:p w14:paraId="6FD865F5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IP address: 192.168.1.3</w:t>
      </w:r>
    </w:p>
    <w:p w14:paraId="5BCC55B3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Subnet mask: 255.255.255.0</w:t>
      </w:r>
    </w:p>
    <w:p w14:paraId="49008ADE" w14:textId="77777777" w:rsidR="00D47099" w:rsidRPr="00D47099" w:rsidRDefault="00D47099" w:rsidP="00D47099">
      <w:pPr>
        <w:numPr>
          <w:ilvl w:val="0"/>
          <w:numId w:val="6"/>
        </w:numPr>
      </w:pPr>
      <w:r w:rsidRPr="00D47099">
        <w:t>Default gateway: 192.168.1.1</w:t>
      </w:r>
    </w:p>
    <w:p w14:paraId="34DC547F" w14:textId="23495169" w:rsidR="00D47099" w:rsidRPr="00D47099" w:rsidRDefault="00D47099" w:rsidP="00D47099">
      <w:r w:rsidRPr="00D47099">
        <w:rPr>
          <w:noProof/>
        </w:rPr>
        <w:lastRenderedPageBreak/>
        <w:drawing>
          <wp:inline distT="0" distB="0" distL="0" distR="0" wp14:anchorId="0E705F2C" wp14:editId="0832E35E">
            <wp:extent cx="5295900" cy="5076825"/>
            <wp:effectExtent l="0" t="0" r="0" b="9525"/>
            <wp:docPr id="1470703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4A8E" w14:textId="77777777" w:rsidR="00D47099" w:rsidRPr="00D47099" w:rsidRDefault="00D47099" w:rsidP="00D47099">
      <w:pPr>
        <w:rPr>
          <w:b/>
          <w:bCs/>
        </w:rPr>
      </w:pPr>
      <w:r w:rsidRPr="00D47099">
        <w:rPr>
          <w:b/>
          <w:bCs/>
        </w:rPr>
        <w:t>STEP-4:</w:t>
      </w:r>
    </w:p>
    <w:p w14:paraId="0412E8D4" w14:textId="77777777" w:rsidR="00D47099" w:rsidRPr="00D47099" w:rsidRDefault="00D47099" w:rsidP="00D47099">
      <w:r w:rsidRPr="00D47099">
        <w:t>1.Testing Connectivity</w:t>
      </w:r>
    </w:p>
    <w:p w14:paraId="647ACC2E" w14:textId="77777777" w:rsidR="00D47099" w:rsidRPr="00D47099" w:rsidRDefault="00D47099" w:rsidP="00D47099">
      <w:pPr>
        <w:numPr>
          <w:ilvl w:val="0"/>
          <w:numId w:val="7"/>
        </w:numPr>
      </w:pPr>
      <w:r w:rsidRPr="00D47099">
        <w:t>Ping between PCs</w:t>
      </w:r>
    </w:p>
    <w:p w14:paraId="55F7DF45" w14:textId="77777777" w:rsidR="00D47099" w:rsidRPr="00D47099" w:rsidRDefault="00D47099" w:rsidP="00D47099">
      <w:r w:rsidRPr="00D47099">
        <w:t>Open the command prompt on one of the PCs like PC0</w:t>
      </w:r>
    </w:p>
    <w:p w14:paraId="213D3CC0" w14:textId="77777777" w:rsidR="00D47099" w:rsidRPr="00D47099" w:rsidRDefault="00D47099" w:rsidP="00D47099">
      <w:r w:rsidRPr="00D47099">
        <w:t>Use ping command to check the connectivity to the other pC</w:t>
      </w:r>
    </w:p>
    <w:p w14:paraId="45504DB1" w14:textId="0FF164E6" w:rsidR="00D47099" w:rsidRPr="00D47099" w:rsidRDefault="00D47099" w:rsidP="00D47099">
      <w:r w:rsidRPr="00D47099">
        <w:rPr>
          <w:noProof/>
        </w:rPr>
        <w:lastRenderedPageBreak/>
        <w:drawing>
          <wp:inline distT="0" distB="0" distL="0" distR="0" wp14:anchorId="07FFD1B0" wp14:editId="79CEDC96">
            <wp:extent cx="5731510" cy="3418205"/>
            <wp:effectExtent l="0" t="0" r="2540" b="0"/>
            <wp:docPr id="223752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6521" w14:textId="77777777" w:rsidR="00D47099" w:rsidRPr="00D47099" w:rsidRDefault="00D47099" w:rsidP="00D47099"/>
    <w:p w14:paraId="7A51770E" w14:textId="77777777" w:rsidR="00D47099" w:rsidRPr="00D47099" w:rsidRDefault="00D47099" w:rsidP="00D47099"/>
    <w:p w14:paraId="22514CA6" w14:textId="77777777" w:rsidR="00D47099" w:rsidRPr="00D47099" w:rsidRDefault="00D47099" w:rsidP="00D47099">
      <w:pPr>
        <w:rPr>
          <w:lang w:val="en-US"/>
        </w:rPr>
      </w:pPr>
    </w:p>
    <w:p w14:paraId="23F639D3" w14:textId="77777777" w:rsidR="00D47099" w:rsidRPr="00D47099" w:rsidRDefault="00D47099" w:rsidP="00D47099">
      <w:pPr>
        <w:rPr>
          <w:b/>
          <w:bCs/>
          <w:lang w:val="en-US"/>
        </w:rPr>
      </w:pPr>
    </w:p>
    <w:p w14:paraId="5BA814AD" w14:textId="77777777" w:rsidR="00D47099" w:rsidRDefault="00D47099"/>
    <w:sectPr w:rsidR="00D470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1554A" w14:textId="77777777" w:rsidR="00017B91" w:rsidRDefault="00017B91" w:rsidP="00D47099">
      <w:pPr>
        <w:spacing w:after="0" w:line="240" w:lineRule="auto"/>
      </w:pPr>
      <w:r>
        <w:separator/>
      </w:r>
    </w:p>
  </w:endnote>
  <w:endnote w:type="continuationSeparator" w:id="0">
    <w:p w14:paraId="7FCE6649" w14:textId="77777777" w:rsidR="00017B91" w:rsidRDefault="00017B91" w:rsidP="00D4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9CA7" w14:textId="77777777" w:rsidR="008D66EF" w:rsidRDefault="008D6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3566B" w14:textId="77777777" w:rsidR="008D66EF" w:rsidRDefault="008D66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9824A" w14:textId="77777777" w:rsidR="008D66EF" w:rsidRDefault="008D6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38010" w14:textId="77777777" w:rsidR="00017B91" w:rsidRDefault="00017B91" w:rsidP="00D47099">
      <w:pPr>
        <w:spacing w:after="0" w:line="240" w:lineRule="auto"/>
      </w:pPr>
      <w:r>
        <w:separator/>
      </w:r>
    </w:p>
  </w:footnote>
  <w:footnote w:type="continuationSeparator" w:id="0">
    <w:p w14:paraId="37132494" w14:textId="77777777" w:rsidR="00017B91" w:rsidRDefault="00017B91" w:rsidP="00D4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70D13" w14:textId="77777777" w:rsidR="008D66EF" w:rsidRDefault="008D6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3C572" w14:textId="19A723F2" w:rsidR="00D47099" w:rsidRPr="00D47099" w:rsidRDefault="008D66EF">
    <w:pPr>
      <w:pStyle w:val="Header"/>
      <w:rPr>
        <w:rFonts w:ascii="Arial Black" w:hAnsi="Arial Black"/>
        <w:sz w:val="36"/>
        <w:szCs w:val="36"/>
        <w:lang w:val="en-US"/>
      </w:rPr>
    </w:pPr>
    <w:r>
      <w:rPr>
        <w:rFonts w:ascii="Arial Black" w:hAnsi="Arial Black"/>
        <w:sz w:val="36"/>
        <w:szCs w:val="36"/>
        <w:lang w:val="en-US"/>
      </w:rPr>
      <w:t>CHANDRA VUNNAM</w:t>
    </w:r>
    <w:r w:rsidR="00D47099" w:rsidRPr="00D47099">
      <w:rPr>
        <w:rFonts w:ascii="Arial Black" w:hAnsi="Arial Black"/>
        <w:sz w:val="36"/>
        <w:szCs w:val="36"/>
        <w:lang w:val="en-US"/>
      </w:rPr>
      <w:br/>
      <w:t>24200</w:t>
    </w:r>
    <w:r>
      <w:rPr>
        <w:rFonts w:ascii="Arial Black" w:hAnsi="Arial Black"/>
        <w:sz w:val="36"/>
        <w:szCs w:val="36"/>
        <w:lang w:val="en-US"/>
      </w:rPr>
      <w:t>30291</w:t>
    </w:r>
    <w:r w:rsidR="00D47099" w:rsidRPr="00D47099">
      <w:rPr>
        <w:rFonts w:ascii="Arial Black" w:hAnsi="Arial Black"/>
        <w:sz w:val="36"/>
        <w:szCs w:val="36"/>
        <w:lang w:val="en-US"/>
      </w:rPr>
      <w:br/>
      <w:t>CN Sec-2</w:t>
    </w:r>
  </w:p>
  <w:p w14:paraId="6BDDDC10" w14:textId="77777777" w:rsidR="00D47099" w:rsidRPr="00D47099" w:rsidRDefault="00D47099">
    <w:pPr>
      <w:pStyle w:val="Header"/>
      <w:rPr>
        <w:rFonts w:ascii="Arial Black" w:hAnsi="Arial Black"/>
        <w:sz w:val="36"/>
        <w:szCs w:val="3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42C4" w14:textId="77777777" w:rsidR="008D66EF" w:rsidRDefault="008D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26B96"/>
    <w:multiLevelType w:val="multilevel"/>
    <w:tmpl w:val="5668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6A32"/>
    <w:multiLevelType w:val="multilevel"/>
    <w:tmpl w:val="A58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B4811"/>
    <w:multiLevelType w:val="hybridMultilevel"/>
    <w:tmpl w:val="F71A4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66B5A"/>
    <w:multiLevelType w:val="hybridMultilevel"/>
    <w:tmpl w:val="7526B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03F46"/>
    <w:multiLevelType w:val="hybridMultilevel"/>
    <w:tmpl w:val="E5962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D073E"/>
    <w:multiLevelType w:val="multilevel"/>
    <w:tmpl w:val="301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232A4"/>
    <w:multiLevelType w:val="hybridMultilevel"/>
    <w:tmpl w:val="EDCC3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0250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4032491">
    <w:abstractNumId w:val="6"/>
  </w:num>
  <w:num w:numId="3" w16cid:durableId="254939818">
    <w:abstractNumId w:val="3"/>
  </w:num>
  <w:num w:numId="4" w16cid:durableId="884413451">
    <w:abstractNumId w:val="1"/>
  </w:num>
  <w:num w:numId="5" w16cid:durableId="1074426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1153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4479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9"/>
    <w:rsid w:val="00017B91"/>
    <w:rsid w:val="0086651C"/>
    <w:rsid w:val="008D66EF"/>
    <w:rsid w:val="00D47099"/>
    <w:rsid w:val="00F8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564A"/>
  <w15:chartTrackingRefBased/>
  <w15:docId w15:val="{DC25E1F8-AC8E-4603-B86A-98C5CA80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99"/>
  </w:style>
  <w:style w:type="paragraph" w:styleId="Footer">
    <w:name w:val="footer"/>
    <w:basedOn w:val="Normal"/>
    <w:link w:val="FooterChar"/>
    <w:uiPriority w:val="99"/>
    <w:unhideWhenUsed/>
    <w:rsid w:val="00D47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</Words>
  <Characters>844</Characters>
  <Application>Microsoft Office Word</Application>
  <DocSecurity>4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chandra.vunnam11@gmail.com</cp:lastModifiedBy>
  <cp:revision>2</cp:revision>
  <dcterms:created xsi:type="dcterms:W3CDTF">2025-08-22T03:01:00Z</dcterms:created>
  <dcterms:modified xsi:type="dcterms:W3CDTF">2025-08-22T03:01:00Z</dcterms:modified>
</cp:coreProperties>
</file>