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Job Title: Civil Engineer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Job Description: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are looking for a highly motivated and skilled Civil Engineer to join our team. The ideal candidate will have a Bachelor's Degree in Civil Engineering with excellent academic credentials. The candidate must have good technical skills in AutoCAD, Revit Architecture, and Solid Edge, and a basic understanding of C language.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Conduct site investigations and prepare reports on findings.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Design, develop and maintain infrastructure projects such as roads, bridges, and buildings.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Develop and manage project budgets and timelines.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Analyze and interpret technical data and specifications to create project plans.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Ensure projects are completed within budget and timeline constraints.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Supervise construction projects to ensure compliance with design specifications.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Liaise with contractors, stakeholders and regulatory bodies to ensure compliance with regulations.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Bachelor's Degree in Civil Engineering.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Good technical skills in AutoCAD, Revit Architecture, and Solid Edge.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Understanding of C language.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Strong analytical and problem-solving skills.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Excellent communication and interpersonal skills.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Ability to work well independently and as part of a team.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Good project management skills.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Willingness to travel to project sites.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you have a passion for engineering and the skills required for this position, we encourage you to apply.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