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Electrical Site Engineer</w:t>
      </w:r>
    </w:p>
    <w:p w:rsidR="00000000" w:rsidDel="00000000" w:rsidP="00000000" w:rsidRDefault="00000000" w:rsidRPr="00000000" w14:paraId="00000002">
      <w:pPr>
        <w:rPr/>
      </w:pPr>
      <w:r w:rsidDel="00000000" w:rsidR="00000000" w:rsidRPr="00000000">
        <w:rPr>
          <w:rtl w:val="0"/>
        </w:rPr>
        <w:t xml:space="preserve">Job Description:</w:t>
      </w:r>
    </w:p>
    <w:p w:rsidR="00000000" w:rsidDel="00000000" w:rsidP="00000000" w:rsidRDefault="00000000" w:rsidRPr="00000000" w14:paraId="00000003">
      <w:pPr>
        <w:rPr/>
      </w:pPr>
      <w:r w:rsidDel="00000000" w:rsidR="00000000" w:rsidRPr="00000000">
        <w:rPr>
          <w:rtl w:val="0"/>
        </w:rPr>
        <w:t xml:space="preserve">We are seeking an experienced Electrical Site Engineer to oversee and manage electrical installations and maintenance projects. The ideal candidate should have a strong technical background in electrical engineering and experience in managing and supervising projects from start to finish.</w:t>
      </w:r>
    </w:p>
    <w:p w:rsidR="00000000" w:rsidDel="00000000" w:rsidP="00000000" w:rsidRDefault="00000000" w:rsidRPr="00000000" w14:paraId="00000004">
      <w:pPr>
        <w:rPr/>
      </w:pPr>
      <w:r w:rsidDel="00000000" w:rsidR="00000000" w:rsidRPr="00000000">
        <w:rPr>
          <w:rtl w:val="0"/>
        </w:rPr>
        <w:t xml:space="preserve">Responsibilities: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Supervise electrical wiring installations in commercial and industrial buildings, including power, Ethernet networks, security, and communication.</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Plan and execute the installation and maintenance of electrical systems, including generators, distribution systems, transformers, battery, UPS, and air-conditioning systems.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Ensure compliance with local, national codes (NEPA), and customer specifications to ensure project completion within deadlines and budget.</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Generate estimates and bill of materials from electrical blueprints.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Test and maintain refrigeration and air conditioning systems, rebuild pressure and temperature safety valves and water pumps.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Monitor temperature, humidity, air flow, noise level of equipment, velocity of the air, motor speed and heat regularly using instruments such as thermometer, sling psychrometer, anima meter, clam meter, tachometer, multi meter.</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Analyze power quality problems using Fluke Device 2.0 and improve power quality by mitigating harmonics with the help of filters (capacitive).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Develop project objectives, determine project specifications, and prepare project schedules by studying project proposals, plans, and customer requirements.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Maintain project schedules by monitoring project progress, coordinating activities, and resolving problems.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Prepare project status reports by collecting, analyzing, and summarizing information and trends.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Maintain a safe and clean working environment by enforcing procedures, rules, and regulations.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Maintain project database by writing computer programs, entering and backing up data.</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Maintain product and company reputation by complying with federal and state regulations.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Contribute to team effort by accomplishing related results as needed.</w:t>
      </w:r>
    </w:p>
    <w:p w:rsidR="00000000" w:rsidDel="00000000" w:rsidP="00000000" w:rsidRDefault="00000000" w:rsidRPr="00000000" w14:paraId="00000013">
      <w:pPr>
        <w:rPr/>
      </w:pPr>
      <w:r w:rsidDel="00000000" w:rsidR="00000000" w:rsidRPr="00000000">
        <w:rPr>
          <w:rtl w:val="0"/>
        </w:rPr>
        <w:t xml:space="preserve">Requirements: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Bachelor's degree in Electrical and Electronics Engineering or related field.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Proven experience as an Electrical Site Engineer or similar role, with at least 5 years of experience in managing electrical installations and maintenance projects.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Good knowledge of local, national codes (NEPA), and customer specifications related to electrical systems.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Strong technical background in electrical engineering and good knowledge of power system analysis tools such as MATLAB.</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Excellent computer skills, including MS Office.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Excellent communication, interpersonal, and leadership skills.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Ability to work independently and manage multiple projects simultaneously.</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Willingness to work in a fast-paced environment and adapt to changing project requirements.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Availability to work on-site and travel as required.</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