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Policy Document</w:t>
      </w:r>
    </w:p>
    <w:p>
      <w:pPr>
        <w:pStyle w:val="Heading2"/>
      </w:pPr>
      <w:r>
        <w:t>1. Attendance Policy</w:t>
      </w:r>
    </w:p>
    <w:p>
      <w:r>
        <w:t>Employees must maintain regular attendance and report absences to managers.</w:t>
      </w:r>
    </w:p>
    <w:p>
      <w:pPr>
        <w:pStyle w:val="Heading2"/>
      </w:pPr>
      <w:r>
        <w:t>2. Leave Policy</w:t>
      </w:r>
    </w:p>
    <w:p>
      <w:r>
        <w:t>Employees are entitled to casual leave, sick leave, and earned leave as per company rules.</w:t>
      </w:r>
    </w:p>
    <w:p>
      <w:pPr>
        <w:pStyle w:val="Heading2"/>
      </w:pPr>
      <w:r>
        <w:t>3. Work From Home Policy</w:t>
      </w:r>
    </w:p>
    <w:p>
      <w:r>
        <w:t>Employees may work remotely with manager approval and must maintain productivity.</w:t>
      </w:r>
    </w:p>
    <w:p>
      <w:pPr>
        <w:pStyle w:val="Heading2"/>
      </w:pPr>
      <w:r>
        <w:t>4. Code of Conduct</w:t>
      </w:r>
    </w:p>
    <w:p>
      <w:r>
        <w:t>Employees must behave professionally and respectfully in the workplace.</w:t>
      </w:r>
    </w:p>
    <w:p>
      <w:pPr>
        <w:pStyle w:val="Heading2"/>
      </w:pPr>
      <w:r>
        <w:t>5. Anti-Harassment Policy</w:t>
      </w:r>
    </w:p>
    <w:p>
      <w:r>
        <w:t>The company maintains a zero-tolerance policy toward workplace harassment.</w:t>
      </w:r>
    </w:p>
    <w:p>
      <w:pPr>
        <w:pStyle w:val="Heading2"/>
      </w:pPr>
      <w:r>
        <w:t>6. Salary and Payroll</w:t>
      </w:r>
    </w:p>
    <w:p>
      <w:r>
        <w:t>Salary will be credited monthly according to company payroll schedules.</w:t>
      </w:r>
    </w:p>
    <w:p>
      <w:pPr>
        <w:pStyle w:val="Heading2"/>
      </w:pPr>
      <w:r>
        <w:t>7. IT and Security Policy</w:t>
      </w:r>
    </w:p>
    <w:p>
      <w:r>
        <w:t>Employees must protect company systems and confidential data.</w:t>
      </w:r>
    </w:p>
    <w:p>
      <w:pPr>
        <w:pStyle w:val="Heading2"/>
      </w:pPr>
      <w:r>
        <w:t>8. Performance Evaluation</w:t>
      </w:r>
    </w:p>
    <w:p>
      <w:r>
        <w:t>Employee performance reviews are conducted periodically.</w:t>
      </w:r>
    </w:p>
    <w:p>
      <w:pPr>
        <w:pStyle w:val="Heading2"/>
      </w:pPr>
      <w:r>
        <w:t>9. Resignation Policy</w:t>
      </w:r>
    </w:p>
    <w:p>
      <w:r>
        <w:t>Employees should provide notice before resignation according to company rules.</w:t>
      </w:r>
    </w:p>
    <w:p>
      <w:pPr>
        <w:pStyle w:val="Heading2"/>
      </w:pPr>
      <w:r>
        <w:t>10. Equal Opportunity Policy</w:t>
      </w:r>
    </w:p>
    <w:p>
      <w:r>
        <w:t>The company provides equal employment opportunities without discrimination.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